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2570"/>
        <w:gridCol w:w="1353"/>
        <w:gridCol w:w="1486"/>
        <w:gridCol w:w="4129"/>
      </w:tblGrid>
      <w:tr w:rsidR="004F318D" w:rsidRPr="004F318D">
        <w:trPr>
          <w:tblCellSpacing w:w="7" w:type="dxa"/>
          <w:jc w:val="center"/>
        </w:trPr>
        <w:tc>
          <w:tcPr>
            <w:tcW w:w="0" w:type="auto"/>
            <w:gridSpan w:val="4"/>
            <w:shd w:val="clear" w:color="auto" w:fill="FFFFFF"/>
            <w:tcMar>
              <w:top w:w="15" w:type="dxa"/>
              <w:left w:w="75" w:type="dxa"/>
              <w:bottom w:w="15" w:type="dxa"/>
              <w:right w:w="75" w:type="dxa"/>
            </w:tcMar>
            <w:vAlign w:val="center"/>
            <w:hideMark/>
          </w:tcPr>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9360"/>
            </w:tblGrid>
            <w:tr w:rsidR="004F318D" w:rsidRPr="004F318D">
              <w:trPr>
                <w:tblCellSpacing w:w="7" w:type="dxa"/>
              </w:trPr>
              <w:tc>
                <w:tcPr>
                  <w:tcW w:w="0" w:type="auto"/>
                  <w:shd w:val="clear" w:color="auto" w:fill="FFFFFF"/>
                  <w:tcMar>
                    <w:top w:w="15" w:type="dxa"/>
                    <w:left w:w="75" w:type="dxa"/>
                    <w:bottom w:w="15" w:type="dxa"/>
                    <w:right w:w="75" w:type="dxa"/>
                  </w:tcMar>
                  <w:vAlign w:val="center"/>
                  <w:hideMark/>
                </w:tcPr>
                <w:p w:rsidR="004F318D" w:rsidRPr="004F318D" w:rsidRDefault="004F318D" w:rsidP="004F318D">
                  <w:pPr>
                    <w:spacing w:after="0" w:line="300" w:lineRule="atLeast"/>
                    <w:rPr>
                      <w:rFonts w:ascii="Arial" w:eastAsia="Times New Roman" w:hAnsi="Arial" w:cs="Arial"/>
                      <w:color w:val="000033"/>
                      <w:sz w:val="18"/>
                      <w:szCs w:val="18"/>
                    </w:rPr>
                  </w:pPr>
                  <w:hyperlink r:id="rId5" w:history="1">
                    <w:r w:rsidRPr="004F318D">
                      <w:rPr>
                        <w:rFonts w:ascii="Arial" w:eastAsia="Times New Roman" w:hAnsi="Arial" w:cs="Arial"/>
                        <w:b/>
                        <w:bCs/>
                        <w:color w:val="316BE6"/>
                        <w:sz w:val="18"/>
                        <w:szCs w:val="18"/>
                      </w:rPr>
                      <w:t>(Click)</w:t>
                    </w:r>
                    <w:r w:rsidRPr="004F318D">
                      <w:rPr>
                        <w:rFonts w:ascii="Arial" w:eastAsia="Times New Roman" w:hAnsi="Arial" w:cs="Arial"/>
                        <w:b/>
                        <w:bCs/>
                        <w:color w:val="FF0000"/>
                        <w:sz w:val="18"/>
                        <w:szCs w:val="18"/>
                      </w:rPr>
                      <w:t xml:space="preserve">Gia hạn: </w:t>
                    </w:r>
                    <w:r w:rsidRPr="004F318D">
                      <w:rPr>
                        <w:rFonts w:ascii="Arial" w:eastAsia="Times New Roman" w:hAnsi="Arial" w:cs="Arial"/>
                        <w:b/>
                        <w:bCs/>
                        <w:color w:val="FF0000"/>
                        <w:sz w:val="18"/>
                        <w:szCs w:val="18"/>
                      </w:rPr>
                      <w:br/>
                      <w:t xml:space="preserve">Thời điểm đóng thầu gia hạn từ 14:30 ngày 13/06/2022 đến 08:30 ngày... </w:t>
                    </w:r>
                  </w:hyperlink>
                </w:p>
              </w:tc>
            </w:tr>
            <w:tr w:rsidR="004F318D" w:rsidRPr="004F318D">
              <w:trPr>
                <w:tblCellSpacing w:w="7" w:type="dxa"/>
              </w:trPr>
              <w:tc>
                <w:tcPr>
                  <w:tcW w:w="0" w:type="auto"/>
                  <w:shd w:val="clear" w:color="auto" w:fill="FFFFFF"/>
                  <w:tcMar>
                    <w:top w:w="15" w:type="dxa"/>
                    <w:left w:w="75" w:type="dxa"/>
                    <w:bottom w:w="15" w:type="dxa"/>
                    <w:right w:w="75" w:type="dxa"/>
                  </w:tcMar>
                  <w:vAlign w:val="center"/>
                  <w:hideMark/>
                </w:tcPr>
                <w:p w:rsidR="004F318D" w:rsidRPr="004F318D" w:rsidRDefault="004F318D" w:rsidP="004F318D">
                  <w:pPr>
                    <w:spacing w:after="0" w:line="270" w:lineRule="atLeast"/>
                    <w:rPr>
                      <w:rFonts w:ascii="Arial" w:eastAsia="Times New Roman" w:hAnsi="Arial" w:cs="Arial"/>
                      <w:color w:val="3C3C3C"/>
                      <w:sz w:val="18"/>
                      <w:szCs w:val="18"/>
                    </w:rPr>
                  </w:pPr>
                </w:p>
              </w:tc>
            </w:tr>
          </w:tbl>
          <w:p w:rsidR="004F318D" w:rsidRPr="004F318D" w:rsidRDefault="004F318D" w:rsidP="004F318D">
            <w:pPr>
              <w:spacing w:after="0" w:line="270" w:lineRule="atLeast"/>
              <w:rPr>
                <w:rFonts w:ascii="Arial" w:eastAsia="Times New Roman" w:hAnsi="Arial" w:cs="Arial"/>
                <w:color w:val="3C3C3C"/>
                <w:sz w:val="18"/>
                <w:szCs w:val="18"/>
              </w:rPr>
            </w:pPr>
          </w:p>
        </w:tc>
      </w:tr>
      <w:tr w:rsidR="004F318D" w:rsidRPr="004F318D">
        <w:trPr>
          <w:trHeight w:val="150"/>
          <w:tblCellSpacing w:w="7" w:type="dxa"/>
          <w:jc w:val="center"/>
          <w:hidden/>
        </w:trPr>
        <w:tc>
          <w:tcPr>
            <w:tcW w:w="0" w:type="auto"/>
            <w:gridSpan w:val="4"/>
            <w:shd w:val="clear" w:color="auto" w:fill="FFFFFF"/>
            <w:tcMar>
              <w:top w:w="15" w:type="dxa"/>
              <w:left w:w="75" w:type="dxa"/>
              <w:bottom w:w="15" w:type="dxa"/>
              <w:right w:w="75" w:type="dxa"/>
            </w:tcMar>
            <w:vAlign w:val="center"/>
            <w:hideMark/>
          </w:tcPr>
          <w:p w:rsidR="004F318D" w:rsidRPr="004F318D" w:rsidRDefault="004F318D" w:rsidP="004F318D">
            <w:pPr>
              <w:spacing w:after="0" w:line="270" w:lineRule="atLeast"/>
              <w:rPr>
                <w:rFonts w:ascii="Arial" w:eastAsia="Times New Roman" w:hAnsi="Arial" w:cs="Arial"/>
                <w:vanish/>
                <w:color w:val="3C3C3C"/>
                <w:sz w:val="16"/>
                <w:szCs w:val="18"/>
              </w:rPr>
            </w:pPr>
          </w:p>
        </w:tc>
      </w:tr>
      <w:tr w:rsidR="004F318D" w:rsidRPr="004F318D">
        <w:trPr>
          <w:tblCellSpacing w:w="7" w:type="dxa"/>
          <w:jc w:val="center"/>
        </w:trPr>
        <w:tc>
          <w:tcPr>
            <w:tcW w:w="0" w:type="auto"/>
            <w:gridSpan w:val="3"/>
            <w:shd w:val="clear" w:color="auto" w:fill="FFFFFF"/>
            <w:tcMar>
              <w:top w:w="15" w:type="dxa"/>
              <w:left w:w="75" w:type="dxa"/>
              <w:bottom w:w="15" w:type="dxa"/>
              <w:right w:w="75" w:type="dxa"/>
            </w:tcMar>
            <w:vAlign w:val="center"/>
            <w:hideMark/>
          </w:tcPr>
          <w:p w:rsidR="004F318D" w:rsidRPr="004F318D" w:rsidRDefault="004F318D" w:rsidP="004F318D">
            <w:pPr>
              <w:spacing w:after="0" w:line="270" w:lineRule="atLeast"/>
              <w:rPr>
                <w:rFonts w:ascii="Tahoma" w:eastAsia="Times New Roman" w:hAnsi="Tahoma" w:cs="Tahoma"/>
                <w:b/>
                <w:bCs/>
                <w:color w:val="252525"/>
                <w:sz w:val="17"/>
                <w:szCs w:val="17"/>
              </w:rPr>
            </w:pPr>
            <w:r w:rsidRPr="004F318D">
              <w:rPr>
                <w:rFonts w:ascii="Tahoma" w:eastAsia="Times New Roman" w:hAnsi="Tahoma" w:cs="Tahoma"/>
                <w:b/>
                <w:bCs/>
                <w:color w:val="252525"/>
                <w:sz w:val="17"/>
                <w:szCs w:val="17"/>
              </w:rPr>
              <w:t>[Thông tin liên quan đến đấu thầu:]</w:t>
            </w:r>
          </w:p>
        </w:tc>
        <w:tc>
          <w:tcPr>
            <w:tcW w:w="0" w:type="auto"/>
            <w:shd w:val="clear" w:color="auto" w:fill="FFFFFF"/>
            <w:tcMar>
              <w:top w:w="15" w:type="dxa"/>
              <w:left w:w="75" w:type="dxa"/>
              <w:bottom w:w="15" w:type="dxa"/>
              <w:right w:w="75" w:type="dxa"/>
            </w:tcMar>
            <w:vAlign w:val="center"/>
            <w:hideMark/>
          </w:tcPr>
          <w:p w:rsidR="004F318D" w:rsidRPr="004F318D" w:rsidRDefault="004F318D" w:rsidP="004F318D">
            <w:pPr>
              <w:spacing w:after="0" w:line="270" w:lineRule="atLeast"/>
              <w:jc w:val="right"/>
              <w:rPr>
                <w:rFonts w:ascii="Arial" w:eastAsia="Times New Roman" w:hAnsi="Arial" w:cs="Arial"/>
                <w:color w:val="3C3C3C"/>
                <w:sz w:val="18"/>
                <w:szCs w:val="18"/>
              </w:rPr>
            </w:pPr>
          </w:p>
        </w:tc>
      </w:tr>
      <w:tr w:rsidR="004F318D" w:rsidRPr="004F318D">
        <w:trPr>
          <w:tblCellSpacing w:w="7" w:type="dxa"/>
          <w:jc w:val="center"/>
        </w:trPr>
        <w:tc>
          <w:tcPr>
            <w:tcW w:w="0" w:type="auto"/>
            <w:gridSpan w:val="4"/>
            <w:shd w:val="clear" w:color="auto" w:fill="FFFFFF"/>
            <w:tcMar>
              <w:top w:w="15" w:type="dxa"/>
              <w:left w:w="75" w:type="dxa"/>
              <w:bottom w:w="15" w:type="dxa"/>
              <w:right w:w="75" w:type="dxa"/>
            </w:tcMar>
            <w:vAlign w:val="center"/>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360"/>
            </w:tblGrid>
            <w:tr w:rsidR="004F318D" w:rsidRPr="004F318D">
              <w:trPr>
                <w:trHeight w:val="15"/>
                <w:tblCellSpacing w:w="7" w:type="dxa"/>
              </w:trPr>
              <w:tc>
                <w:tcPr>
                  <w:tcW w:w="0" w:type="auto"/>
                  <w:shd w:val="clear" w:color="auto" w:fill="589DDA"/>
                  <w:tcMar>
                    <w:top w:w="15" w:type="dxa"/>
                    <w:left w:w="75" w:type="dxa"/>
                    <w:bottom w:w="15" w:type="dxa"/>
                    <w:right w:w="75" w:type="dxa"/>
                  </w:tcMar>
                  <w:vAlign w:val="center"/>
                  <w:hideMark/>
                </w:tcPr>
                <w:p w:rsidR="004F318D" w:rsidRPr="004F318D" w:rsidRDefault="004F318D" w:rsidP="004F318D">
                  <w:pPr>
                    <w:spacing w:after="0" w:line="270" w:lineRule="atLeast"/>
                    <w:rPr>
                      <w:rFonts w:ascii="Arial" w:eastAsia="Times New Roman" w:hAnsi="Arial" w:cs="Arial"/>
                      <w:color w:val="3C3C3C"/>
                      <w:sz w:val="2"/>
                      <w:szCs w:val="18"/>
                    </w:rPr>
                  </w:pPr>
                </w:p>
              </w:tc>
            </w:tr>
            <w:tr w:rsidR="004F318D" w:rsidRPr="004F318D">
              <w:trPr>
                <w:trHeight w:val="15"/>
                <w:tblCellSpacing w:w="7" w:type="dxa"/>
              </w:trPr>
              <w:tc>
                <w:tcPr>
                  <w:tcW w:w="0" w:type="auto"/>
                  <w:shd w:val="clear" w:color="auto" w:fill="589DDA"/>
                  <w:tcMar>
                    <w:top w:w="15" w:type="dxa"/>
                    <w:left w:w="75" w:type="dxa"/>
                    <w:bottom w:w="15" w:type="dxa"/>
                    <w:right w:w="75" w:type="dxa"/>
                  </w:tcMar>
                  <w:vAlign w:val="center"/>
                  <w:hideMark/>
                </w:tcPr>
                <w:p w:rsidR="004F318D" w:rsidRPr="004F318D" w:rsidRDefault="004F318D" w:rsidP="004F318D">
                  <w:pPr>
                    <w:spacing w:after="0" w:line="270" w:lineRule="atLeast"/>
                    <w:rPr>
                      <w:rFonts w:ascii="Arial" w:eastAsia="Times New Roman" w:hAnsi="Arial" w:cs="Arial"/>
                      <w:color w:val="3C3C3C"/>
                      <w:sz w:val="2"/>
                      <w:szCs w:val="18"/>
                    </w:rPr>
                  </w:pPr>
                </w:p>
              </w:tc>
            </w:tr>
          </w:tbl>
          <w:p w:rsidR="004F318D" w:rsidRPr="004F318D" w:rsidRDefault="004F318D" w:rsidP="004F318D">
            <w:pPr>
              <w:spacing w:after="0" w:line="270" w:lineRule="atLeast"/>
              <w:rPr>
                <w:rFonts w:ascii="Arial" w:eastAsia="Times New Roman" w:hAnsi="Arial" w:cs="Arial"/>
                <w:color w:val="3C3C3C"/>
                <w:sz w:val="18"/>
                <w:szCs w:val="18"/>
              </w:rPr>
            </w:pPr>
          </w:p>
        </w:tc>
      </w:tr>
      <w:tr w:rsidR="004F318D" w:rsidRPr="004F318D">
        <w:trPr>
          <w:trHeight w:val="150"/>
          <w:tblCellSpacing w:w="7" w:type="dxa"/>
          <w:jc w:val="center"/>
        </w:trPr>
        <w:tc>
          <w:tcPr>
            <w:tcW w:w="0" w:type="auto"/>
            <w:gridSpan w:val="4"/>
            <w:shd w:val="clear" w:color="auto" w:fill="FFFFFF"/>
            <w:tcMar>
              <w:top w:w="15" w:type="dxa"/>
              <w:left w:w="75" w:type="dxa"/>
              <w:bottom w:w="15" w:type="dxa"/>
              <w:right w:w="75" w:type="dxa"/>
            </w:tcMar>
            <w:vAlign w:val="center"/>
            <w:hideMark/>
          </w:tcPr>
          <w:p w:rsidR="004F318D" w:rsidRPr="004F318D" w:rsidRDefault="004F318D" w:rsidP="004F318D">
            <w:pPr>
              <w:spacing w:after="0" w:line="270" w:lineRule="atLeast"/>
              <w:rPr>
                <w:rFonts w:ascii="Arial" w:eastAsia="Times New Roman" w:hAnsi="Arial" w:cs="Arial"/>
                <w:color w:val="3C3C3C"/>
                <w:sz w:val="16"/>
                <w:szCs w:val="18"/>
              </w:rPr>
            </w:pPr>
          </w:p>
        </w:tc>
      </w:tr>
      <w:tr w:rsidR="004F318D" w:rsidRPr="004F318D">
        <w:trPr>
          <w:trHeight w:val="15"/>
          <w:tblCellSpacing w:w="7" w:type="dxa"/>
          <w:jc w:val="center"/>
        </w:trPr>
        <w:tc>
          <w:tcPr>
            <w:tcW w:w="0" w:type="auto"/>
            <w:gridSpan w:val="4"/>
            <w:shd w:val="clear" w:color="auto" w:fill="589DDA"/>
            <w:tcMar>
              <w:top w:w="15" w:type="dxa"/>
              <w:left w:w="75" w:type="dxa"/>
              <w:bottom w:w="15" w:type="dxa"/>
              <w:right w:w="75" w:type="dxa"/>
            </w:tcMar>
            <w:vAlign w:val="center"/>
            <w:hideMark/>
          </w:tcPr>
          <w:p w:rsidR="004F318D" w:rsidRPr="004F318D" w:rsidRDefault="004F318D" w:rsidP="004F318D">
            <w:pPr>
              <w:spacing w:after="0" w:line="270" w:lineRule="atLeast"/>
              <w:rPr>
                <w:rFonts w:ascii="Arial" w:eastAsia="Times New Roman" w:hAnsi="Arial" w:cs="Arial"/>
                <w:color w:val="3C3C3C"/>
                <w:sz w:val="2"/>
                <w:szCs w:val="18"/>
              </w:rPr>
            </w:pPr>
          </w:p>
        </w:tc>
      </w:tr>
      <w:tr w:rsidR="004F318D" w:rsidRPr="004F318D">
        <w:trPr>
          <w:tblCellSpacing w:w="7" w:type="dxa"/>
          <w:jc w:val="center"/>
        </w:trPr>
        <w:tc>
          <w:tcPr>
            <w:tcW w:w="0" w:type="auto"/>
            <w:shd w:val="clear" w:color="auto" w:fill="CCDEF6"/>
            <w:tcMar>
              <w:top w:w="15" w:type="dxa"/>
              <w:left w:w="75" w:type="dxa"/>
              <w:bottom w:w="15" w:type="dxa"/>
              <w:right w:w="75" w:type="dxa"/>
            </w:tcMar>
            <w:vAlign w:val="center"/>
            <w:hideMark/>
          </w:tcPr>
          <w:p w:rsidR="004F318D" w:rsidRPr="004F318D" w:rsidRDefault="004F318D" w:rsidP="004F318D">
            <w:pPr>
              <w:spacing w:after="0" w:line="280" w:lineRule="atLeast"/>
              <w:rPr>
                <w:rFonts w:ascii="Tahoma" w:eastAsia="Times New Roman" w:hAnsi="Tahoma" w:cs="Tahoma"/>
                <w:b/>
                <w:bCs/>
                <w:color w:val="3C3C3C"/>
                <w:sz w:val="17"/>
                <w:szCs w:val="17"/>
              </w:rPr>
            </w:pPr>
            <w:r w:rsidRPr="004F318D">
              <w:rPr>
                <w:rFonts w:ascii="Tahoma" w:eastAsia="Times New Roman" w:hAnsi="Tahoma" w:cs="Tahoma"/>
                <w:b/>
                <w:bCs/>
                <w:color w:val="3C3C3C"/>
                <w:sz w:val="17"/>
                <w:szCs w:val="17"/>
              </w:rPr>
              <w:t> Hình thức thông báo</w:t>
            </w:r>
          </w:p>
        </w:tc>
        <w:tc>
          <w:tcPr>
            <w:tcW w:w="0" w:type="auto"/>
            <w:gridSpan w:val="3"/>
            <w:shd w:val="clear" w:color="auto" w:fill="EAF1F7"/>
            <w:tcMar>
              <w:top w:w="15" w:type="dxa"/>
              <w:left w:w="75" w:type="dxa"/>
              <w:bottom w:w="15" w:type="dxa"/>
              <w:right w:w="75" w:type="dxa"/>
            </w:tcMar>
            <w:vAlign w:val="center"/>
            <w:hideMark/>
          </w:tcPr>
          <w:p w:rsidR="004F318D" w:rsidRPr="004F318D" w:rsidRDefault="004F318D" w:rsidP="004F318D">
            <w:pPr>
              <w:spacing w:after="0" w:line="280" w:lineRule="atLeast"/>
              <w:rPr>
                <w:rFonts w:ascii="Tahoma" w:eastAsia="Times New Roman" w:hAnsi="Tahoma" w:cs="Tahoma"/>
                <w:color w:val="000000"/>
                <w:sz w:val="17"/>
                <w:szCs w:val="17"/>
              </w:rPr>
            </w:pPr>
            <w:r w:rsidRPr="004F318D">
              <w:rPr>
                <w:rFonts w:ascii="Tahoma" w:eastAsia="Times New Roman" w:hAnsi="Tahoma" w:cs="Tahoma"/>
                <w:color w:val="000000"/>
                <w:sz w:val="17"/>
                <w:szCs w:val="17"/>
              </w:rPr>
              <w:t>Đăng lần đầu</w:t>
            </w:r>
          </w:p>
        </w:tc>
      </w:tr>
      <w:tr w:rsidR="004F318D" w:rsidRPr="004F318D">
        <w:trPr>
          <w:tblCellSpacing w:w="7" w:type="dxa"/>
          <w:jc w:val="center"/>
        </w:trPr>
        <w:tc>
          <w:tcPr>
            <w:tcW w:w="0" w:type="auto"/>
            <w:shd w:val="clear" w:color="auto" w:fill="CCDEF6"/>
            <w:tcMar>
              <w:top w:w="15" w:type="dxa"/>
              <w:left w:w="75" w:type="dxa"/>
              <w:bottom w:w="15" w:type="dxa"/>
              <w:right w:w="75" w:type="dxa"/>
            </w:tcMar>
            <w:vAlign w:val="center"/>
            <w:hideMark/>
          </w:tcPr>
          <w:p w:rsidR="004F318D" w:rsidRPr="004F318D" w:rsidRDefault="004F318D" w:rsidP="004F318D">
            <w:pPr>
              <w:spacing w:after="0" w:line="280" w:lineRule="atLeast"/>
              <w:rPr>
                <w:rFonts w:ascii="Tahoma" w:eastAsia="Times New Roman" w:hAnsi="Tahoma" w:cs="Tahoma"/>
                <w:b/>
                <w:bCs/>
                <w:color w:val="3C3C3C"/>
                <w:sz w:val="17"/>
                <w:szCs w:val="17"/>
              </w:rPr>
            </w:pPr>
            <w:r w:rsidRPr="004F318D">
              <w:rPr>
                <w:rFonts w:ascii="Tahoma" w:eastAsia="Times New Roman" w:hAnsi="Tahoma" w:cs="Tahoma"/>
                <w:b/>
                <w:bCs/>
                <w:color w:val="3C3C3C"/>
                <w:sz w:val="17"/>
                <w:szCs w:val="17"/>
              </w:rPr>
              <w:t> Loại thông báo</w:t>
            </w:r>
          </w:p>
        </w:tc>
        <w:tc>
          <w:tcPr>
            <w:tcW w:w="1100" w:type="pct"/>
            <w:gridSpan w:val="3"/>
            <w:shd w:val="clear" w:color="auto" w:fill="EAF1F7"/>
            <w:tcMar>
              <w:top w:w="15" w:type="dxa"/>
              <w:left w:w="75" w:type="dxa"/>
              <w:bottom w:w="15" w:type="dxa"/>
              <w:right w:w="75" w:type="dxa"/>
            </w:tcMar>
            <w:vAlign w:val="center"/>
            <w:hideMark/>
          </w:tcPr>
          <w:p w:rsidR="004F318D" w:rsidRPr="004F318D" w:rsidRDefault="004F318D" w:rsidP="004F318D">
            <w:pPr>
              <w:spacing w:after="0" w:line="280" w:lineRule="atLeast"/>
              <w:rPr>
                <w:rFonts w:ascii="Tahoma" w:eastAsia="Times New Roman" w:hAnsi="Tahoma" w:cs="Tahoma"/>
                <w:color w:val="000000"/>
                <w:sz w:val="17"/>
                <w:szCs w:val="17"/>
              </w:rPr>
            </w:pPr>
            <w:r w:rsidRPr="004F318D">
              <w:rPr>
                <w:rFonts w:ascii="Tahoma" w:eastAsia="Times New Roman" w:hAnsi="Tahoma" w:cs="Tahoma"/>
                <w:color w:val="000000"/>
                <w:sz w:val="17"/>
                <w:szCs w:val="17"/>
              </w:rPr>
              <w:t>Thông báo thực</w:t>
            </w:r>
          </w:p>
        </w:tc>
      </w:tr>
      <w:tr w:rsidR="004F318D" w:rsidRPr="004F318D">
        <w:trPr>
          <w:trHeight w:val="15"/>
          <w:tblCellSpacing w:w="7" w:type="dxa"/>
          <w:jc w:val="center"/>
        </w:trPr>
        <w:tc>
          <w:tcPr>
            <w:tcW w:w="0" w:type="auto"/>
            <w:gridSpan w:val="4"/>
            <w:shd w:val="clear" w:color="auto" w:fill="589DDA"/>
            <w:tcMar>
              <w:top w:w="15" w:type="dxa"/>
              <w:left w:w="75" w:type="dxa"/>
              <w:bottom w:w="15" w:type="dxa"/>
              <w:right w:w="75" w:type="dxa"/>
            </w:tcMar>
            <w:vAlign w:val="center"/>
            <w:hideMark/>
          </w:tcPr>
          <w:p w:rsidR="004F318D" w:rsidRPr="004F318D" w:rsidRDefault="004F318D" w:rsidP="004F318D">
            <w:pPr>
              <w:spacing w:after="0" w:line="270" w:lineRule="atLeast"/>
              <w:rPr>
                <w:rFonts w:ascii="Arial" w:eastAsia="Times New Roman" w:hAnsi="Arial" w:cs="Arial"/>
                <w:color w:val="3C3C3C"/>
                <w:sz w:val="2"/>
                <w:szCs w:val="18"/>
              </w:rPr>
            </w:pPr>
          </w:p>
        </w:tc>
      </w:tr>
      <w:tr w:rsidR="004F318D" w:rsidRPr="004F318D">
        <w:trPr>
          <w:trHeight w:val="150"/>
          <w:tblCellSpacing w:w="7" w:type="dxa"/>
          <w:jc w:val="center"/>
        </w:trPr>
        <w:tc>
          <w:tcPr>
            <w:tcW w:w="0" w:type="auto"/>
            <w:gridSpan w:val="4"/>
            <w:shd w:val="clear" w:color="auto" w:fill="FFFFFF"/>
            <w:tcMar>
              <w:top w:w="15" w:type="dxa"/>
              <w:left w:w="75" w:type="dxa"/>
              <w:bottom w:w="15" w:type="dxa"/>
              <w:right w:w="75" w:type="dxa"/>
            </w:tcMar>
            <w:vAlign w:val="center"/>
            <w:hideMark/>
          </w:tcPr>
          <w:p w:rsidR="004F318D" w:rsidRPr="004F318D" w:rsidRDefault="004F318D" w:rsidP="004F318D">
            <w:pPr>
              <w:spacing w:after="0" w:line="270" w:lineRule="atLeast"/>
              <w:rPr>
                <w:rFonts w:ascii="Arial" w:eastAsia="Times New Roman" w:hAnsi="Arial" w:cs="Arial"/>
                <w:color w:val="3C3C3C"/>
                <w:sz w:val="16"/>
                <w:szCs w:val="18"/>
              </w:rPr>
            </w:pPr>
          </w:p>
        </w:tc>
      </w:tr>
      <w:tr w:rsidR="004F318D" w:rsidRPr="004F318D">
        <w:trPr>
          <w:tblCellSpacing w:w="7" w:type="dxa"/>
          <w:jc w:val="center"/>
        </w:trPr>
        <w:tc>
          <w:tcPr>
            <w:tcW w:w="0" w:type="auto"/>
            <w:gridSpan w:val="4"/>
            <w:shd w:val="clear" w:color="auto" w:fill="FFFFFF"/>
            <w:tcMar>
              <w:top w:w="15" w:type="dxa"/>
              <w:left w:w="75" w:type="dxa"/>
              <w:bottom w:w="15" w:type="dxa"/>
              <w:right w:w="75" w:type="dxa"/>
            </w:tcMar>
            <w:vAlign w:val="center"/>
            <w:hideMark/>
          </w:tcPr>
          <w:p w:rsidR="004F318D" w:rsidRPr="004F318D" w:rsidRDefault="004F318D" w:rsidP="004F318D">
            <w:pPr>
              <w:spacing w:after="0" w:line="270" w:lineRule="atLeast"/>
              <w:rPr>
                <w:rFonts w:ascii="Tahoma" w:eastAsia="Times New Roman" w:hAnsi="Tahoma" w:cs="Tahoma"/>
                <w:b/>
                <w:bCs/>
                <w:color w:val="252525"/>
                <w:sz w:val="17"/>
                <w:szCs w:val="17"/>
              </w:rPr>
            </w:pPr>
            <w:r w:rsidRPr="004F318D">
              <w:rPr>
                <w:rFonts w:ascii="Tahoma" w:eastAsia="Times New Roman" w:hAnsi="Tahoma" w:cs="Tahoma"/>
                <w:b/>
                <w:bCs/>
                <w:color w:val="252525"/>
                <w:sz w:val="17"/>
                <w:szCs w:val="17"/>
              </w:rPr>
              <w:t>[Thông tin chung:]</w:t>
            </w:r>
          </w:p>
        </w:tc>
      </w:tr>
      <w:tr w:rsidR="004F318D" w:rsidRPr="004F318D">
        <w:trPr>
          <w:trHeight w:val="15"/>
          <w:tblCellSpacing w:w="7" w:type="dxa"/>
          <w:jc w:val="center"/>
        </w:trPr>
        <w:tc>
          <w:tcPr>
            <w:tcW w:w="0" w:type="auto"/>
            <w:gridSpan w:val="4"/>
            <w:shd w:val="clear" w:color="auto" w:fill="589DDA"/>
            <w:tcMar>
              <w:top w:w="15" w:type="dxa"/>
              <w:left w:w="75" w:type="dxa"/>
              <w:bottom w:w="15" w:type="dxa"/>
              <w:right w:w="75" w:type="dxa"/>
            </w:tcMar>
            <w:vAlign w:val="center"/>
            <w:hideMark/>
          </w:tcPr>
          <w:p w:rsidR="004F318D" w:rsidRPr="004F318D" w:rsidRDefault="004F318D" w:rsidP="004F318D">
            <w:pPr>
              <w:spacing w:after="0" w:line="270" w:lineRule="atLeast"/>
              <w:rPr>
                <w:rFonts w:ascii="Arial" w:eastAsia="Times New Roman" w:hAnsi="Arial" w:cs="Arial"/>
                <w:color w:val="3C3C3C"/>
                <w:sz w:val="2"/>
                <w:szCs w:val="18"/>
              </w:rPr>
            </w:pPr>
          </w:p>
        </w:tc>
      </w:tr>
      <w:tr w:rsidR="004F318D" w:rsidRPr="004F318D">
        <w:trPr>
          <w:tblCellSpacing w:w="7" w:type="dxa"/>
          <w:jc w:val="center"/>
        </w:trPr>
        <w:tc>
          <w:tcPr>
            <w:tcW w:w="1250" w:type="pct"/>
            <w:shd w:val="clear" w:color="auto" w:fill="CCDEF6"/>
            <w:tcMar>
              <w:top w:w="15" w:type="dxa"/>
              <w:left w:w="75" w:type="dxa"/>
              <w:bottom w:w="15" w:type="dxa"/>
              <w:right w:w="75" w:type="dxa"/>
            </w:tcMar>
            <w:vAlign w:val="center"/>
            <w:hideMark/>
          </w:tcPr>
          <w:p w:rsidR="004F318D" w:rsidRPr="004F318D" w:rsidRDefault="004F318D" w:rsidP="004F318D">
            <w:pPr>
              <w:spacing w:after="0" w:line="280" w:lineRule="atLeast"/>
              <w:rPr>
                <w:rFonts w:ascii="Tahoma" w:eastAsia="Times New Roman" w:hAnsi="Tahoma" w:cs="Tahoma"/>
                <w:b/>
                <w:bCs/>
                <w:color w:val="3C3C3C"/>
                <w:sz w:val="17"/>
                <w:szCs w:val="17"/>
              </w:rPr>
            </w:pPr>
            <w:r w:rsidRPr="004F318D">
              <w:rPr>
                <w:rFonts w:ascii="Tahoma" w:eastAsia="Times New Roman" w:hAnsi="Tahoma" w:cs="Tahoma"/>
                <w:b/>
                <w:bCs/>
                <w:color w:val="3C3C3C"/>
                <w:sz w:val="17"/>
                <w:szCs w:val="17"/>
              </w:rPr>
              <w:t> Số TBMT</w:t>
            </w:r>
          </w:p>
        </w:tc>
        <w:tc>
          <w:tcPr>
            <w:tcW w:w="0" w:type="auto"/>
            <w:shd w:val="clear" w:color="auto" w:fill="EAF1F7"/>
            <w:tcMar>
              <w:top w:w="15" w:type="dxa"/>
              <w:left w:w="75" w:type="dxa"/>
              <w:bottom w:w="15" w:type="dxa"/>
              <w:right w:w="75" w:type="dxa"/>
            </w:tcMar>
            <w:vAlign w:val="center"/>
            <w:hideMark/>
          </w:tcPr>
          <w:p w:rsidR="004F318D" w:rsidRPr="004F318D" w:rsidRDefault="004F318D" w:rsidP="004F318D">
            <w:pPr>
              <w:spacing w:after="0" w:line="280" w:lineRule="atLeast"/>
              <w:rPr>
                <w:rFonts w:ascii="Tahoma" w:eastAsia="Times New Roman" w:hAnsi="Tahoma" w:cs="Tahoma"/>
                <w:color w:val="000000"/>
                <w:sz w:val="17"/>
                <w:szCs w:val="17"/>
              </w:rPr>
            </w:pPr>
            <w:r w:rsidRPr="004F318D">
              <w:rPr>
                <w:rFonts w:ascii="Tahoma" w:eastAsia="Times New Roman" w:hAnsi="Tahoma" w:cs="Tahoma"/>
                <w:color w:val="000000"/>
                <w:sz w:val="17"/>
                <w:szCs w:val="17"/>
              </w:rPr>
              <w:t>20220581791  -   00</w:t>
            </w:r>
          </w:p>
        </w:tc>
        <w:tc>
          <w:tcPr>
            <w:tcW w:w="800" w:type="pct"/>
            <w:shd w:val="clear" w:color="auto" w:fill="CCDEF6"/>
            <w:tcMar>
              <w:top w:w="15" w:type="dxa"/>
              <w:left w:w="75" w:type="dxa"/>
              <w:bottom w:w="15" w:type="dxa"/>
              <w:right w:w="75" w:type="dxa"/>
            </w:tcMar>
            <w:vAlign w:val="center"/>
            <w:hideMark/>
          </w:tcPr>
          <w:p w:rsidR="004F318D" w:rsidRPr="004F318D" w:rsidRDefault="004F318D" w:rsidP="004F318D">
            <w:pPr>
              <w:spacing w:after="0" w:line="280" w:lineRule="atLeast"/>
              <w:jc w:val="right"/>
              <w:rPr>
                <w:rFonts w:ascii="Tahoma" w:eastAsia="Times New Roman" w:hAnsi="Tahoma" w:cs="Tahoma"/>
                <w:b/>
                <w:bCs/>
                <w:color w:val="3C3C3C"/>
                <w:sz w:val="17"/>
                <w:szCs w:val="17"/>
              </w:rPr>
            </w:pPr>
            <w:r w:rsidRPr="004F318D">
              <w:rPr>
                <w:rFonts w:ascii="Tahoma" w:eastAsia="Times New Roman" w:hAnsi="Tahoma" w:cs="Tahoma"/>
                <w:b/>
                <w:bCs/>
                <w:color w:val="3C3C3C"/>
                <w:sz w:val="17"/>
                <w:szCs w:val="17"/>
              </w:rPr>
              <w:t>Thời điểm đăng tải </w:t>
            </w:r>
          </w:p>
        </w:tc>
        <w:tc>
          <w:tcPr>
            <w:tcW w:w="1900" w:type="pct"/>
            <w:shd w:val="clear" w:color="auto" w:fill="EAF1F7"/>
            <w:tcMar>
              <w:top w:w="15" w:type="dxa"/>
              <w:left w:w="75" w:type="dxa"/>
              <w:bottom w:w="15" w:type="dxa"/>
              <w:right w:w="75" w:type="dxa"/>
            </w:tcMar>
            <w:vAlign w:val="center"/>
            <w:hideMark/>
          </w:tcPr>
          <w:p w:rsidR="004F318D" w:rsidRPr="004F318D" w:rsidRDefault="004F318D" w:rsidP="004F318D">
            <w:pPr>
              <w:spacing w:after="0" w:line="280" w:lineRule="atLeast"/>
              <w:rPr>
                <w:rFonts w:ascii="Tahoma" w:eastAsia="Times New Roman" w:hAnsi="Tahoma" w:cs="Tahoma"/>
                <w:color w:val="000000"/>
                <w:sz w:val="17"/>
                <w:szCs w:val="17"/>
              </w:rPr>
            </w:pPr>
            <w:r w:rsidRPr="004F318D">
              <w:rPr>
                <w:rFonts w:ascii="Tahoma" w:eastAsia="Times New Roman" w:hAnsi="Tahoma" w:cs="Tahoma"/>
                <w:color w:val="000000"/>
                <w:sz w:val="17"/>
                <w:szCs w:val="17"/>
              </w:rPr>
              <w:t>03/06/2022 11:04</w:t>
            </w:r>
          </w:p>
        </w:tc>
      </w:tr>
      <w:tr w:rsidR="004F318D" w:rsidRPr="004F318D">
        <w:trPr>
          <w:tblCellSpacing w:w="7" w:type="dxa"/>
          <w:jc w:val="center"/>
        </w:trPr>
        <w:tc>
          <w:tcPr>
            <w:tcW w:w="0" w:type="auto"/>
            <w:shd w:val="clear" w:color="auto" w:fill="CCDEF6"/>
            <w:tcMar>
              <w:top w:w="15" w:type="dxa"/>
              <w:left w:w="75" w:type="dxa"/>
              <w:bottom w:w="15" w:type="dxa"/>
              <w:right w:w="75" w:type="dxa"/>
            </w:tcMar>
            <w:vAlign w:val="center"/>
            <w:hideMark/>
          </w:tcPr>
          <w:p w:rsidR="004F318D" w:rsidRPr="004F318D" w:rsidRDefault="004F318D" w:rsidP="004F318D">
            <w:pPr>
              <w:spacing w:after="0" w:line="280" w:lineRule="atLeast"/>
              <w:rPr>
                <w:rFonts w:ascii="Tahoma" w:eastAsia="Times New Roman" w:hAnsi="Tahoma" w:cs="Tahoma"/>
                <w:b/>
                <w:bCs/>
                <w:color w:val="3C3C3C"/>
                <w:sz w:val="17"/>
                <w:szCs w:val="17"/>
              </w:rPr>
            </w:pPr>
            <w:r w:rsidRPr="004F318D">
              <w:rPr>
                <w:rFonts w:ascii="Tahoma" w:eastAsia="Times New Roman" w:hAnsi="Tahoma" w:cs="Tahoma"/>
                <w:b/>
                <w:bCs/>
                <w:color w:val="3C3C3C"/>
                <w:sz w:val="17"/>
                <w:szCs w:val="17"/>
              </w:rPr>
              <w:t> Số hiệu KHLCNT</w:t>
            </w:r>
          </w:p>
        </w:tc>
        <w:tc>
          <w:tcPr>
            <w:tcW w:w="0" w:type="auto"/>
            <w:gridSpan w:val="3"/>
            <w:shd w:val="clear" w:color="auto" w:fill="EAF1F7"/>
            <w:tcMar>
              <w:top w:w="15" w:type="dxa"/>
              <w:left w:w="75" w:type="dxa"/>
              <w:bottom w:w="15" w:type="dxa"/>
              <w:right w:w="75" w:type="dxa"/>
            </w:tcMar>
            <w:vAlign w:val="center"/>
            <w:hideMark/>
          </w:tcPr>
          <w:p w:rsidR="004F318D" w:rsidRPr="004F318D" w:rsidRDefault="004F318D" w:rsidP="004F318D">
            <w:pPr>
              <w:spacing w:after="0" w:line="280" w:lineRule="atLeast"/>
              <w:rPr>
                <w:rFonts w:ascii="Tahoma" w:eastAsia="Times New Roman" w:hAnsi="Tahoma" w:cs="Tahoma"/>
                <w:color w:val="000000"/>
                <w:sz w:val="17"/>
                <w:szCs w:val="17"/>
              </w:rPr>
            </w:pPr>
            <w:r w:rsidRPr="004F318D">
              <w:rPr>
                <w:rFonts w:ascii="Tahoma" w:eastAsia="Times New Roman" w:hAnsi="Tahoma" w:cs="Tahoma"/>
                <w:color w:val="000000"/>
                <w:sz w:val="17"/>
                <w:szCs w:val="17"/>
              </w:rPr>
              <w:t>20220574378</w:t>
            </w:r>
          </w:p>
        </w:tc>
      </w:tr>
      <w:tr w:rsidR="004F318D" w:rsidRPr="004F318D">
        <w:trPr>
          <w:tblCellSpacing w:w="7" w:type="dxa"/>
          <w:jc w:val="center"/>
        </w:trPr>
        <w:tc>
          <w:tcPr>
            <w:tcW w:w="0" w:type="auto"/>
            <w:shd w:val="clear" w:color="auto" w:fill="CCDEF6"/>
            <w:tcMar>
              <w:top w:w="15" w:type="dxa"/>
              <w:left w:w="75" w:type="dxa"/>
              <w:bottom w:w="15" w:type="dxa"/>
              <w:right w:w="75" w:type="dxa"/>
            </w:tcMar>
            <w:vAlign w:val="center"/>
            <w:hideMark/>
          </w:tcPr>
          <w:p w:rsidR="004F318D" w:rsidRPr="004F318D" w:rsidRDefault="004F318D" w:rsidP="004F318D">
            <w:pPr>
              <w:spacing w:after="0" w:line="280" w:lineRule="atLeast"/>
              <w:rPr>
                <w:rFonts w:ascii="Tahoma" w:eastAsia="Times New Roman" w:hAnsi="Tahoma" w:cs="Tahoma"/>
                <w:b/>
                <w:bCs/>
                <w:color w:val="3C3C3C"/>
                <w:sz w:val="17"/>
                <w:szCs w:val="17"/>
              </w:rPr>
            </w:pPr>
            <w:r w:rsidRPr="004F318D">
              <w:rPr>
                <w:rFonts w:ascii="Tahoma" w:eastAsia="Times New Roman" w:hAnsi="Tahoma" w:cs="Tahoma"/>
                <w:b/>
                <w:bCs/>
                <w:color w:val="3C3C3C"/>
                <w:sz w:val="17"/>
                <w:szCs w:val="17"/>
              </w:rPr>
              <w:t> Tên KHLCNT</w:t>
            </w:r>
          </w:p>
        </w:tc>
        <w:tc>
          <w:tcPr>
            <w:tcW w:w="0" w:type="auto"/>
            <w:gridSpan w:val="3"/>
            <w:shd w:val="clear" w:color="auto" w:fill="EAF1F7"/>
            <w:tcMar>
              <w:top w:w="15" w:type="dxa"/>
              <w:left w:w="75" w:type="dxa"/>
              <w:bottom w:w="15" w:type="dxa"/>
              <w:right w:w="75" w:type="dxa"/>
            </w:tcMar>
            <w:vAlign w:val="center"/>
            <w:hideMark/>
          </w:tcPr>
          <w:p w:rsidR="004F318D" w:rsidRPr="004F318D" w:rsidRDefault="004F318D" w:rsidP="004F318D">
            <w:pPr>
              <w:spacing w:after="0" w:line="280" w:lineRule="atLeast"/>
              <w:rPr>
                <w:rFonts w:ascii="Tahoma" w:eastAsia="Times New Roman" w:hAnsi="Tahoma" w:cs="Tahoma"/>
                <w:color w:val="000000"/>
                <w:sz w:val="17"/>
                <w:szCs w:val="17"/>
              </w:rPr>
            </w:pPr>
            <w:r w:rsidRPr="004F318D">
              <w:rPr>
                <w:rFonts w:ascii="Tahoma" w:eastAsia="Times New Roman" w:hAnsi="Tahoma" w:cs="Tahoma"/>
                <w:color w:val="000000"/>
                <w:sz w:val="17"/>
                <w:szCs w:val="17"/>
              </w:rPr>
              <w:t>Kế hoạch lựa chọn nhà thầu các gói thầu mua sắm tập trung máy vi tính, máy in và bàn ghế học sinh phục vụ hoạt động của các cơ quan, đơn vị trên địa bàn tỉnh Quảng Ngãi năm 2022 (đợt 1)</w:t>
            </w:r>
          </w:p>
        </w:tc>
      </w:tr>
      <w:tr w:rsidR="004F318D" w:rsidRPr="004F318D">
        <w:trPr>
          <w:tblCellSpacing w:w="7" w:type="dxa"/>
          <w:jc w:val="center"/>
        </w:trPr>
        <w:tc>
          <w:tcPr>
            <w:tcW w:w="800" w:type="pct"/>
            <w:shd w:val="clear" w:color="auto" w:fill="CCDEF6"/>
            <w:tcMar>
              <w:top w:w="15" w:type="dxa"/>
              <w:left w:w="75" w:type="dxa"/>
              <w:bottom w:w="15" w:type="dxa"/>
              <w:right w:w="75" w:type="dxa"/>
            </w:tcMar>
            <w:vAlign w:val="center"/>
            <w:hideMark/>
          </w:tcPr>
          <w:p w:rsidR="004F318D" w:rsidRPr="004F318D" w:rsidRDefault="004F318D" w:rsidP="004F318D">
            <w:pPr>
              <w:spacing w:after="0" w:line="280" w:lineRule="atLeast"/>
              <w:rPr>
                <w:rFonts w:ascii="Tahoma" w:eastAsia="Times New Roman" w:hAnsi="Tahoma" w:cs="Tahoma"/>
                <w:b/>
                <w:bCs/>
                <w:color w:val="3C3C3C"/>
                <w:sz w:val="17"/>
                <w:szCs w:val="17"/>
              </w:rPr>
            </w:pPr>
            <w:r w:rsidRPr="004F318D">
              <w:rPr>
                <w:rFonts w:ascii="Tahoma" w:eastAsia="Times New Roman" w:hAnsi="Tahoma" w:cs="Tahoma"/>
                <w:b/>
                <w:bCs/>
                <w:color w:val="3C3C3C"/>
                <w:sz w:val="17"/>
                <w:szCs w:val="17"/>
              </w:rPr>
              <w:t> Lĩnh vực </w:t>
            </w:r>
          </w:p>
        </w:tc>
        <w:tc>
          <w:tcPr>
            <w:tcW w:w="1900" w:type="pct"/>
            <w:gridSpan w:val="3"/>
            <w:shd w:val="clear" w:color="auto" w:fill="EAF1F7"/>
            <w:tcMar>
              <w:top w:w="15" w:type="dxa"/>
              <w:left w:w="75" w:type="dxa"/>
              <w:bottom w:w="15" w:type="dxa"/>
              <w:right w:w="75" w:type="dxa"/>
            </w:tcMar>
            <w:vAlign w:val="center"/>
            <w:hideMark/>
          </w:tcPr>
          <w:p w:rsidR="004F318D" w:rsidRPr="004F318D" w:rsidRDefault="004F318D" w:rsidP="004F318D">
            <w:pPr>
              <w:spacing w:after="0" w:line="280" w:lineRule="atLeast"/>
              <w:rPr>
                <w:rFonts w:ascii="Tahoma" w:eastAsia="Times New Roman" w:hAnsi="Tahoma" w:cs="Tahoma"/>
                <w:color w:val="000000"/>
                <w:sz w:val="17"/>
                <w:szCs w:val="17"/>
              </w:rPr>
            </w:pPr>
            <w:r w:rsidRPr="004F318D">
              <w:rPr>
                <w:rFonts w:ascii="Tahoma" w:eastAsia="Times New Roman" w:hAnsi="Tahoma" w:cs="Tahoma"/>
                <w:color w:val="000000"/>
                <w:sz w:val="17"/>
                <w:szCs w:val="17"/>
              </w:rPr>
              <w:t>Hàng hóa</w:t>
            </w:r>
          </w:p>
        </w:tc>
      </w:tr>
      <w:tr w:rsidR="004F318D" w:rsidRPr="004F318D">
        <w:trPr>
          <w:tblCellSpacing w:w="7" w:type="dxa"/>
          <w:jc w:val="center"/>
        </w:trPr>
        <w:tc>
          <w:tcPr>
            <w:tcW w:w="0" w:type="auto"/>
            <w:shd w:val="clear" w:color="auto" w:fill="CCDEF6"/>
            <w:tcMar>
              <w:top w:w="15" w:type="dxa"/>
              <w:left w:w="75" w:type="dxa"/>
              <w:bottom w:w="15" w:type="dxa"/>
              <w:right w:w="75" w:type="dxa"/>
            </w:tcMar>
            <w:vAlign w:val="center"/>
            <w:hideMark/>
          </w:tcPr>
          <w:p w:rsidR="004F318D" w:rsidRPr="004F318D" w:rsidRDefault="004F318D" w:rsidP="004F318D">
            <w:pPr>
              <w:spacing w:after="0" w:line="280" w:lineRule="atLeast"/>
              <w:rPr>
                <w:rFonts w:ascii="Tahoma" w:eastAsia="Times New Roman" w:hAnsi="Tahoma" w:cs="Tahoma"/>
                <w:b/>
                <w:bCs/>
                <w:color w:val="3C3C3C"/>
                <w:sz w:val="17"/>
                <w:szCs w:val="17"/>
              </w:rPr>
            </w:pPr>
            <w:r w:rsidRPr="004F318D">
              <w:rPr>
                <w:rFonts w:ascii="Tahoma" w:eastAsia="Times New Roman" w:hAnsi="Tahoma" w:cs="Tahoma"/>
                <w:b/>
                <w:bCs/>
                <w:color w:val="3C3C3C"/>
                <w:sz w:val="17"/>
                <w:szCs w:val="17"/>
              </w:rPr>
              <w:t> Bên mời thầu</w:t>
            </w:r>
          </w:p>
        </w:tc>
        <w:tc>
          <w:tcPr>
            <w:tcW w:w="0" w:type="auto"/>
            <w:gridSpan w:val="3"/>
            <w:shd w:val="clear" w:color="auto" w:fill="EAF1F7"/>
            <w:tcMar>
              <w:top w:w="15" w:type="dxa"/>
              <w:left w:w="75" w:type="dxa"/>
              <w:bottom w:w="15" w:type="dxa"/>
              <w:right w:w="75" w:type="dxa"/>
            </w:tcMar>
            <w:vAlign w:val="center"/>
            <w:hideMark/>
          </w:tcPr>
          <w:p w:rsidR="004F318D" w:rsidRPr="004F318D" w:rsidRDefault="004F318D" w:rsidP="004F318D">
            <w:pPr>
              <w:spacing w:after="0" w:line="280" w:lineRule="atLeast"/>
              <w:rPr>
                <w:rFonts w:ascii="Tahoma" w:eastAsia="Times New Roman" w:hAnsi="Tahoma" w:cs="Tahoma"/>
                <w:color w:val="000000"/>
                <w:sz w:val="17"/>
                <w:szCs w:val="17"/>
              </w:rPr>
            </w:pPr>
            <w:r w:rsidRPr="004F318D">
              <w:rPr>
                <w:rFonts w:ascii="Tahoma" w:eastAsia="Times New Roman" w:hAnsi="Tahoma" w:cs="Tahoma"/>
                <w:color w:val="000000"/>
                <w:sz w:val="17"/>
                <w:szCs w:val="17"/>
              </w:rPr>
              <w:t>Z030124 - Ban Quản lý dự án đầu tư xây dựng các công trình dân dụng và công nghiệp tỉnh Quảng Ngãi</w:t>
            </w:r>
          </w:p>
        </w:tc>
      </w:tr>
      <w:tr w:rsidR="004F318D" w:rsidRPr="004F318D">
        <w:trPr>
          <w:tblCellSpacing w:w="7" w:type="dxa"/>
          <w:jc w:val="center"/>
        </w:trPr>
        <w:tc>
          <w:tcPr>
            <w:tcW w:w="0" w:type="auto"/>
            <w:shd w:val="clear" w:color="auto" w:fill="CCDEF6"/>
            <w:tcMar>
              <w:top w:w="15" w:type="dxa"/>
              <w:left w:w="75" w:type="dxa"/>
              <w:bottom w:w="15" w:type="dxa"/>
              <w:right w:w="75" w:type="dxa"/>
            </w:tcMar>
            <w:vAlign w:val="center"/>
            <w:hideMark/>
          </w:tcPr>
          <w:p w:rsidR="004F318D" w:rsidRPr="004F318D" w:rsidRDefault="004F318D" w:rsidP="004F318D">
            <w:pPr>
              <w:spacing w:after="0" w:line="280" w:lineRule="atLeast"/>
              <w:rPr>
                <w:rFonts w:ascii="Tahoma" w:eastAsia="Times New Roman" w:hAnsi="Tahoma" w:cs="Tahoma"/>
                <w:b/>
                <w:bCs/>
                <w:color w:val="3C3C3C"/>
                <w:sz w:val="17"/>
                <w:szCs w:val="17"/>
              </w:rPr>
            </w:pPr>
            <w:r w:rsidRPr="004F318D">
              <w:rPr>
                <w:rFonts w:ascii="Tahoma" w:eastAsia="Times New Roman" w:hAnsi="Tahoma" w:cs="Tahoma"/>
                <w:b/>
                <w:bCs/>
                <w:color w:val="3C3C3C"/>
                <w:sz w:val="17"/>
                <w:szCs w:val="17"/>
              </w:rPr>
              <w:t> Tên gói thầu</w:t>
            </w:r>
          </w:p>
        </w:tc>
        <w:tc>
          <w:tcPr>
            <w:tcW w:w="0" w:type="auto"/>
            <w:gridSpan w:val="3"/>
            <w:shd w:val="clear" w:color="auto" w:fill="EAF1F7"/>
            <w:tcMar>
              <w:top w:w="15" w:type="dxa"/>
              <w:left w:w="75" w:type="dxa"/>
              <w:bottom w:w="15" w:type="dxa"/>
              <w:right w:w="75" w:type="dxa"/>
            </w:tcMar>
            <w:vAlign w:val="center"/>
            <w:hideMark/>
          </w:tcPr>
          <w:p w:rsidR="004F318D" w:rsidRPr="004F318D" w:rsidRDefault="004F318D" w:rsidP="004F318D">
            <w:pPr>
              <w:spacing w:after="0" w:line="280" w:lineRule="atLeast"/>
              <w:rPr>
                <w:rFonts w:ascii="Tahoma" w:eastAsia="Times New Roman" w:hAnsi="Tahoma" w:cs="Tahoma"/>
                <w:color w:val="000000"/>
                <w:sz w:val="17"/>
                <w:szCs w:val="17"/>
              </w:rPr>
            </w:pPr>
            <w:r w:rsidRPr="004F318D">
              <w:rPr>
                <w:rFonts w:ascii="Tahoma" w:eastAsia="Times New Roman" w:hAnsi="Tahoma" w:cs="Tahoma"/>
                <w:color w:val="000000"/>
                <w:sz w:val="17"/>
                <w:szCs w:val="17"/>
              </w:rPr>
              <w:t>Gói thầu số 02: Mua sắm tập trung bàn ghế học sinh phục vụ hoạt động của Trung tâm giáo dục nghề nghiệp - Giáo dục thường xuyên huyện Bình Sơn năm 2022</w:t>
            </w:r>
          </w:p>
        </w:tc>
      </w:tr>
      <w:tr w:rsidR="004F318D" w:rsidRPr="004F318D">
        <w:trPr>
          <w:tblCellSpacing w:w="7" w:type="dxa"/>
          <w:jc w:val="center"/>
        </w:trPr>
        <w:tc>
          <w:tcPr>
            <w:tcW w:w="0" w:type="auto"/>
            <w:shd w:val="clear" w:color="auto" w:fill="CCDEF6"/>
            <w:tcMar>
              <w:top w:w="15" w:type="dxa"/>
              <w:left w:w="75" w:type="dxa"/>
              <w:bottom w:w="15" w:type="dxa"/>
              <w:right w:w="75" w:type="dxa"/>
            </w:tcMar>
            <w:vAlign w:val="center"/>
            <w:hideMark/>
          </w:tcPr>
          <w:p w:rsidR="004F318D" w:rsidRPr="004F318D" w:rsidRDefault="004F318D" w:rsidP="004F318D">
            <w:pPr>
              <w:spacing w:after="0" w:line="280" w:lineRule="atLeast"/>
              <w:rPr>
                <w:rFonts w:ascii="Tahoma" w:eastAsia="Times New Roman" w:hAnsi="Tahoma" w:cs="Tahoma"/>
                <w:b/>
                <w:bCs/>
                <w:color w:val="3C3C3C"/>
                <w:sz w:val="17"/>
                <w:szCs w:val="17"/>
              </w:rPr>
            </w:pPr>
            <w:r w:rsidRPr="004F318D">
              <w:rPr>
                <w:rFonts w:ascii="Tahoma" w:eastAsia="Times New Roman" w:hAnsi="Tahoma" w:cs="Tahoma"/>
                <w:b/>
                <w:bCs/>
                <w:color w:val="3C3C3C"/>
                <w:sz w:val="17"/>
                <w:szCs w:val="17"/>
              </w:rPr>
              <w:t> Phân loại</w:t>
            </w:r>
          </w:p>
        </w:tc>
        <w:tc>
          <w:tcPr>
            <w:tcW w:w="0" w:type="auto"/>
            <w:gridSpan w:val="3"/>
            <w:shd w:val="clear" w:color="auto" w:fill="EAF1F7"/>
            <w:tcMar>
              <w:top w:w="15" w:type="dxa"/>
              <w:left w:w="75" w:type="dxa"/>
              <w:bottom w:w="15" w:type="dxa"/>
              <w:right w:w="75" w:type="dxa"/>
            </w:tcMar>
            <w:vAlign w:val="center"/>
            <w:hideMark/>
          </w:tcPr>
          <w:p w:rsidR="004F318D" w:rsidRPr="004F318D" w:rsidRDefault="004F318D" w:rsidP="004F318D">
            <w:pPr>
              <w:spacing w:after="0" w:line="280" w:lineRule="atLeast"/>
              <w:rPr>
                <w:rFonts w:ascii="Tahoma" w:eastAsia="Times New Roman" w:hAnsi="Tahoma" w:cs="Tahoma"/>
                <w:color w:val="000000"/>
                <w:sz w:val="17"/>
                <w:szCs w:val="17"/>
              </w:rPr>
            </w:pPr>
            <w:r w:rsidRPr="004F318D">
              <w:rPr>
                <w:rFonts w:ascii="Tahoma" w:eastAsia="Times New Roman" w:hAnsi="Tahoma" w:cs="Tahoma"/>
                <w:color w:val="000000"/>
                <w:sz w:val="17"/>
                <w:szCs w:val="17"/>
              </w:rPr>
              <w:t>Hoạt động chi thường xuyên</w:t>
            </w:r>
          </w:p>
        </w:tc>
      </w:tr>
      <w:tr w:rsidR="004F318D" w:rsidRPr="004F318D">
        <w:trPr>
          <w:tblCellSpacing w:w="7" w:type="dxa"/>
          <w:jc w:val="center"/>
        </w:trPr>
        <w:tc>
          <w:tcPr>
            <w:tcW w:w="0" w:type="auto"/>
            <w:shd w:val="clear" w:color="auto" w:fill="CCDEF6"/>
            <w:tcMar>
              <w:top w:w="15" w:type="dxa"/>
              <w:left w:w="75" w:type="dxa"/>
              <w:bottom w:w="15" w:type="dxa"/>
              <w:right w:w="75" w:type="dxa"/>
            </w:tcMar>
            <w:vAlign w:val="center"/>
            <w:hideMark/>
          </w:tcPr>
          <w:p w:rsidR="004F318D" w:rsidRPr="004F318D" w:rsidRDefault="004F318D" w:rsidP="004F318D">
            <w:pPr>
              <w:spacing w:after="0" w:line="280" w:lineRule="atLeast"/>
              <w:rPr>
                <w:rFonts w:ascii="Tahoma" w:eastAsia="Times New Roman" w:hAnsi="Tahoma" w:cs="Tahoma"/>
                <w:b/>
                <w:bCs/>
                <w:color w:val="3C3C3C"/>
                <w:sz w:val="17"/>
                <w:szCs w:val="17"/>
              </w:rPr>
            </w:pPr>
            <w:r w:rsidRPr="004F318D">
              <w:rPr>
                <w:rFonts w:ascii="Tahoma" w:eastAsia="Times New Roman" w:hAnsi="Tahoma" w:cs="Tahoma"/>
                <w:b/>
                <w:bCs/>
                <w:color w:val="3C3C3C"/>
                <w:sz w:val="17"/>
                <w:szCs w:val="17"/>
              </w:rPr>
              <w:t> Tên dự toán mua sắm</w:t>
            </w:r>
          </w:p>
        </w:tc>
        <w:tc>
          <w:tcPr>
            <w:tcW w:w="0" w:type="auto"/>
            <w:gridSpan w:val="3"/>
            <w:shd w:val="clear" w:color="auto" w:fill="EAF1F7"/>
            <w:tcMar>
              <w:top w:w="15" w:type="dxa"/>
              <w:left w:w="75" w:type="dxa"/>
              <w:bottom w:w="15" w:type="dxa"/>
              <w:right w:w="75" w:type="dxa"/>
            </w:tcMar>
            <w:vAlign w:val="center"/>
            <w:hideMark/>
          </w:tcPr>
          <w:p w:rsidR="004F318D" w:rsidRPr="004F318D" w:rsidRDefault="004F318D" w:rsidP="004F318D">
            <w:pPr>
              <w:spacing w:after="0" w:line="280" w:lineRule="atLeast"/>
              <w:rPr>
                <w:rFonts w:ascii="Tahoma" w:eastAsia="Times New Roman" w:hAnsi="Tahoma" w:cs="Tahoma"/>
                <w:color w:val="000000"/>
                <w:sz w:val="17"/>
                <w:szCs w:val="17"/>
              </w:rPr>
            </w:pPr>
            <w:r w:rsidRPr="004F318D">
              <w:rPr>
                <w:rFonts w:ascii="Tahoma" w:eastAsia="Times New Roman" w:hAnsi="Tahoma" w:cs="Tahoma"/>
                <w:color w:val="000000"/>
                <w:sz w:val="17"/>
                <w:szCs w:val="17"/>
              </w:rPr>
              <w:t>Mua sắm tập trung máy vi tính, máy in và bàn ghế học sinh phục vụ hoạt động của các cơ quan, đơn vị trên địa bàn tỉnh Quảng Ngãi năm 2022 (đợt 1)</w:t>
            </w:r>
          </w:p>
        </w:tc>
      </w:tr>
      <w:tr w:rsidR="004F318D" w:rsidRPr="004F318D">
        <w:trPr>
          <w:tblCellSpacing w:w="7" w:type="dxa"/>
          <w:jc w:val="center"/>
        </w:trPr>
        <w:tc>
          <w:tcPr>
            <w:tcW w:w="0" w:type="auto"/>
            <w:shd w:val="clear" w:color="auto" w:fill="CCDEF6"/>
            <w:tcMar>
              <w:top w:w="15" w:type="dxa"/>
              <w:left w:w="75" w:type="dxa"/>
              <w:bottom w:w="15" w:type="dxa"/>
              <w:right w:w="75" w:type="dxa"/>
            </w:tcMar>
            <w:vAlign w:val="center"/>
            <w:hideMark/>
          </w:tcPr>
          <w:p w:rsidR="004F318D" w:rsidRPr="004F318D" w:rsidRDefault="004F318D" w:rsidP="004F318D">
            <w:pPr>
              <w:spacing w:after="0" w:line="280" w:lineRule="atLeast"/>
              <w:rPr>
                <w:rFonts w:ascii="Tahoma" w:eastAsia="Times New Roman" w:hAnsi="Tahoma" w:cs="Tahoma"/>
                <w:b/>
                <w:bCs/>
                <w:color w:val="3C3C3C"/>
                <w:sz w:val="17"/>
                <w:szCs w:val="17"/>
              </w:rPr>
            </w:pPr>
            <w:r w:rsidRPr="004F318D">
              <w:rPr>
                <w:rFonts w:ascii="Tahoma" w:eastAsia="Times New Roman" w:hAnsi="Tahoma" w:cs="Tahoma"/>
                <w:b/>
                <w:bCs/>
                <w:color w:val="3C3C3C"/>
                <w:sz w:val="17"/>
                <w:szCs w:val="17"/>
              </w:rPr>
              <w:t> Chi tiết nguồn vốn</w:t>
            </w:r>
          </w:p>
        </w:tc>
        <w:tc>
          <w:tcPr>
            <w:tcW w:w="0" w:type="auto"/>
            <w:gridSpan w:val="3"/>
            <w:shd w:val="clear" w:color="auto" w:fill="EAF1F7"/>
            <w:tcMar>
              <w:top w:w="15" w:type="dxa"/>
              <w:left w:w="75" w:type="dxa"/>
              <w:bottom w:w="15" w:type="dxa"/>
              <w:right w:w="75" w:type="dxa"/>
            </w:tcMar>
            <w:vAlign w:val="center"/>
            <w:hideMark/>
          </w:tcPr>
          <w:p w:rsidR="004F318D" w:rsidRPr="004F318D" w:rsidRDefault="004F318D" w:rsidP="004F318D">
            <w:pPr>
              <w:spacing w:after="0" w:line="280" w:lineRule="atLeast"/>
              <w:rPr>
                <w:rFonts w:ascii="Tahoma" w:eastAsia="Times New Roman" w:hAnsi="Tahoma" w:cs="Tahoma"/>
                <w:color w:val="000000"/>
                <w:sz w:val="17"/>
                <w:szCs w:val="17"/>
              </w:rPr>
            </w:pPr>
            <w:r w:rsidRPr="004F318D">
              <w:rPr>
                <w:rFonts w:ascii="Tahoma" w:eastAsia="Times New Roman" w:hAnsi="Tahoma" w:cs="Tahoma"/>
                <w:color w:val="000000"/>
                <w:sz w:val="17"/>
                <w:szCs w:val="17"/>
              </w:rPr>
              <w:t>Nguồn kinh phí phê duyệt tại Quyết định số 4625/QĐ-UBND ngày 24/12/2021 của UBND huyện Bình Sơn</w:t>
            </w:r>
          </w:p>
        </w:tc>
      </w:tr>
      <w:tr w:rsidR="004F318D" w:rsidRPr="004F318D">
        <w:trPr>
          <w:tblCellSpacing w:w="7" w:type="dxa"/>
          <w:jc w:val="center"/>
        </w:trPr>
        <w:tc>
          <w:tcPr>
            <w:tcW w:w="0" w:type="auto"/>
            <w:shd w:val="clear" w:color="auto" w:fill="CCDEF6"/>
            <w:tcMar>
              <w:top w:w="15" w:type="dxa"/>
              <w:left w:w="75" w:type="dxa"/>
              <w:bottom w:w="15" w:type="dxa"/>
              <w:right w:w="75" w:type="dxa"/>
            </w:tcMar>
            <w:vAlign w:val="center"/>
            <w:hideMark/>
          </w:tcPr>
          <w:p w:rsidR="004F318D" w:rsidRPr="004F318D" w:rsidRDefault="004F318D" w:rsidP="004F318D">
            <w:pPr>
              <w:spacing w:after="0" w:line="280" w:lineRule="atLeast"/>
              <w:rPr>
                <w:rFonts w:ascii="Tahoma" w:eastAsia="Times New Roman" w:hAnsi="Tahoma" w:cs="Tahoma"/>
                <w:b/>
                <w:bCs/>
                <w:color w:val="3C3C3C"/>
                <w:sz w:val="17"/>
                <w:szCs w:val="17"/>
              </w:rPr>
            </w:pPr>
            <w:r w:rsidRPr="004F318D">
              <w:rPr>
                <w:rFonts w:ascii="Tahoma" w:eastAsia="Times New Roman" w:hAnsi="Tahoma" w:cs="Tahoma"/>
                <w:b/>
                <w:bCs/>
                <w:color w:val="3C3C3C"/>
                <w:sz w:val="17"/>
                <w:szCs w:val="17"/>
              </w:rPr>
              <w:t> Loại hợp đồng</w:t>
            </w:r>
          </w:p>
        </w:tc>
        <w:tc>
          <w:tcPr>
            <w:tcW w:w="0" w:type="auto"/>
            <w:gridSpan w:val="3"/>
            <w:shd w:val="clear" w:color="auto" w:fill="EAF1F7"/>
            <w:tcMar>
              <w:top w:w="15" w:type="dxa"/>
              <w:left w:w="75" w:type="dxa"/>
              <w:bottom w:w="15" w:type="dxa"/>
              <w:right w:w="75" w:type="dxa"/>
            </w:tcMar>
            <w:vAlign w:val="center"/>
            <w:hideMark/>
          </w:tcPr>
          <w:p w:rsidR="004F318D" w:rsidRPr="004F318D" w:rsidRDefault="004F318D" w:rsidP="004F318D">
            <w:pPr>
              <w:spacing w:after="0" w:line="280" w:lineRule="atLeast"/>
              <w:rPr>
                <w:rFonts w:ascii="Tahoma" w:eastAsia="Times New Roman" w:hAnsi="Tahoma" w:cs="Tahoma"/>
                <w:color w:val="000000"/>
                <w:sz w:val="17"/>
                <w:szCs w:val="17"/>
              </w:rPr>
            </w:pPr>
            <w:r w:rsidRPr="004F318D">
              <w:rPr>
                <w:rFonts w:ascii="Tahoma" w:eastAsia="Times New Roman" w:hAnsi="Tahoma" w:cs="Tahoma"/>
                <w:color w:val="000000"/>
                <w:sz w:val="17"/>
                <w:szCs w:val="17"/>
              </w:rPr>
              <w:t xml:space="preserve">Trọn gói </w:t>
            </w:r>
            <w:r w:rsidRPr="004F318D">
              <w:rPr>
                <w:rFonts w:ascii="Tahoma" w:eastAsia="Times New Roman" w:hAnsi="Tahoma" w:cs="Tahoma"/>
                <w:color w:val="000000"/>
                <w:sz w:val="17"/>
                <w:szCs w:val="17"/>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in;height:18.35pt" o:ole="">
                  <v:imagedata r:id="rId6" o:title=""/>
                </v:shape>
                <w:control r:id="rId7" w:name="DefaultOcxName" w:shapeid="_x0000_i1033"/>
              </w:object>
            </w:r>
          </w:p>
        </w:tc>
      </w:tr>
      <w:tr w:rsidR="004F318D" w:rsidRPr="004F318D">
        <w:trPr>
          <w:tblCellSpacing w:w="7" w:type="dxa"/>
          <w:jc w:val="center"/>
        </w:trPr>
        <w:tc>
          <w:tcPr>
            <w:tcW w:w="0" w:type="auto"/>
            <w:shd w:val="clear" w:color="auto" w:fill="CCDEF6"/>
            <w:tcMar>
              <w:top w:w="15" w:type="dxa"/>
              <w:left w:w="75" w:type="dxa"/>
              <w:bottom w:w="15" w:type="dxa"/>
              <w:right w:w="75" w:type="dxa"/>
            </w:tcMar>
            <w:vAlign w:val="center"/>
            <w:hideMark/>
          </w:tcPr>
          <w:p w:rsidR="004F318D" w:rsidRPr="004F318D" w:rsidRDefault="004F318D" w:rsidP="004F318D">
            <w:pPr>
              <w:spacing w:after="0" w:line="280" w:lineRule="atLeast"/>
              <w:rPr>
                <w:rFonts w:ascii="Tahoma" w:eastAsia="Times New Roman" w:hAnsi="Tahoma" w:cs="Tahoma"/>
                <w:b/>
                <w:bCs/>
                <w:color w:val="3C3C3C"/>
                <w:sz w:val="17"/>
                <w:szCs w:val="17"/>
              </w:rPr>
            </w:pPr>
            <w:r w:rsidRPr="004F318D">
              <w:rPr>
                <w:rFonts w:ascii="Tahoma" w:eastAsia="Times New Roman" w:hAnsi="Tahoma" w:cs="Tahoma"/>
                <w:b/>
                <w:bCs/>
                <w:color w:val="3C3C3C"/>
                <w:sz w:val="17"/>
                <w:szCs w:val="17"/>
              </w:rPr>
              <w:t> Hình thức lựa chọn nhà thầu</w:t>
            </w:r>
          </w:p>
        </w:tc>
        <w:tc>
          <w:tcPr>
            <w:tcW w:w="0" w:type="auto"/>
            <w:gridSpan w:val="3"/>
            <w:shd w:val="clear" w:color="auto" w:fill="EAF1F7"/>
            <w:tcMar>
              <w:top w:w="15" w:type="dxa"/>
              <w:left w:w="75" w:type="dxa"/>
              <w:bottom w:w="15" w:type="dxa"/>
              <w:right w:w="75" w:type="dxa"/>
            </w:tcMar>
            <w:vAlign w:val="center"/>
            <w:hideMark/>
          </w:tcPr>
          <w:p w:rsidR="004F318D" w:rsidRPr="004F318D" w:rsidRDefault="004F318D" w:rsidP="004F318D">
            <w:pPr>
              <w:spacing w:after="0" w:line="280" w:lineRule="atLeast"/>
              <w:rPr>
                <w:rFonts w:ascii="Tahoma" w:eastAsia="Times New Roman" w:hAnsi="Tahoma" w:cs="Tahoma"/>
                <w:color w:val="000000"/>
                <w:sz w:val="17"/>
                <w:szCs w:val="17"/>
              </w:rPr>
            </w:pPr>
            <w:r w:rsidRPr="004F318D">
              <w:rPr>
                <w:rFonts w:ascii="Tahoma" w:eastAsia="Times New Roman" w:hAnsi="Tahoma" w:cs="Tahoma"/>
                <w:color w:val="000000"/>
                <w:sz w:val="17"/>
                <w:szCs w:val="17"/>
              </w:rPr>
              <w:t>Đấu thầu rộng rãi trong nước</w:t>
            </w:r>
          </w:p>
        </w:tc>
      </w:tr>
      <w:tr w:rsidR="004F318D" w:rsidRPr="004F318D">
        <w:trPr>
          <w:tblCellSpacing w:w="7" w:type="dxa"/>
          <w:jc w:val="center"/>
        </w:trPr>
        <w:tc>
          <w:tcPr>
            <w:tcW w:w="0" w:type="auto"/>
            <w:shd w:val="clear" w:color="auto" w:fill="CCDEF6"/>
            <w:tcMar>
              <w:top w:w="15" w:type="dxa"/>
              <w:left w:w="75" w:type="dxa"/>
              <w:bottom w:w="15" w:type="dxa"/>
              <w:right w:w="75" w:type="dxa"/>
            </w:tcMar>
            <w:vAlign w:val="center"/>
            <w:hideMark/>
          </w:tcPr>
          <w:p w:rsidR="004F318D" w:rsidRPr="004F318D" w:rsidRDefault="004F318D" w:rsidP="004F318D">
            <w:pPr>
              <w:spacing w:after="0" w:line="280" w:lineRule="atLeast"/>
              <w:rPr>
                <w:rFonts w:ascii="Tahoma" w:eastAsia="Times New Roman" w:hAnsi="Tahoma" w:cs="Tahoma"/>
                <w:b/>
                <w:bCs/>
                <w:color w:val="3C3C3C"/>
                <w:sz w:val="17"/>
                <w:szCs w:val="17"/>
              </w:rPr>
            </w:pPr>
            <w:r w:rsidRPr="004F318D">
              <w:rPr>
                <w:rFonts w:ascii="Tahoma" w:eastAsia="Times New Roman" w:hAnsi="Tahoma" w:cs="Tahoma"/>
                <w:b/>
                <w:bCs/>
                <w:color w:val="3C3C3C"/>
                <w:sz w:val="17"/>
                <w:szCs w:val="17"/>
              </w:rPr>
              <w:t> Phương thức LCNT</w:t>
            </w:r>
          </w:p>
        </w:tc>
        <w:tc>
          <w:tcPr>
            <w:tcW w:w="0" w:type="auto"/>
            <w:gridSpan w:val="3"/>
            <w:shd w:val="clear" w:color="auto" w:fill="EAF1F7"/>
            <w:tcMar>
              <w:top w:w="15" w:type="dxa"/>
              <w:left w:w="75" w:type="dxa"/>
              <w:bottom w:w="15" w:type="dxa"/>
              <w:right w:w="75" w:type="dxa"/>
            </w:tcMar>
            <w:vAlign w:val="center"/>
            <w:hideMark/>
          </w:tcPr>
          <w:p w:rsidR="004F318D" w:rsidRPr="004F318D" w:rsidRDefault="004F318D" w:rsidP="004F318D">
            <w:pPr>
              <w:spacing w:after="0" w:line="280" w:lineRule="atLeast"/>
              <w:rPr>
                <w:rFonts w:ascii="Tahoma" w:eastAsia="Times New Roman" w:hAnsi="Tahoma" w:cs="Tahoma"/>
                <w:color w:val="000000"/>
                <w:sz w:val="17"/>
                <w:szCs w:val="17"/>
              </w:rPr>
            </w:pPr>
            <w:r w:rsidRPr="004F318D">
              <w:rPr>
                <w:rFonts w:ascii="Tahoma" w:eastAsia="Times New Roman" w:hAnsi="Tahoma" w:cs="Tahoma"/>
                <w:color w:val="000000"/>
                <w:sz w:val="17"/>
                <w:szCs w:val="17"/>
              </w:rPr>
              <w:t>Một giai đoạn một túi hồ sơ</w:t>
            </w:r>
          </w:p>
        </w:tc>
      </w:tr>
      <w:tr w:rsidR="004F318D" w:rsidRPr="004F318D">
        <w:trPr>
          <w:tblCellSpacing w:w="7" w:type="dxa"/>
          <w:jc w:val="center"/>
        </w:trPr>
        <w:tc>
          <w:tcPr>
            <w:tcW w:w="0" w:type="auto"/>
            <w:shd w:val="clear" w:color="auto" w:fill="CCDEF6"/>
            <w:tcMar>
              <w:top w:w="15" w:type="dxa"/>
              <w:left w:w="75" w:type="dxa"/>
              <w:bottom w:w="15" w:type="dxa"/>
              <w:right w:w="75" w:type="dxa"/>
            </w:tcMar>
            <w:vAlign w:val="center"/>
            <w:hideMark/>
          </w:tcPr>
          <w:p w:rsidR="004F318D" w:rsidRPr="004F318D" w:rsidRDefault="004F318D" w:rsidP="004F318D">
            <w:pPr>
              <w:spacing w:after="0" w:line="280" w:lineRule="atLeast"/>
              <w:rPr>
                <w:rFonts w:ascii="Tahoma" w:eastAsia="Times New Roman" w:hAnsi="Tahoma" w:cs="Tahoma"/>
                <w:b/>
                <w:bCs/>
                <w:color w:val="3C3C3C"/>
                <w:sz w:val="17"/>
                <w:szCs w:val="17"/>
              </w:rPr>
            </w:pPr>
            <w:r w:rsidRPr="004F318D">
              <w:rPr>
                <w:rFonts w:ascii="Tahoma" w:eastAsia="Times New Roman" w:hAnsi="Tahoma" w:cs="Tahoma"/>
                <w:b/>
                <w:bCs/>
                <w:color w:val="3C3C3C"/>
                <w:sz w:val="17"/>
                <w:szCs w:val="17"/>
              </w:rPr>
              <w:t> Thời gian thực hiện hợp đồng</w:t>
            </w:r>
          </w:p>
        </w:tc>
        <w:tc>
          <w:tcPr>
            <w:tcW w:w="0" w:type="auto"/>
            <w:gridSpan w:val="3"/>
            <w:shd w:val="clear" w:color="auto" w:fill="EAF1F7"/>
            <w:tcMar>
              <w:top w:w="15" w:type="dxa"/>
              <w:left w:w="75" w:type="dxa"/>
              <w:bottom w:w="15" w:type="dxa"/>
              <w:right w:w="75" w:type="dxa"/>
            </w:tcMar>
            <w:vAlign w:val="center"/>
            <w:hideMark/>
          </w:tcPr>
          <w:p w:rsidR="004F318D" w:rsidRPr="004F318D" w:rsidRDefault="004F318D" w:rsidP="004F318D">
            <w:pPr>
              <w:spacing w:after="0" w:line="280" w:lineRule="atLeast"/>
              <w:rPr>
                <w:rFonts w:ascii="Tahoma" w:eastAsia="Times New Roman" w:hAnsi="Tahoma" w:cs="Tahoma"/>
                <w:color w:val="000000"/>
                <w:sz w:val="17"/>
                <w:szCs w:val="17"/>
              </w:rPr>
            </w:pPr>
            <w:r w:rsidRPr="004F318D">
              <w:rPr>
                <w:rFonts w:ascii="Tahoma" w:eastAsia="Times New Roman" w:hAnsi="Tahoma" w:cs="Tahoma"/>
                <w:color w:val="000000"/>
                <w:sz w:val="17"/>
                <w:szCs w:val="17"/>
              </w:rPr>
              <w:t>60 Ngày</w:t>
            </w:r>
          </w:p>
        </w:tc>
      </w:tr>
      <w:tr w:rsidR="004F318D" w:rsidRPr="004F318D">
        <w:trPr>
          <w:trHeight w:val="15"/>
          <w:tblCellSpacing w:w="7" w:type="dxa"/>
          <w:jc w:val="center"/>
        </w:trPr>
        <w:tc>
          <w:tcPr>
            <w:tcW w:w="0" w:type="auto"/>
            <w:gridSpan w:val="4"/>
            <w:shd w:val="clear" w:color="auto" w:fill="589DDA"/>
            <w:tcMar>
              <w:top w:w="15" w:type="dxa"/>
              <w:left w:w="75" w:type="dxa"/>
              <w:bottom w:w="15" w:type="dxa"/>
              <w:right w:w="75" w:type="dxa"/>
            </w:tcMar>
            <w:vAlign w:val="center"/>
            <w:hideMark/>
          </w:tcPr>
          <w:p w:rsidR="004F318D" w:rsidRPr="004F318D" w:rsidRDefault="004F318D" w:rsidP="004F318D">
            <w:pPr>
              <w:spacing w:after="0" w:line="270" w:lineRule="atLeast"/>
              <w:rPr>
                <w:rFonts w:ascii="Arial" w:eastAsia="Times New Roman" w:hAnsi="Arial" w:cs="Arial"/>
                <w:color w:val="3C3C3C"/>
                <w:sz w:val="2"/>
                <w:szCs w:val="18"/>
              </w:rPr>
            </w:pPr>
          </w:p>
        </w:tc>
      </w:tr>
      <w:tr w:rsidR="004F318D" w:rsidRPr="004F318D">
        <w:trPr>
          <w:trHeight w:val="150"/>
          <w:tblCellSpacing w:w="7" w:type="dxa"/>
          <w:jc w:val="center"/>
        </w:trPr>
        <w:tc>
          <w:tcPr>
            <w:tcW w:w="0" w:type="auto"/>
            <w:gridSpan w:val="4"/>
            <w:shd w:val="clear" w:color="auto" w:fill="FFFFFF"/>
            <w:tcMar>
              <w:top w:w="15" w:type="dxa"/>
              <w:left w:w="75" w:type="dxa"/>
              <w:bottom w:w="15" w:type="dxa"/>
              <w:right w:w="75" w:type="dxa"/>
            </w:tcMar>
            <w:vAlign w:val="center"/>
            <w:hideMark/>
          </w:tcPr>
          <w:p w:rsidR="004F318D" w:rsidRPr="004F318D" w:rsidRDefault="004F318D" w:rsidP="004F318D">
            <w:pPr>
              <w:spacing w:after="0" w:line="270" w:lineRule="atLeast"/>
              <w:rPr>
                <w:rFonts w:ascii="Arial" w:eastAsia="Times New Roman" w:hAnsi="Arial" w:cs="Arial"/>
                <w:color w:val="3C3C3C"/>
                <w:sz w:val="16"/>
                <w:szCs w:val="18"/>
              </w:rPr>
            </w:pPr>
          </w:p>
        </w:tc>
      </w:tr>
      <w:tr w:rsidR="004F318D" w:rsidRPr="004F318D">
        <w:trPr>
          <w:trHeight w:val="150"/>
          <w:tblCellSpacing w:w="7" w:type="dxa"/>
          <w:jc w:val="center"/>
        </w:trPr>
        <w:tc>
          <w:tcPr>
            <w:tcW w:w="0" w:type="auto"/>
            <w:gridSpan w:val="4"/>
            <w:shd w:val="clear" w:color="auto" w:fill="FFFFFF"/>
            <w:tcMar>
              <w:top w:w="15" w:type="dxa"/>
              <w:left w:w="75" w:type="dxa"/>
              <w:bottom w:w="15" w:type="dxa"/>
              <w:right w:w="75" w:type="dxa"/>
            </w:tcMar>
            <w:vAlign w:val="center"/>
            <w:hideMark/>
          </w:tcPr>
          <w:p w:rsidR="004F318D" w:rsidRPr="004F318D" w:rsidRDefault="004F318D" w:rsidP="004F318D">
            <w:pPr>
              <w:spacing w:after="0" w:line="270" w:lineRule="atLeast"/>
              <w:rPr>
                <w:rFonts w:ascii="Arial" w:eastAsia="Times New Roman" w:hAnsi="Arial" w:cs="Arial"/>
                <w:color w:val="3C3C3C"/>
                <w:sz w:val="16"/>
                <w:szCs w:val="18"/>
              </w:rPr>
            </w:pPr>
          </w:p>
        </w:tc>
      </w:tr>
      <w:tr w:rsidR="004F318D" w:rsidRPr="004F318D">
        <w:trPr>
          <w:tblCellSpacing w:w="7" w:type="dxa"/>
          <w:jc w:val="center"/>
        </w:trPr>
        <w:tc>
          <w:tcPr>
            <w:tcW w:w="0" w:type="auto"/>
            <w:gridSpan w:val="4"/>
            <w:shd w:val="clear" w:color="auto" w:fill="FFFFFF"/>
            <w:tcMar>
              <w:top w:w="15" w:type="dxa"/>
              <w:left w:w="75" w:type="dxa"/>
              <w:bottom w:w="15" w:type="dxa"/>
              <w:right w:w="75" w:type="dxa"/>
            </w:tcMar>
            <w:vAlign w:val="center"/>
            <w:hideMark/>
          </w:tcPr>
          <w:p w:rsidR="004F318D" w:rsidRPr="004F318D" w:rsidRDefault="004F318D" w:rsidP="004F318D">
            <w:pPr>
              <w:spacing w:after="0" w:line="270" w:lineRule="atLeast"/>
              <w:rPr>
                <w:rFonts w:ascii="Tahoma" w:eastAsia="Times New Roman" w:hAnsi="Tahoma" w:cs="Tahoma"/>
                <w:b/>
                <w:bCs/>
                <w:color w:val="252525"/>
                <w:sz w:val="17"/>
                <w:szCs w:val="17"/>
              </w:rPr>
            </w:pPr>
            <w:r w:rsidRPr="004F318D">
              <w:rPr>
                <w:rFonts w:ascii="Tahoma" w:eastAsia="Times New Roman" w:hAnsi="Tahoma" w:cs="Tahoma"/>
                <w:b/>
                <w:bCs/>
                <w:color w:val="252525"/>
                <w:sz w:val="17"/>
                <w:szCs w:val="17"/>
              </w:rPr>
              <w:t>[Tham dự thầu:]</w:t>
            </w:r>
          </w:p>
        </w:tc>
      </w:tr>
      <w:tr w:rsidR="004F318D" w:rsidRPr="004F318D">
        <w:trPr>
          <w:trHeight w:val="15"/>
          <w:tblCellSpacing w:w="7" w:type="dxa"/>
          <w:jc w:val="center"/>
        </w:trPr>
        <w:tc>
          <w:tcPr>
            <w:tcW w:w="0" w:type="auto"/>
            <w:gridSpan w:val="4"/>
            <w:shd w:val="clear" w:color="auto" w:fill="589DDA"/>
            <w:tcMar>
              <w:top w:w="15" w:type="dxa"/>
              <w:left w:w="75" w:type="dxa"/>
              <w:bottom w:w="15" w:type="dxa"/>
              <w:right w:w="75" w:type="dxa"/>
            </w:tcMar>
            <w:vAlign w:val="center"/>
            <w:hideMark/>
          </w:tcPr>
          <w:p w:rsidR="004F318D" w:rsidRPr="004F318D" w:rsidRDefault="004F318D" w:rsidP="004F318D">
            <w:pPr>
              <w:spacing w:after="0" w:line="270" w:lineRule="atLeast"/>
              <w:rPr>
                <w:rFonts w:ascii="Arial" w:eastAsia="Times New Roman" w:hAnsi="Arial" w:cs="Arial"/>
                <w:color w:val="3C3C3C"/>
                <w:sz w:val="2"/>
                <w:szCs w:val="18"/>
              </w:rPr>
            </w:pPr>
          </w:p>
        </w:tc>
      </w:tr>
      <w:tr w:rsidR="004F318D" w:rsidRPr="004F318D">
        <w:trPr>
          <w:tblCellSpacing w:w="7" w:type="dxa"/>
          <w:jc w:val="center"/>
        </w:trPr>
        <w:tc>
          <w:tcPr>
            <w:tcW w:w="0" w:type="auto"/>
            <w:shd w:val="clear" w:color="auto" w:fill="CCDEF6"/>
            <w:tcMar>
              <w:top w:w="15" w:type="dxa"/>
              <w:left w:w="75" w:type="dxa"/>
              <w:bottom w:w="15" w:type="dxa"/>
              <w:right w:w="75" w:type="dxa"/>
            </w:tcMar>
            <w:vAlign w:val="center"/>
            <w:hideMark/>
          </w:tcPr>
          <w:p w:rsidR="004F318D" w:rsidRPr="004F318D" w:rsidRDefault="004F318D" w:rsidP="004F318D">
            <w:pPr>
              <w:spacing w:after="0" w:line="280" w:lineRule="atLeast"/>
              <w:rPr>
                <w:rFonts w:ascii="Tahoma" w:eastAsia="Times New Roman" w:hAnsi="Tahoma" w:cs="Tahoma"/>
                <w:b/>
                <w:bCs/>
                <w:color w:val="3C3C3C"/>
                <w:sz w:val="17"/>
                <w:szCs w:val="17"/>
              </w:rPr>
            </w:pPr>
            <w:r w:rsidRPr="004F318D">
              <w:rPr>
                <w:rFonts w:ascii="Tahoma" w:eastAsia="Times New Roman" w:hAnsi="Tahoma" w:cs="Tahoma"/>
                <w:b/>
                <w:bCs/>
                <w:color w:val="3C3C3C"/>
                <w:sz w:val="17"/>
                <w:szCs w:val="17"/>
              </w:rPr>
              <w:t> Hình thức dự thầu</w:t>
            </w:r>
          </w:p>
        </w:tc>
        <w:tc>
          <w:tcPr>
            <w:tcW w:w="0" w:type="auto"/>
            <w:gridSpan w:val="3"/>
            <w:shd w:val="clear" w:color="auto" w:fill="EAF1F7"/>
            <w:tcMar>
              <w:top w:w="15" w:type="dxa"/>
              <w:left w:w="75" w:type="dxa"/>
              <w:bottom w:w="15" w:type="dxa"/>
              <w:right w:w="75" w:type="dxa"/>
            </w:tcMar>
            <w:vAlign w:val="center"/>
            <w:hideMark/>
          </w:tcPr>
          <w:p w:rsidR="004F318D" w:rsidRPr="004F318D" w:rsidRDefault="004F318D" w:rsidP="004F318D">
            <w:pPr>
              <w:spacing w:after="0" w:line="280" w:lineRule="atLeast"/>
              <w:rPr>
                <w:rFonts w:ascii="Tahoma" w:eastAsia="Times New Roman" w:hAnsi="Tahoma" w:cs="Tahoma"/>
                <w:color w:val="000000"/>
                <w:sz w:val="17"/>
                <w:szCs w:val="17"/>
              </w:rPr>
            </w:pPr>
            <w:r w:rsidRPr="004F318D">
              <w:rPr>
                <w:rFonts w:ascii="Tahoma" w:eastAsia="Times New Roman" w:hAnsi="Tahoma" w:cs="Tahoma"/>
                <w:color w:val="000000"/>
                <w:sz w:val="17"/>
                <w:szCs w:val="17"/>
              </w:rPr>
              <w:t>Đấu thầu qua mạng</w:t>
            </w:r>
          </w:p>
        </w:tc>
      </w:tr>
      <w:tr w:rsidR="004F318D" w:rsidRPr="004F318D">
        <w:trPr>
          <w:tblCellSpacing w:w="7" w:type="dxa"/>
          <w:jc w:val="center"/>
        </w:trPr>
        <w:tc>
          <w:tcPr>
            <w:tcW w:w="0" w:type="auto"/>
            <w:shd w:val="clear" w:color="auto" w:fill="CCDEF6"/>
            <w:tcMar>
              <w:top w:w="15" w:type="dxa"/>
              <w:left w:w="75" w:type="dxa"/>
              <w:bottom w:w="15" w:type="dxa"/>
              <w:right w:w="75" w:type="dxa"/>
            </w:tcMar>
            <w:vAlign w:val="center"/>
            <w:hideMark/>
          </w:tcPr>
          <w:p w:rsidR="004F318D" w:rsidRPr="004F318D" w:rsidRDefault="004F318D" w:rsidP="004F318D">
            <w:pPr>
              <w:spacing w:after="0" w:line="280" w:lineRule="atLeast"/>
              <w:rPr>
                <w:rFonts w:ascii="Tahoma" w:eastAsia="Times New Roman" w:hAnsi="Tahoma" w:cs="Tahoma"/>
                <w:b/>
                <w:bCs/>
                <w:color w:val="3C3C3C"/>
                <w:sz w:val="17"/>
                <w:szCs w:val="17"/>
              </w:rPr>
            </w:pPr>
            <w:r w:rsidRPr="004F318D">
              <w:rPr>
                <w:rFonts w:ascii="Tahoma" w:eastAsia="Times New Roman" w:hAnsi="Tahoma" w:cs="Tahoma"/>
                <w:b/>
                <w:bCs/>
                <w:color w:val="3C3C3C"/>
                <w:sz w:val="17"/>
                <w:szCs w:val="17"/>
              </w:rPr>
              <w:t> Thời gian nhận E-HSDT từ ngày</w:t>
            </w:r>
          </w:p>
        </w:tc>
        <w:tc>
          <w:tcPr>
            <w:tcW w:w="0" w:type="auto"/>
            <w:shd w:val="clear" w:color="auto" w:fill="EAF1F7"/>
            <w:tcMar>
              <w:top w:w="15" w:type="dxa"/>
              <w:left w:w="75" w:type="dxa"/>
              <w:bottom w:w="15" w:type="dxa"/>
              <w:right w:w="75" w:type="dxa"/>
            </w:tcMar>
            <w:vAlign w:val="center"/>
            <w:hideMark/>
          </w:tcPr>
          <w:p w:rsidR="004F318D" w:rsidRPr="004F318D" w:rsidRDefault="004F318D" w:rsidP="004F318D">
            <w:pPr>
              <w:spacing w:after="0" w:line="280" w:lineRule="atLeast"/>
              <w:rPr>
                <w:rFonts w:ascii="Tahoma" w:eastAsia="Times New Roman" w:hAnsi="Tahoma" w:cs="Tahoma"/>
                <w:color w:val="000000"/>
                <w:sz w:val="17"/>
                <w:szCs w:val="17"/>
              </w:rPr>
            </w:pPr>
            <w:r w:rsidRPr="004F318D">
              <w:rPr>
                <w:rFonts w:ascii="Tahoma" w:eastAsia="Times New Roman" w:hAnsi="Tahoma" w:cs="Tahoma"/>
                <w:color w:val="000000"/>
                <w:sz w:val="17"/>
                <w:szCs w:val="17"/>
              </w:rPr>
              <w:t>03/06/2022 11:04</w:t>
            </w:r>
          </w:p>
        </w:tc>
        <w:tc>
          <w:tcPr>
            <w:tcW w:w="0" w:type="auto"/>
            <w:shd w:val="clear" w:color="auto" w:fill="CCDEF6"/>
            <w:tcMar>
              <w:top w:w="15" w:type="dxa"/>
              <w:left w:w="75" w:type="dxa"/>
              <w:bottom w:w="15" w:type="dxa"/>
              <w:right w:w="75" w:type="dxa"/>
            </w:tcMar>
            <w:vAlign w:val="center"/>
            <w:hideMark/>
          </w:tcPr>
          <w:p w:rsidR="004F318D" w:rsidRPr="004F318D" w:rsidRDefault="004F318D" w:rsidP="004F318D">
            <w:pPr>
              <w:spacing w:after="0" w:line="280" w:lineRule="atLeast"/>
              <w:jc w:val="right"/>
              <w:rPr>
                <w:rFonts w:ascii="Tahoma" w:eastAsia="Times New Roman" w:hAnsi="Tahoma" w:cs="Tahoma"/>
                <w:b/>
                <w:bCs/>
                <w:color w:val="3C3C3C"/>
                <w:sz w:val="17"/>
                <w:szCs w:val="17"/>
              </w:rPr>
            </w:pPr>
            <w:r w:rsidRPr="004F318D">
              <w:rPr>
                <w:rFonts w:ascii="Tahoma" w:eastAsia="Times New Roman" w:hAnsi="Tahoma" w:cs="Tahoma"/>
                <w:b/>
                <w:bCs/>
                <w:color w:val="3C3C3C"/>
                <w:sz w:val="17"/>
                <w:szCs w:val="17"/>
              </w:rPr>
              <w:t>Đến ngày </w:t>
            </w:r>
          </w:p>
        </w:tc>
        <w:tc>
          <w:tcPr>
            <w:tcW w:w="0" w:type="auto"/>
            <w:shd w:val="clear" w:color="auto" w:fill="EAF1F7"/>
            <w:tcMar>
              <w:top w:w="15" w:type="dxa"/>
              <w:left w:w="75" w:type="dxa"/>
              <w:bottom w:w="15" w:type="dxa"/>
              <w:right w:w="75" w:type="dxa"/>
            </w:tcMar>
            <w:vAlign w:val="center"/>
            <w:hideMark/>
          </w:tcPr>
          <w:p w:rsidR="004F318D" w:rsidRPr="004F318D" w:rsidRDefault="004F318D" w:rsidP="004F318D">
            <w:pPr>
              <w:spacing w:after="0" w:line="280" w:lineRule="atLeast"/>
              <w:rPr>
                <w:rFonts w:ascii="Tahoma" w:eastAsia="Times New Roman" w:hAnsi="Tahoma" w:cs="Tahoma"/>
                <w:color w:val="000000"/>
                <w:sz w:val="17"/>
                <w:szCs w:val="17"/>
              </w:rPr>
            </w:pPr>
            <w:r w:rsidRPr="004F318D">
              <w:rPr>
                <w:rFonts w:ascii="Tahoma" w:eastAsia="Times New Roman" w:hAnsi="Tahoma" w:cs="Tahoma"/>
                <w:color w:val="000000"/>
                <w:sz w:val="17"/>
                <w:szCs w:val="17"/>
              </w:rPr>
              <w:t>20/06/2022 08:30</w:t>
            </w:r>
          </w:p>
        </w:tc>
      </w:tr>
      <w:tr w:rsidR="004F318D" w:rsidRPr="004F318D">
        <w:trPr>
          <w:tblCellSpacing w:w="7" w:type="dxa"/>
          <w:jc w:val="center"/>
        </w:trPr>
        <w:tc>
          <w:tcPr>
            <w:tcW w:w="0" w:type="auto"/>
            <w:shd w:val="clear" w:color="auto" w:fill="CCDEF6"/>
            <w:tcMar>
              <w:top w:w="15" w:type="dxa"/>
              <w:left w:w="75" w:type="dxa"/>
              <w:bottom w:w="15" w:type="dxa"/>
              <w:right w:w="75" w:type="dxa"/>
            </w:tcMar>
            <w:vAlign w:val="center"/>
            <w:hideMark/>
          </w:tcPr>
          <w:p w:rsidR="004F318D" w:rsidRPr="004F318D" w:rsidRDefault="004F318D" w:rsidP="004F318D">
            <w:pPr>
              <w:spacing w:after="0" w:line="280" w:lineRule="atLeast"/>
              <w:rPr>
                <w:rFonts w:ascii="Tahoma" w:eastAsia="Times New Roman" w:hAnsi="Tahoma" w:cs="Tahoma"/>
                <w:b/>
                <w:bCs/>
                <w:color w:val="3C3C3C"/>
                <w:sz w:val="17"/>
                <w:szCs w:val="17"/>
              </w:rPr>
            </w:pPr>
            <w:r w:rsidRPr="004F318D">
              <w:rPr>
                <w:rFonts w:ascii="Tahoma" w:eastAsia="Times New Roman" w:hAnsi="Tahoma" w:cs="Tahoma"/>
                <w:b/>
                <w:bCs/>
                <w:color w:val="3C3C3C"/>
                <w:sz w:val="17"/>
                <w:szCs w:val="17"/>
              </w:rPr>
              <w:t> Phát hành E-HSMT</w:t>
            </w:r>
          </w:p>
        </w:tc>
        <w:tc>
          <w:tcPr>
            <w:tcW w:w="0" w:type="auto"/>
            <w:gridSpan w:val="3"/>
            <w:shd w:val="clear" w:color="auto" w:fill="EAF1F7"/>
            <w:tcMar>
              <w:top w:w="15" w:type="dxa"/>
              <w:left w:w="75" w:type="dxa"/>
              <w:bottom w:w="15" w:type="dxa"/>
              <w:right w:w="75" w:type="dxa"/>
            </w:tcMar>
            <w:vAlign w:val="center"/>
            <w:hideMark/>
          </w:tcPr>
          <w:p w:rsidR="004F318D" w:rsidRPr="004F318D" w:rsidRDefault="004F318D" w:rsidP="004F318D">
            <w:pPr>
              <w:spacing w:after="0" w:line="280" w:lineRule="atLeast"/>
              <w:rPr>
                <w:rFonts w:ascii="Tahoma" w:eastAsia="Times New Roman" w:hAnsi="Tahoma" w:cs="Tahoma"/>
                <w:color w:val="000000"/>
                <w:sz w:val="17"/>
                <w:szCs w:val="17"/>
              </w:rPr>
            </w:pPr>
            <w:r w:rsidRPr="004F318D">
              <w:rPr>
                <w:rFonts w:ascii="Tahoma" w:eastAsia="Times New Roman" w:hAnsi="Tahoma" w:cs="Tahoma"/>
                <w:color w:val="000000"/>
                <w:sz w:val="17"/>
                <w:szCs w:val="17"/>
              </w:rPr>
              <w:t>Miễn phí</w:t>
            </w:r>
          </w:p>
        </w:tc>
      </w:tr>
      <w:tr w:rsidR="004F318D" w:rsidRPr="004F318D">
        <w:trPr>
          <w:tblCellSpacing w:w="7" w:type="dxa"/>
          <w:jc w:val="center"/>
        </w:trPr>
        <w:tc>
          <w:tcPr>
            <w:tcW w:w="0" w:type="auto"/>
            <w:shd w:val="clear" w:color="auto" w:fill="CCDEF6"/>
            <w:tcMar>
              <w:top w:w="15" w:type="dxa"/>
              <w:left w:w="75" w:type="dxa"/>
              <w:bottom w:w="15" w:type="dxa"/>
              <w:right w:w="75" w:type="dxa"/>
            </w:tcMar>
            <w:vAlign w:val="center"/>
            <w:hideMark/>
          </w:tcPr>
          <w:p w:rsidR="004F318D" w:rsidRPr="004F318D" w:rsidRDefault="004F318D" w:rsidP="004F318D">
            <w:pPr>
              <w:spacing w:after="0" w:line="280" w:lineRule="atLeast"/>
              <w:rPr>
                <w:rFonts w:ascii="Tahoma" w:eastAsia="Times New Roman" w:hAnsi="Tahoma" w:cs="Tahoma"/>
                <w:b/>
                <w:bCs/>
                <w:color w:val="3C3C3C"/>
                <w:sz w:val="17"/>
                <w:szCs w:val="17"/>
              </w:rPr>
            </w:pPr>
            <w:r w:rsidRPr="004F318D">
              <w:rPr>
                <w:rFonts w:ascii="Tahoma" w:eastAsia="Times New Roman" w:hAnsi="Tahoma" w:cs="Tahoma"/>
                <w:b/>
                <w:bCs/>
                <w:color w:val="3C3C3C"/>
                <w:sz w:val="17"/>
                <w:szCs w:val="17"/>
              </w:rPr>
              <w:t> Thời gian hiệu lực của E-HSDT</w:t>
            </w:r>
          </w:p>
        </w:tc>
        <w:tc>
          <w:tcPr>
            <w:tcW w:w="0" w:type="auto"/>
            <w:gridSpan w:val="3"/>
            <w:shd w:val="clear" w:color="auto" w:fill="EAF1F7"/>
            <w:tcMar>
              <w:top w:w="15" w:type="dxa"/>
              <w:left w:w="75" w:type="dxa"/>
              <w:bottom w:w="15" w:type="dxa"/>
              <w:right w:w="75" w:type="dxa"/>
            </w:tcMar>
            <w:vAlign w:val="center"/>
            <w:hideMark/>
          </w:tcPr>
          <w:p w:rsidR="004F318D" w:rsidRPr="004F318D" w:rsidRDefault="004F318D" w:rsidP="004F318D">
            <w:pPr>
              <w:spacing w:after="0" w:line="280" w:lineRule="atLeast"/>
              <w:rPr>
                <w:rFonts w:ascii="Tahoma" w:eastAsia="Times New Roman" w:hAnsi="Tahoma" w:cs="Tahoma"/>
                <w:color w:val="000000"/>
                <w:sz w:val="17"/>
                <w:szCs w:val="17"/>
              </w:rPr>
            </w:pPr>
            <w:r w:rsidRPr="004F318D">
              <w:rPr>
                <w:rFonts w:ascii="Tahoma" w:eastAsia="Times New Roman" w:hAnsi="Tahoma" w:cs="Tahoma"/>
                <w:color w:val="000000"/>
                <w:sz w:val="17"/>
                <w:szCs w:val="17"/>
              </w:rPr>
              <w:t xml:space="preserve">90 Ngày </w:t>
            </w:r>
          </w:p>
        </w:tc>
      </w:tr>
      <w:tr w:rsidR="004F318D" w:rsidRPr="004F318D">
        <w:trPr>
          <w:tblCellSpacing w:w="7" w:type="dxa"/>
          <w:jc w:val="center"/>
        </w:trPr>
        <w:tc>
          <w:tcPr>
            <w:tcW w:w="0" w:type="auto"/>
            <w:shd w:val="clear" w:color="auto" w:fill="CCDEF6"/>
            <w:tcMar>
              <w:top w:w="15" w:type="dxa"/>
              <w:left w:w="75" w:type="dxa"/>
              <w:bottom w:w="15" w:type="dxa"/>
              <w:right w:w="75" w:type="dxa"/>
            </w:tcMar>
            <w:vAlign w:val="center"/>
            <w:hideMark/>
          </w:tcPr>
          <w:p w:rsidR="004F318D" w:rsidRPr="004F318D" w:rsidRDefault="004F318D" w:rsidP="004F318D">
            <w:pPr>
              <w:spacing w:after="0" w:line="280" w:lineRule="atLeast"/>
              <w:rPr>
                <w:rFonts w:ascii="Tahoma" w:eastAsia="Times New Roman" w:hAnsi="Tahoma" w:cs="Tahoma"/>
                <w:b/>
                <w:bCs/>
                <w:color w:val="3C3C3C"/>
                <w:sz w:val="17"/>
                <w:szCs w:val="17"/>
              </w:rPr>
            </w:pPr>
            <w:r w:rsidRPr="004F318D">
              <w:rPr>
                <w:rFonts w:ascii="Tahoma" w:eastAsia="Times New Roman" w:hAnsi="Tahoma" w:cs="Tahoma"/>
                <w:b/>
                <w:bCs/>
                <w:color w:val="3C3C3C"/>
                <w:sz w:val="17"/>
                <w:szCs w:val="17"/>
              </w:rPr>
              <w:t> Địa điểm nhận E-HSDT</w:t>
            </w:r>
          </w:p>
        </w:tc>
        <w:tc>
          <w:tcPr>
            <w:tcW w:w="0" w:type="auto"/>
            <w:gridSpan w:val="3"/>
            <w:shd w:val="clear" w:color="auto" w:fill="EAF1F7"/>
            <w:tcMar>
              <w:top w:w="15" w:type="dxa"/>
              <w:left w:w="75" w:type="dxa"/>
              <w:bottom w:w="15" w:type="dxa"/>
              <w:right w:w="75" w:type="dxa"/>
            </w:tcMar>
            <w:vAlign w:val="center"/>
            <w:hideMark/>
          </w:tcPr>
          <w:p w:rsidR="004F318D" w:rsidRPr="004F318D" w:rsidRDefault="004F318D" w:rsidP="004F318D">
            <w:pPr>
              <w:spacing w:after="0" w:line="280" w:lineRule="atLeast"/>
              <w:rPr>
                <w:rFonts w:ascii="Tahoma" w:eastAsia="Times New Roman" w:hAnsi="Tahoma" w:cs="Tahoma"/>
                <w:color w:val="000000"/>
                <w:sz w:val="17"/>
                <w:szCs w:val="17"/>
              </w:rPr>
            </w:pPr>
            <w:r w:rsidRPr="004F318D">
              <w:rPr>
                <w:rFonts w:ascii="Tahoma" w:eastAsia="Times New Roman" w:hAnsi="Tahoma" w:cs="Tahoma"/>
                <w:color w:val="000000"/>
                <w:sz w:val="17"/>
                <w:szCs w:val="17"/>
              </w:rPr>
              <w:t>website: http://muasamcong.mpi.gov.vn</w:t>
            </w:r>
          </w:p>
        </w:tc>
      </w:tr>
      <w:tr w:rsidR="004F318D" w:rsidRPr="004F318D">
        <w:trPr>
          <w:tblCellSpacing w:w="7" w:type="dxa"/>
          <w:jc w:val="center"/>
        </w:trPr>
        <w:tc>
          <w:tcPr>
            <w:tcW w:w="0" w:type="auto"/>
            <w:shd w:val="clear" w:color="auto" w:fill="CCDEF6"/>
            <w:tcMar>
              <w:top w:w="15" w:type="dxa"/>
              <w:left w:w="75" w:type="dxa"/>
              <w:bottom w:w="15" w:type="dxa"/>
              <w:right w:w="75" w:type="dxa"/>
            </w:tcMar>
            <w:vAlign w:val="center"/>
            <w:hideMark/>
          </w:tcPr>
          <w:p w:rsidR="004F318D" w:rsidRPr="004F318D" w:rsidRDefault="004F318D" w:rsidP="004F318D">
            <w:pPr>
              <w:spacing w:after="0" w:line="280" w:lineRule="atLeast"/>
              <w:rPr>
                <w:rFonts w:ascii="Tahoma" w:eastAsia="Times New Roman" w:hAnsi="Tahoma" w:cs="Tahoma"/>
                <w:b/>
                <w:bCs/>
                <w:color w:val="3C3C3C"/>
                <w:sz w:val="17"/>
                <w:szCs w:val="17"/>
              </w:rPr>
            </w:pPr>
            <w:r w:rsidRPr="004F318D">
              <w:rPr>
                <w:rFonts w:ascii="Tahoma" w:eastAsia="Times New Roman" w:hAnsi="Tahoma" w:cs="Tahoma"/>
                <w:b/>
                <w:bCs/>
                <w:color w:val="3C3C3C"/>
                <w:sz w:val="17"/>
                <w:szCs w:val="17"/>
              </w:rPr>
              <w:t> Địa điểm thực hiện gói thầu</w:t>
            </w:r>
          </w:p>
        </w:tc>
        <w:tc>
          <w:tcPr>
            <w:tcW w:w="0" w:type="auto"/>
            <w:gridSpan w:val="3"/>
            <w:shd w:val="clear" w:color="auto" w:fill="EAF1F7"/>
            <w:tcMar>
              <w:top w:w="15" w:type="dxa"/>
              <w:left w:w="75" w:type="dxa"/>
              <w:bottom w:w="15" w:type="dxa"/>
              <w:right w:w="75" w:type="dxa"/>
            </w:tcMar>
            <w:vAlign w:val="center"/>
            <w:hideMark/>
          </w:tcPr>
          <w:p w:rsidR="004F318D" w:rsidRPr="004F318D" w:rsidRDefault="004F318D" w:rsidP="004F318D">
            <w:pPr>
              <w:spacing w:after="0" w:line="280" w:lineRule="atLeast"/>
              <w:rPr>
                <w:rFonts w:ascii="Tahoma" w:eastAsia="Times New Roman" w:hAnsi="Tahoma" w:cs="Tahoma"/>
                <w:color w:val="000000"/>
                <w:sz w:val="17"/>
                <w:szCs w:val="17"/>
              </w:rPr>
            </w:pPr>
            <w:r w:rsidRPr="004F318D">
              <w:rPr>
                <w:rFonts w:ascii="Tahoma" w:eastAsia="Times New Roman" w:hAnsi="Tahoma" w:cs="Tahoma"/>
                <w:color w:val="000000"/>
                <w:sz w:val="17"/>
                <w:szCs w:val="17"/>
              </w:rPr>
              <w:t>Tỉnh Quảng Ngãi</w:t>
            </w:r>
          </w:p>
        </w:tc>
      </w:tr>
      <w:tr w:rsidR="004F318D" w:rsidRPr="004F318D">
        <w:trPr>
          <w:trHeight w:val="15"/>
          <w:tblCellSpacing w:w="7" w:type="dxa"/>
          <w:jc w:val="center"/>
        </w:trPr>
        <w:tc>
          <w:tcPr>
            <w:tcW w:w="0" w:type="auto"/>
            <w:gridSpan w:val="4"/>
            <w:shd w:val="clear" w:color="auto" w:fill="589DDA"/>
            <w:tcMar>
              <w:top w:w="15" w:type="dxa"/>
              <w:left w:w="75" w:type="dxa"/>
              <w:bottom w:w="15" w:type="dxa"/>
              <w:right w:w="75" w:type="dxa"/>
            </w:tcMar>
            <w:vAlign w:val="center"/>
            <w:hideMark/>
          </w:tcPr>
          <w:p w:rsidR="004F318D" w:rsidRPr="004F318D" w:rsidRDefault="004F318D" w:rsidP="004F318D">
            <w:pPr>
              <w:spacing w:after="0" w:line="270" w:lineRule="atLeast"/>
              <w:rPr>
                <w:rFonts w:ascii="Arial" w:eastAsia="Times New Roman" w:hAnsi="Arial" w:cs="Arial"/>
                <w:color w:val="3C3C3C"/>
                <w:sz w:val="2"/>
                <w:szCs w:val="18"/>
              </w:rPr>
            </w:pPr>
          </w:p>
        </w:tc>
      </w:tr>
      <w:tr w:rsidR="004F318D" w:rsidRPr="004F318D">
        <w:trPr>
          <w:trHeight w:val="150"/>
          <w:tblCellSpacing w:w="7" w:type="dxa"/>
          <w:jc w:val="center"/>
        </w:trPr>
        <w:tc>
          <w:tcPr>
            <w:tcW w:w="0" w:type="auto"/>
            <w:gridSpan w:val="4"/>
            <w:shd w:val="clear" w:color="auto" w:fill="FFFFFF"/>
            <w:tcMar>
              <w:top w:w="15" w:type="dxa"/>
              <w:left w:w="75" w:type="dxa"/>
              <w:bottom w:w="15" w:type="dxa"/>
              <w:right w:w="75" w:type="dxa"/>
            </w:tcMar>
            <w:vAlign w:val="center"/>
            <w:hideMark/>
          </w:tcPr>
          <w:p w:rsidR="004F318D" w:rsidRPr="004F318D" w:rsidRDefault="004F318D" w:rsidP="004F318D">
            <w:pPr>
              <w:spacing w:after="0" w:line="270" w:lineRule="atLeast"/>
              <w:rPr>
                <w:rFonts w:ascii="Arial" w:eastAsia="Times New Roman" w:hAnsi="Arial" w:cs="Arial"/>
                <w:color w:val="3C3C3C"/>
                <w:sz w:val="16"/>
                <w:szCs w:val="18"/>
              </w:rPr>
            </w:pPr>
          </w:p>
        </w:tc>
      </w:tr>
      <w:tr w:rsidR="004F318D" w:rsidRPr="004F318D">
        <w:trPr>
          <w:tblCellSpacing w:w="7" w:type="dxa"/>
          <w:jc w:val="center"/>
        </w:trPr>
        <w:tc>
          <w:tcPr>
            <w:tcW w:w="0" w:type="auto"/>
            <w:gridSpan w:val="4"/>
            <w:shd w:val="clear" w:color="auto" w:fill="FFFFFF"/>
            <w:tcMar>
              <w:top w:w="15" w:type="dxa"/>
              <w:left w:w="75" w:type="dxa"/>
              <w:bottom w:w="15" w:type="dxa"/>
              <w:right w:w="75" w:type="dxa"/>
            </w:tcMar>
            <w:vAlign w:val="center"/>
            <w:hideMark/>
          </w:tcPr>
          <w:p w:rsidR="004F318D" w:rsidRPr="004F318D" w:rsidRDefault="004F318D" w:rsidP="004F318D">
            <w:pPr>
              <w:spacing w:after="0" w:line="270" w:lineRule="atLeast"/>
              <w:rPr>
                <w:rFonts w:ascii="Tahoma" w:eastAsia="Times New Roman" w:hAnsi="Tahoma" w:cs="Tahoma"/>
                <w:b/>
                <w:bCs/>
                <w:color w:val="252525"/>
                <w:sz w:val="17"/>
                <w:szCs w:val="17"/>
              </w:rPr>
            </w:pPr>
            <w:r w:rsidRPr="004F318D">
              <w:rPr>
                <w:rFonts w:ascii="Tahoma" w:eastAsia="Times New Roman" w:hAnsi="Tahoma" w:cs="Tahoma"/>
                <w:b/>
                <w:bCs/>
                <w:color w:val="252525"/>
                <w:sz w:val="17"/>
                <w:szCs w:val="17"/>
              </w:rPr>
              <w:t>[Mở thầu:]</w:t>
            </w:r>
          </w:p>
        </w:tc>
      </w:tr>
      <w:tr w:rsidR="004F318D" w:rsidRPr="004F318D">
        <w:trPr>
          <w:trHeight w:val="15"/>
          <w:tblCellSpacing w:w="7" w:type="dxa"/>
          <w:jc w:val="center"/>
        </w:trPr>
        <w:tc>
          <w:tcPr>
            <w:tcW w:w="0" w:type="auto"/>
            <w:gridSpan w:val="4"/>
            <w:shd w:val="clear" w:color="auto" w:fill="589DDA"/>
            <w:tcMar>
              <w:top w:w="15" w:type="dxa"/>
              <w:left w:w="75" w:type="dxa"/>
              <w:bottom w:w="15" w:type="dxa"/>
              <w:right w:w="75" w:type="dxa"/>
            </w:tcMar>
            <w:vAlign w:val="center"/>
            <w:hideMark/>
          </w:tcPr>
          <w:p w:rsidR="004F318D" w:rsidRPr="004F318D" w:rsidRDefault="004F318D" w:rsidP="004F318D">
            <w:pPr>
              <w:spacing w:after="0" w:line="270" w:lineRule="atLeast"/>
              <w:rPr>
                <w:rFonts w:ascii="Arial" w:eastAsia="Times New Roman" w:hAnsi="Arial" w:cs="Arial"/>
                <w:color w:val="3C3C3C"/>
                <w:sz w:val="2"/>
                <w:szCs w:val="18"/>
              </w:rPr>
            </w:pPr>
          </w:p>
        </w:tc>
      </w:tr>
      <w:tr w:rsidR="004F318D" w:rsidRPr="004F318D">
        <w:trPr>
          <w:tblCellSpacing w:w="7" w:type="dxa"/>
          <w:jc w:val="center"/>
        </w:trPr>
        <w:tc>
          <w:tcPr>
            <w:tcW w:w="0" w:type="auto"/>
            <w:shd w:val="clear" w:color="auto" w:fill="CCDEF6"/>
            <w:tcMar>
              <w:top w:w="15" w:type="dxa"/>
              <w:left w:w="75" w:type="dxa"/>
              <w:bottom w:w="15" w:type="dxa"/>
              <w:right w:w="75" w:type="dxa"/>
            </w:tcMar>
            <w:vAlign w:val="center"/>
            <w:hideMark/>
          </w:tcPr>
          <w:p w:rsidR="004F318D" w:rsidRPr="004F318D" w:rsidRDefault="004F318D" w:rsidP="004F318D">
            <w:pPr>
              <w:spacing w:after="0" w:line="280" w:lineRule="atLeast"/>
              <w:rPr>
                <w:rFonts w:ascii="Tahoma" w:eastAsia="Times New Roman" w:hAnsi="Tahoma" w:cs="Tahoma"/>
                <w:b/>
                <w:bCs/>
                <w:color w:val="3C3C3C"/>
                <w:sz w:val="17"/>
                <w:szCs w:val="17"/>
              </w:rPr>
            </w:pPr>
            <w:r w:rsidRPr="004F318D">
              <w:rPr>
                <w:rFonts w:ascii="Tahoma" w:eastAsia="Times New Roman" w:hAnsi="Tahoma" w:cs="Tahoma"/>
                <w:b/>
                <w:bCs/>
                <w:color w:val="3C3C3C"/>
                <w:sz w:val="17"/>
                <w:szCs w:val="17"/>
              </w:rPr>
              <w:t> Thời điểm đóng/mở thầu</w:t>
            </w:r>
          </w:p>
        </w:tc>
        <w:tc>
          <w:tcPr>
            <w:tcW w:w="0" w:type="auto"/>
            <w:gridSpan w:val="3"/>
            <w:shd w:val="clear" w:color="auto" w:fill="EAF1F7"/>
            <w:tcMar>
              <w:top w:w="15" w:type="dxa"/>
              <w:left w:w="75" w:type="dxa"/>
              <w:bottom w:w="15" w:type="dxa"/>
              <w:right w:w="75" w:type="dxa"/>
            </w:tcMar>
            <w:vAlign w:val="center"/>
            <w:hideMark/>
          </w:tcPr>
          <w:p w:rsidR="004F318D" w:rsidRPr="004F318D" w:rsidRDefault="004F318D" w:rsidP="004F318D">
            <w:pPr>
              <w:spacing w:after="0" w:line="280" w:lineRule="atLeast"/>
              <w:rPr>
                <w:rFonts w:ascii="Tahoma" w:eastAsia="Times New Roman" w:hAnsi="Tahoma" w:cs="Tahoma"/>
                <w:color w:val="000000"/>
                <w:sz w:val="17"/>
                <w:szCs w:val="17"/>
              </w:rPr>
            </w:pPr>
            <w:r w:rsidRPr="004F318D">
              <w:rPr>
                <w:rFonts w:ascii="Tahoma" w:eastAsia="Times New Roman" w:hAnsi="Tahoma" w:cs="Tahoma"/>
                <w:color w:val="000000"/>
                <w:sz w:val="17"/>
                <w:szCs w:val="17"/>
              </w:rPr>
              <w:t>20/06/2022 08:30</w:t>
            </w:r>
          </w:p>
        </w:tc>
      </w:tr>
      <w:tr w:rsidR="004F318D" w:rsidRPr="004F318D">
        <w:trPr>
          <w:tblCellSpacing w:w="7" w:type="dxa"/>
          <w:jc w:val="center"/>
        </w:trPr>
        <w:tc>
          <w:tcPr>
            <w:tcW w:w="0" w:type="auto"/>
            <w:shd w:val="clear" w:color="auto" w:fill="CCDEF6"/>
            <w:tcMar>
              <w:top w:w="15" w:type="dxa"/>
              <w:left w:w="75" w:type="dxa"/>
              <w:bottom w:w="15" w:type="dxa"/>
              <w:right w:w="75" w:type="dxa"/>
            </w:tcMar>
            <w:vAlign w:val="center"/>
            <w:hideMark/>
          </w:tcPr>
          <w:p w:rsidR="004F318D" w:rsidRPr="004F318D" w:rsidRDefault="004F318D" w:rsidP="004F318D">
            <w:pPr>
              <w:spacing w:after="0" w:line="280" w:lineRule="atLeast"/>
              <w:rPr>
                <w:rFonts w:ascii="Tahoma" w:eastAsia="Times New Roman" w:hAnsi="Tahoma" w:cs="Tahoma"/>
                <w:b/>
                <w:bCs/>
                <w:color w:val="3C3C3C"/>
                <w:sz w:val="17"/>
                <w:szCs w:val="17"/>
              </w:rPr>
            </w:pPr>
            <w:r w:rsidRPr="004F318D">
              <w:rPr>
                <w:rFonts w:ascii="Tahoma" w:eastAsia="Times New Roman" w:hAnsi="Tahoma" w:cs="Tahoma"/>
                <w:b/>
                <w:bCs/>
                <w:color w:val="3C3C3C"/>
                <w:sz w:val="17"/>
                <w:szCs w:val="17"/>
              </w:rPr>
              <w:t> Địa điểm mở thầu</w:t>
            </w:r>
          </w:p>
        </w:tc>
        <w:tc>
          <w:tcPr>
            <w:tcW w:w="0" w:type="auto"/>
            <w:gridSpan w:val="3"/>
            <w:shd w:val="clear" w:color="auto" w:fill="EAF1F7"/>
            <w:tcMar>
              <w:top w:w="15" w:type="dxa"/>
              <w:left w:w="75" w:type="dxa"/>
              <w:bottom w:w="15" w:type="dxa"/>
              <w:right w:w="75" w:type="dxa"/>
            </w:tcMar>
            <w:vAlign w:val="center"/>
            <w:hideMark/>
          </w:tcPr>
          <w:p w:rsidR="004F318D" w:rsidRPr="004F318D" w:rsidRDefault="004F318D" w:rsidP="004F318D">
            <w:pPr>
              <w:spacing w:after="0" w:line="280" w:lineRule="atLeast"/>
              <w:rPr>
                <w:rFonts w:ascii="Tahoma" w:eastAsia="Times New Roman" w:hAnsi="Tahoma" w:cs="Tahoma"/>
                <w:color w:val="000000"/>
                <w:sz w:val="17"/>
                <w:szCs w:val="17"/>
              </w:rPr>
            </w:pPr>
            <w:r w:rsidRPr="004F318D">
              <w:rPr>
                <w:rFonts w:ascii="Tahoma" w:eastAsia="Times New Roman" w:hAnsi="Tahoma" w:cs="Tahoma"/>
                <w:color w:val="000000"/>
                <w:sz w:val="17"/>
                <w:szCs w:val="17"/>
              </w:rPr>
              <w:t>website: http://muasamcong.mpi.gov.vn</w:t>
            </w:r>
          </w:p>
        </w:tc>
      </w:tr>
      <w:tr w:rsidR="004F318D" w:rsidRPr="004F318D">
        <w:trPr>
          <w:tblCellSpacing w:w="7" w:type="dxa"/>
          <w:jc w:val="center"/>
        </w:trPr>
        <w:tc>
          <w:tcPr>
            <w:tcW w:w="0" w:type="auto"/>
            <w:shd w:val="clear" w:color="auto" w:fill="CCDEF6"/>
            <w:tcMar>
              <w:top w:w="15" w:type="dxa"/>
              <w:left w:w="75" w:type="dxa"/>
              <w:bottom w:w="15" w:type="dxa"/>
              <w:right w:w="75" w:type="dxa"/>
            </w:tcMar>
            <w:vAlign w:val="center"/>
            <w:hideMark/>
          </w:tcPr>
          <w:p w:rsidR="004F318D" w:rsidRPr="004F318D" w:rsidRDefault="004F318D" w:rsidP="004F318D">
            <w:pPr>
              <w:spacing w:after="0" w:line="280" w:lineRule="atLeast"/>
              <w:rPr>
                <w:rFonts w:ascii="Tahoma" w:eastAsia="Times New Roman" w:hAnsi="Tahoma" w:cs="Tahoma"/>
                <w:b/>
                <w:bCs/>
                <w:color w:val="3C3C3C"/>
                <w:sz w:val="17"/>
                <w:szCs w:val="17"/>
              </w:rPr>
            </w:pPr>
            <w:r w:rsidRPr="004F318D">
              <w:rPr>
                <w:rFonts w:ascii="Tahoma" w:eastAsia="Times New Roman" w:hAnsi="Tahoma" w:cs="Tahoma"/>
                <w:b/>
                <w:bCs/>
                <w:color w:val="3C3C3C"/>
                <w:sz w:val="17"/>
                <w:szCs w:val="17"/>
              </w:rPr>
              <w:t> Dự toán gói thầu</w:t>
            </w:r>
          </w:p>
        </w:tc>
        <w:tc>
          <w:tcPr>
            <w:tcW w:w="0" w:type="auto"/>
            <w:gridSpan w:val="3"/>
            <w:shd w:val="clear" w:color="auto" w:fill="EAF1F7"/>
            <w:tcMar>
              <w:top w:w="15" w:type="dxa"/>
              <w:left w:w="75" w:type="dxa"/>
              <w:bottom w:w="15" w:type="dxa"/>
              <w:right w:w="75" w:type="dxa"/>
            </w:tcMar>
            <w:vAlign w:val="center"/>
            <w:hideMark/>
          </w:tcPr>
          <w:p w:rsidR="004F318D" w:rsidRPr="004F318D" w:rsidRDefault="004F318D" w:rsidP="004F318D">
            <w:pPr>
              <w:spacing w:after="0" w:line="280" w:lineRule="atLeast"/>
              <w:rPr>
                <w:rFonts w:ascii="Tahoma" w:eastAsia="Times New Roman" w:hAnsi="Tahoma" w:cs="Tahoma"/>
                <w:color w:val="000000"/>
                <w:sz w:val="17"/>
                <w:szCs w:val="17"/>
              </w:rPr>
            </w:pPr>
            <w:r w:rsidRPr="004F318D">
              <w:rPr>
                <w:rFonts w:ascii="Tahoma" w:eastAsia="Times New Roman" w:hAnsi="Tahoma" w:cs="Tahoma"/>
                <w:color w:val="000000"/>
                <w:sz w:val="17"/>
                <w:szCs w:val="17"/>
              </w:rPr>
              <w:t>60.000.000 VND (Sáu mươi triệu đồng chẵn)</w:t>
            </w:r>
          </w:p>
        </w:tc>
      </w:tr>
      <w:tr w:rsidR="004F318D" w:rsidRPr="004F318D">
        <w:trPr>
          <w:trHeight w:val="15"/>
          <w:tblCellSpacing w:w="7" w:type="dxa"/>
          <w:jc w:val="center"/>
        </w:trPr>
        <w:tc>
          <w:tcPr>
            <w:tcW w:w="0" w:type="auto"/>
            <w:gridSpan w:val="4"/>
            <w:shd w:val="clear" w:color="auto" w:fill="589DDA"/>
            <w:tcMar>
              <w:top w:w="15" w:type="dxa"/>
              <w:left w:w="75" w:type="dxa"/>
              <w:bottom w:w="15" w:type="dxa"/>
              <w:right w:w="75" w:type="dxa"/>
            </w:tcMar>
            <w:vAlign w:val="center"/>
            <w:hideMark/>
          </w:tcPr>
          <w:p w:rsidR="004F318D" w:rsidRPr="004F318D" w:rsidRDefault="004F318D" w:rsidP="004F318D">
            <w:pPr>
              <w:spacing w:after="0" w:line="270" w:lineRule="atLeast"/>
              <w:rPr>
                <w:rFonts w:ascii="Arial" w:eastAsia="Times New Roman" w:hAnsi="Arial" w:cs="Arial"/>
                <w:color w:val="3C3C3C"/>
                <w:sz w:val="2"/>
                <w:szCs w:val="18"/>
              </w:rPr>
            </w:pPr>
          </w:p>
        </w:tc>
      </w:tr>
      <w:tr w:rsidR="004F318D" w:rsidRPr="004F318D">
        <w:trPr>
          <w:trHeight w:val="150"/>
          <w:tblCellSpacing w:w="7" w:type="dxa"/>
          <w:jc w:val="center"/>
        </w:trPr>
        <w:tc>
          <w:tcPr>
            <w:tcW w:w="0" w:type="auto"/>
            <w:gridSpan w:val="4"/>
            <w:shd w:val="clear" w:color="auto" w:fill="FFFFFF"/>
            <w:tcMar>
              <w:top w:w="15" w:type="dxa"/>
              <w:left w:w="75" w:type="dxa"/>
              <w:bottom w:w="15" w:type="dxa"/>
              <w:right w:w="75" w:type="dxa"/>
            </w:tcMar>
            <w:vAlign w:val="center"/>
            <w:hideMark/>
          </w:tcPr>
          <w:p w:rsidR="004F318D" w:rsidRPr="004F318D" w:rsidRDefault="004F318D" w:rsidP="004F318D">
            <w:pPr>
              <w:spacing w:after="0" w:line="270" w:lineRule="atLeast"/>
              <w:rPr>
                <w:rFonts w:ascii="Arial" w:eastAsia="Times New Roman" w:hAnsi="Arial" w:cs="Arial"/>
                <w:color w:val="3C3C3C"/>
                <w:sz w:val="16"/>
                <w:szCs w:val="18"/>
              </w:rPr>
            </w:pPr>
          </w:p>
        </w:tc>
      </w:tr>
      <w:tr w:rsidR="004F318D" w:rsidRPr="004F318D">
        <w:trPr>
          <w:tblCellSpacing w:w="7" w:type="dxa"/>
          <w:jc w:val="center"/>
        </w:trPr>
        <w:tc>
          <w:tcPr>
            <w:tcW w:w="0" w:type="auto"/>
            <w:gridSpan w:val="4"/>
            <w:shd w:val="clear" w:color="auto" w:fill="FFFFFF"/>
            <w:tcMar>
              <w:top w:w="15" w:type="dxa"/>
              <w:left w:w="75" w:type="dxa"/>
              <w:bottom w:w="15" w:type="dxa"/>
              <w:right w:w="75" w:type="dxa"/>
            </w:tcMar>
            <w:vAlign w:val="center"/>
            <w:hideMark/>
          </w:tcPr>
          <w:p w:rsidR="004F318D" w:rsidRPr="004F318D" w:rsidRDefault="004F318D" w:rsidP="004F318D">
            <w:pPr>
              <w:spacing w:after="0" w:line="270" w:lineRule="atLeast"/>
              <w:rPr>
                <w:rFonts w:ascii="Tahoma" w:eastAsia="Times New Roman" w:hAnsi="Tahoma" w:cs="Tahoma"/>
                <w:b/>
                <w:bCs/>
                <w:color w:val="252525"/>
                <w:sz w:val="17"/>
                <w:szCs w:val="17"/>
              </w:rPr>
            </w:pPr>
            <w:r w:rsidRPr="004F318D">
              <w:rPr>
                <w:rFonts w:ascii="Tahoma" w:eastAsia="Times New Roman" w:hAnsi="Tahoma" w:cs="Tahoma"/>
                <w:b/>
                <w:bCs/>
                <w:color w:val="252525"/>
                <w:sz w:val="17"/>
                <w:szCs w:val="17"/>
              </w:rPr>
              <w:t>[Bảo đảm dự thầu:]</w:t>
            </w:r>
          </w:p>
        </w:tc>
      </w:tr>
      <w:tr w:rsidR="004F318D" w:rsidRPr="004F318D">
        <w:trPr>
          <w:trHeight w:val="15"/>
          <w:tblCellSpacing w:w="7" w:type="dxa"/>
          <w:jc w:val="center"/>
        </w:trPr>
        <w:tc>
          <w:tcPr>
            <w:tcW w:w="0" w:type="auto"/>
            <w:gridSpan w:val="4"/>
            <w:shd w:val="clear" w:color="auto" w:fill="589DDA"/>
            <w:tcMar>
              <w:top w:w="15" w:type="dxa"/>
              <w:left w:w="75" w:type="dxa"/>
              <w:bottom w:w="15" w:type="dxa"/>
              <w:right w:w="75" w:type="dxa"/>
            </w:tcMar>
            <w:vAlign w:val="center"/>
            <w:hideMark/>
          </w:tcPr>
          <w:p w:rsidR="004F318D" w:rsidRPr="004F318D" w:rsidRDefault="004F318D" w:rsidP="004F318D">
            <w:pPr>
              <w:spacing w:after="0" w:line="270" w:lineRule="atLeast"/>
              <w:rPr>
                <w:rFonts w:ascii="Arial" w:eastAsia="Times New Roman" w:hAnsi="Arial" w:cs="Arial"/>
                <w:color w:val="3C3C3C"/>
                <w:sz w:val="2"/>
                <w:szCs w:val="18"/>
              </w:rPr>
            </w:pPr>
          </w:p>
        </w:tc>
      </w:tr>
      <w:tr w:rsidR="004F318D" w:rsidRPr="004F318D">
        <w:trPr>
          <w:tblCellSpacing w:w="7" w:type="dxa"/>
          <w:jc w:val="center"/>
        </w:trPr>
        <w:tc>
          <w:tcPr>
            <w:tcW w:w="0" w:type="auto"/>
            <w:shd w:val="clear" w:color="auto" w:fill="CCDEF6"/>
            <w:tcMar>
              <w:top w:w="15" w:type="dxa"/>
              <w:left w:w="75" w:type="dxa"/>
              <w:bottom w:w="15" w:type="dxa"/>
              <w:right w:w="75" w:type="dxa"/>
            </w:tcMar>
            <w:vAlign w:val="center"/>
            <w:hideMark/>
          </w:tcPr>
          <w:p w:rsidR="004F318D" w:rsidRPr="004F318D" w:rsidRDefault="004F318D" w:rsidP="004F318D">
            <w:pPr>
              <w:spacing w:after="0" w:line="280" w:lineRule="atLeast"/>
              <w:rPr>
                <w:rFonts w:ascii="Tahoma" w:eastAsia="Times New Roman" w:hAnsi="Tahoma" w:cs="Tahoma"/>
                <w:b/>
                <w:bCs/>
                <w:color w:val="3C3C3C"/>
                <w:sz w:val="17"/>
                <w:szCs w:val="17"/>
              </w:rPr>
            </w:pPr>
            <w:r w:rsidRPr="004F318D">
              <w:rPr>
                <w:rFonts w:ascii="Tahoma" w:eastAsia="Times New Roman" w:hAnsi="Tahoma" w:cs="Tahoma"/>
                <w:b/>
                <w:bCs/>
                <w:color w:val="3C3C3C"/>
                <w:sz w:val="17"/>
                <w:szCs w:val="17"/>
              </w:rPr>
              <w:t> Số tiền bảo đảm dự thầu</w:t>
            </w:r>
          </w:p>
        </w:tc>
        <w:tc>
          <w:tcPr>
            <w:tcW w:w="0" w:type="auto"/>
            <w:gridSpan w:val="3"/>
            <w:shd w:val="clear" w:color="auto" w:fill="EAF1F7"/>
            <w:tcMar>
              <w:top w:w="15" w:type="dxa"/>
              <w:left w:w="75" w:type="dxa"/>
              <w:bottom w:w="15" w:type="dxa"/>
              <w:right w:w="75" w:type="dxa"/>
            </w:tcMar>
            <w:vAlign w:val="center"/>
            <w:hideMark/>
          </w:tcPr>
          <w:p w:rsidR="004F318D" w:rsidRPr="004F318D" w:rsidRDefault="004F318D" w:rsidP="004F318D">
            <w:pPr>
              <w:spacing w:after="0" w:line="280" w:lineRule="atLeast"/>
              <w:rPr>
                <w:rFonts w:ascii="Tahoma" w:eastAsia="Times New Roman" w:hAnsi="Tahoma" w:cs="Tahoma"/>
                <w:color w:val="000000"/>
                <w:sz w:val="17"/>
                <w:szCs w:val="17"/>
              </w:rPr>
            </w:pPr>
            <w:r w:rsidRPr="004F318D">
              <w:rPr>
                <w:rFonts w:ascii="Tahoma" w:eastAsia="Times New Roman" w:hAnsi="Tahoma" w:cs="Tahoma"/>
                <w:color w:val="000000"/>
                <w:sz w:val="17"/>
                <w:szCs w:val="17"/>
              </w:rPr>
              <w:t>900.000 VND (Chín trăm nghìn đồng chẵn)</w:t>
            </w:r>
          </w:p>
        </w:tc>
      </w:tr>
      <w:tr w:rsidR="004F318D" w:rsidRPr="004F318D">
        <w:trPr>
          <w:tblCellSpacing w:w="7" w:type="dxa"/>
          <w:jc w:val="center"/>
        </w:trPr>
        <w:tc>
          <w:tcPr>
            <w:tcW w:w="0" w:type="auto"/>
            <w:shd w:val="clear" w:color="auto" w:fill="CCDEF6"/>
            <w:tcMar>
              <w:top w:w="15" w:type="dxa"/>
              <w:left w:w="75" w:type="dxa"/>
              <w:bottom w:w="15" w:type="dxa"/>
              <w:right w:w="75" w:type="dxa"/>
            </w:tcMar>
            <w:vAlign w:val="center"/>
            <w:hideMark/>
          </w:tcPr>
          <w:p w:rsidR="004F318D" w:rsidRPr="004F318D" w:rsidRDefault="004F318D" w:rsidP="004F318D">
            <w:pPr>
              <w:spacing w:after="0" w:line="280" w:lineRule="atLeast"/>
              <w:rPr>
                <w:rFonts w:ascii="Tahoma" w:eastAsia="Times New Roman" w:hAnsi="Tahoma" w:cs="Tahoma"/>
                <w:b/>
                <w:bCs/>
                <w:color w:val="3C3C3C"/>
                <w:sz w:val="17"/>
                <w:szCs w:val="17"/>
              </w:rPr>
            </w:pPr>
            <w:r w:rsidRPr="004F318D">
              <w:rPr>
                <w:rFonts w:ascii="Tahoma" w:eastAsia="Times New Roman" w:hAnsi="Tahoma" w:cs="Tahoma"/>
                <w:b/>
                <w:bCs/>
                <w:color w:val="3C3C3C"/>
                <w:sz w:val="17"/>
                <w:szCs w:val="17"/>
              </w:rPr>
              <w:t xml:space="preserve"> Hình thức bảo đảm dự thầu </w:t>
            </w:r>
          </w:p>
        </w:tc>
        <w:tc>
          <w:tcPr>
            <w:tcW w:w="0" w:type="auto"/>
            <w:gridSpan w:val="3"/>
            <w:shd w:val="clear" w:color="auto" w:fill="EAF1F7"/>
            <w:tcMar>
              <w:top w:w="15" w:type="dxa"/>
              <w:left w:w="75" w:type="dxa"/>
              <w:bottom w:w="15" w:type="dxa"/>
              <w:right w:w="75" w:type="dxa"/>
            </w:tcMar>
            <w:vAlign w:val="center"/>
            <w:hideMark/>
          </w:tcPr>
          <w:p w:rsidR="004F318D" w:rsidRPr="004F318D" w:rsidRDefault="004F318D" w:rsidP="004F318D">
            <w:pPr>
              <w:spacing w:after="0" w:line="280" w:lineRule="atLeast"/>
              <w:rPr>
                <w:rFonts w:ascii="Tahoma" w:eastAsia="Times New Roman" w:hAnsi="Tahoma" w:cs="Tahoma"/>
                <w:color w:val="000000"/>
                <w:sz w:val="17"/>
                <w:szCs w:val="17"/>
              </w:rPr>
            </w:pPr>
            <w:r w:rsidRPr="004F318D">
              <w:rPr>
                <w:rFonts w:ascii="Tahoma" w:eastAsia="Times New Roman" w:hAnsi="Tahoma" w:cs="Tahoma"/>
                <w:color w:val="000000"/>
                <w:sz w:val="17"/>
                <w:szCs w:val="17"/>
              </w:rPr>
              <w:t>Thư bảo lãnh</w:t>
            </w:r>
          </w:p>
        </w:tc>
      </w:tr>
    </w:tbl>
    <w:p w:rsidR="00C846CF" w:rsidRPr="004F318D" w:rsidRDefault="00C846CF" w:rsidP="004F318D">
      <w:bookmarkStart w:id="0" w:name="_GoBack"/>
      <w:bookmarkEnd w:id="0"/>
    </w:p>
    <w:sectPr w:rsidR="00C846CF" w:rsidRPr="004F318D" w:rsidSect="009E7B3B">
      <w:pgSz w:w="12240" w:h="15840"/>
      <w:pgMar w:top="284"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B3B"/>
    <w:rsid w:val="004F318D"/>
    <w:rsid w:val="009E7B3B"/>
    <w:rsid w:val="00C84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318D"/>
    <w:rPr>
      <w:strike w:val="0"/>
      <w:dstrike w:val="0"/>
      <w:color w:val="316BE6"/>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318D"/>
    <w:rPr>
      <w:strike w:val="0"/>
      <w:dstrike w:val="0"/>
      <w:color w:val="316BE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hyperlink" Target="javascript:openNotice('9','0');" TargetMode="External"/><Relationship Id="rId4" Type="http://schemas.openxmlformats.org/officeDocument/2006/relationships/webSettings" Target="webSetting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2022-06-13T09:31:00Z</dcterms:created>
  <dcterms:modified xsi:type="dcterms:W3CDTF">2022-06-13T09:36:00Z</dcterms:modified>
</cp:coreProperties>
</file>