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72" w:type="dxa"/>
        <w:tblLook w:val="01E0" w:firstRow="1" w:lastRow="1" w:firstColumn="1" w:lastColumn="1" w:noHBand="0" w:noVBand="0"/>
      </w:tblPr>
      <w:tblGrid>
        <w:gridCol w:w="3600"/>
        <w:gridCol w:w="5850"/>
      </w:tblGrid>
      <w:tr w:rsidR="009B0368" w:rsidTr="009B0368">
        <w:trPr>
          <w:trHeight w:val="720"/>
        </w:trPr>
        <w:tc>
          <w:tcPr>
            <w:tcW w:w="3600" w:type="dxa"/>
            <w:hideMark/>
          </w:tcPr>
          <w:p w:rsidR="009B0368" w:rsidRDefault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bCs/>
                <w:color w:val="auto"/>
                <w:szCs w:val="26"/>
              </w:rPr>
            </w:pPr>
            <w:bookmarkStart w:id="0" w:name="OLE_LINK4"/>
            <w:bookmarkStart w:id="1" w:name="OLE_LINK3"/>
            <w:r>
              <w:rPr>
                <w:b/>
                <w:bCs/>
                <w:color w:val="auto"/>
                <w:szCs w:val="26"/>
              </w:rPr>
              <w:t>ỦY BAN NHÂN DÂN</w:t>
            </w:r>
          </w:p>
          <w:p w:rsidR="009B0368" w:rsidRDefault="009B0368" w:rsidP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bCs/>
                <w:color w:val="auto"/>
                <w:szCs w:val="26"/>
              </w:rPr>
            </w:pPr>
            <w:r w:rsidRPr="009B036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417884" wp14:editId="3EB949AD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203835</wp:posOffset>
                      </wp:positionV>
                      <wp:extent cx="855980" cy="0"/>
                      <wp:effectExtent l="6350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D153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05pt" to="11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5X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"/>
                  </w:pict>
                </mc:Fallback>
              </mc:AlternateContent>
            </w:r>
            <w:r w:rsidRPr="009B0368">
              <w:rPr>
                <w:b/>
                <w:noProof/>
                <w:color w:val="000000" w:themeColor="text1"/>
              </w:rPr>
              <w:t>PHƯỜNG</w:t>
            </w:r>
            <w:r w:rsidRPr="009B0368">
              <w:rPr>
                <w:b/>
                <w:bCs/>
                <w:color w:val="000000" w:themeColor="text1"/>
                <w:szCs w:val="26"/>
              </w:rPr>
              <w:t xml:space="preserve"> </w:t>
            </w:r>
            <w:r>
              <w:rPr>
                <w:b/>
                <w:bCs/>
                <w:color w:val="auto"/>
                <w:szCs w:val="26"/>
              </w:rPr>
              <w:t>QUẢNG PHÚ</w:t>
            </w:r>
          </w:p>
        </w:tc>
        <w:tc>
          <w:tcPr>
            <w:tcW w:w="5850" w:type="dxa"/>
            <w:hideMark/>
          </w:tcPr>
          <w:p w:rsidR="009B0368" w:rsidRDefault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CỘNG HÒA XÃ HỘI CHỦ NGHĨA VIỆT NAM</w:t>
            </w:r>
          </w:p>
          <w:p w:rsidR="009B0368" w:rsidRDefault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755F8E" wp14:editId="7FDF84A7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184785</wp:posOffset>
                      </wp:positionV>
                      <wp:extent cx="1957070" cy="0"/>
                      <wp:effectExtent l="8255" t="13335" r="635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81C0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4.55pt" to="21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8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yf0i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auto"/>
                <w:szCs w:val="26"/>
              </w:rPr>
              <w:t>Độc lập - Tự do - Hạnh phúc</w:t>
            </w:r>
          </w:p>
        </w:tc>
      </w:tr>
      <w:tr w:rsidR="009B0368" w:rsidTr="009B0368">
        <w:trPr>
          <w:trHeight w:val="477"/>
        </w:trPr>
        <w:tc>
          <w:tcPr>
            <w:tcW w:w="3600" w:type="dxa"/>
            <w:vAlign w:val="bottom"/>
          </w:tcPr>
          <w:p w:rsidR="009B0368" w:rsidRDefault="009B0368">
            <w:pPr>
              <w:pStyle w:val="BodyText"/>
              <w:jc w:val="center"/>
              <w:rPr>
                <w:noProof/>
                <w:color w:val="auto"/>
                <w:szCs w:val="26"/>
              </w:rPr>
            </w:pPr>
          </w:p>
        </w:tc>
        <w:tc>
          <w:tcPr>
            <w:tcW w:w="5850" w:type="dxa"/>
            <w:vAlign w:val="bottom"/>
          </w:tcPr>
          <w:p w:rsidR="009B0368" w:rsidRDefault="009B0368">
            <w:pPr>
              <w:pStyle w:val="BodyText"/>
              <w:tabs>
                <w:tab w:val="center" w:pos="6633"/>
              </w:tabs>
              <w:jc w:val="center"/>
              <w:rPr>
                <w:i/>
                <w:iCs/>
                <w:color w:val="auto"/>
                <w:szCs w:val="26"/>
              </w:rPr>
            </w:pPr>
          </w:p>
        </w:tc>
      </w:tr>
      <w:bookmarkEnd w:id="0"/>
      <w:bookmarkEnd w:id="1"/>
    </w:tbl>
    <w:p w:rsidR="009B0368" w:rsidRDefault="009B0368" w:rsidP="009B0368">
      <w:pPr>
        <w:pStyle w:val="Heading1"/>
        <w:tabs>
          <w:tab w:val="left" w:pos="1260"/>
        </w:tabs>
        <w:ind w:right="-518"/>
        <w:rPr>
          <w:rFonts w:ascii="Times New Roman" w:hAnsi="Times New Roman"/>
          <w:szCs w:val="28"/>
        </w:rPr>
      </w:pPr>
    </w:p>
    <w:p w:rsidR="009B0368" w:rsidRPr="009B0368" w:rsidRDefault="009B0368" w:rsidP="009B0368">
      <w:pPr>
        <w:jc w:val="center"/>
        <w:rPr>
          <w:b/>
          <w:noProof/>
        </w:rPr>
      </w:pPr>
      <w:r w:rsidRPr="009B0368">
        <w:rPr>
          <w:b/>
          <w:noProof/>
        </w:rPr>
        <w:t xml:space="preserve">KẾT QUẢ TIẾP NHẬN VÀ GIẢI QUYẾT THỦ TỤC HÀNH CHÍNH </w:t>
      </w:r>
    </w:p>
    <w:p w:rsidR="00E844F2" w:rsidRDefault="009B0368" w:rsidP="009B0368">
      <w:pPr>
        <w:jc w:val="center"/>
        <w:rPr>
          <w:b/>
          <w:noProof/>
        </w:rPr>
      </w:pPr>
      <w:r w:rsidRPr="009B0368">
        <w:rPr>
          <w:b/>
          <w:noProof/>
        </w:rPr>
        <w:t>THÁNG 0</w:t>
      </w:r>
      <w:r w:rsidR="00DC1ACA">
        <w:rPr>
          <w:b/>
          <w:noProof/>
        </w:rPr>
        <w:t>2</w:t>
      </w:r>
      <w:r w:rsidRPr="009B0368">
        <w:rPr>
          <w:b/>
          <w:noProof/>
        </w:rPr>
        <w:t>/2023</w:t>
      </w:r>
    </w:p>
    <w:tbl>
      <w:tblPr>
        <w:tblW w:w="114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21"/>
        <w:gridCol w:w="3107"/>
        <w:gridCol w:w="1746"/>
        <w:gridCol w:w="819"/>
        <w:gridCol w:w="842"/>
        <w:gridCol w:w="816"/>
        <w:gridCol w:w="147"/>
        <w:gridCol w:w="875"/>
        <w:gridCol w:w="881"/>
        <w:gridCol w:w="809"/>
        <w:gridCol w:w="658"/>
      </w:tblGrid>
      <w:tr w:rsidR="00DC1ACA" w:rsidRPr="00DC1ACA" w:rsidTr="00DC1ACA">
        <w:trPr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ST</w:t>
            </w:r>
            <w:bookmarkStart w:id="2" w:name="_GoBack"/>
            <w:bookmarkEnd w:id="2"/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Lĩnh vực giải quyết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hồ sơ tiếp nhận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hồ sơ đã giải quyết</w:t>
            </w:r>
          </w:p>
        </w:tc>
      </w:tr>
      <w:tr w:rsidR="00DC1ACA" w:rsidRPr="00DC1ACA" w:rsidTr="00DC1ACA">
        <w:trPr>
          <w:trHeight w:val="31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Trong kỳ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Từ kỳ trước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Trước hạn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Đúng hạn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Quá hạn</w:t>
            </w:r>
          </w:p>
        </w:tc>
      </w:tr>
      <w:tr w:rsidR="00DC1ACA" w:rsidRPr="00DC1ACA" w:rsidTr="00DC1ACA">
        <w:trPr>
          <w:trHeight w:val="12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Trực tuyến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Trực tiếp, dịch vụ bưu chính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ACA" w:rsidRPr="00DC1ACA" w:rsidTr="00DC1AC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(3)=(4)+(5)+(6)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(7)=(8)+(9)+(10)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1ACA">
              <w:rPr>
                <w:rFonts w:eastAsia="Times New Roman" w:cs="Times New Roman"/>
                <w:b/>
                <w:bCs/>
                <w:sz w:val="24"/>
                <w:szCs w:val="24"/>
              </w:rPr>
              <w:t>(10)</w:t>
            </w:r>
          </w:p>
        </w:tc>
      </w:tr>
      <w:tr w:rsidR="00DC1ACA" w:rsidRPr="00DC1ACA" w:rsidTr="00DC1AC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Lĩnh vực hộ tich (XP)</w:t>
            </w:r>
          </w:p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C1ACA" w:rsidRPr="00DC1ACA" w:rsidTr="00DC1AC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Lĩnh vực chứng thực (XP)</w:t>
            </w:r>
          </w:p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702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702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702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C1ACA" w:rsidRPr="00DC1ACA" w:rsidTr="00DC1AC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Lĩnh vực bảo trợ xã hội (XP)</w:t>
            </w:r>
          </w:p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C1ACA" w:rsidRPr="00DC1ACA" w:rsidTr="00DC1ACA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Lĩnh vực đất đai (XP)</w:t>
            </w:r>
          </w:p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C1ACA" w:rsidRPr="00DC1ACA" w:rsidTr="00DC1ACA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Lĩnh vực tiếp công dân, giải quyết khiếu nại, tố cáo (XP)</w:t>
            </w:r>
          </w:p>
          <w:p w:rsidR="00DC1ACA" w:rsidRPr="00DC1ACA" w:rsidRDefault="00DC1ACA" w:rsidP="00DC1A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1AC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C1ACA" w:rsidRPr="00DC1ACA" w:rsidTr="00DC1ACA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Tổng cộng</w:t>
            </w:r>
          </w:p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808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777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777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CA" w:rsidRPr="00DC1ACA" w:rsidRDefault="00DC1ACA" w:rsidP="00DC1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C1ACA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9B0368" w:rsidRPr="009B0368" w:rsidRDefault="009B0368" w:rsidP="009B0368">
      <w:pPr>
        <w:jc w:val="center"/>
        <w:rPr>
          <w:b/>
        </w:rPr>
      </w:pPr>
    </w:p>
    <w:sectPr w:rsidR="009B0368" w:rsidRPr="009B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8"/>
    <w:rsid w:val="009B0368"/>
    <w:rsid w:val="00DC1ACA"/>
    <w:rsid w:val="00E844F2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A3A8ADB"/>
  <w15:chartTrackingRefBased/>
  <w15:docId w15:val="{CC4184A8-F5D3-4313-86AF-0DA53C50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68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368"/>
    <w:rPr>
      <w:rFonts w:ascii="VNI-Times" w:eastAsia="Times New Roman" w:hAnsi="VNI-Times" w:cs="Times New Roman"/>
      <w:szCs w:val="20"/>
    </w:rPr>
  </w:style>
  <w:style w:type="paragraph" w:styleId="BodyText">
    <w:name w:val="Body Text"/>
    <w:basedOn w:val="Normal"/>
    <w:link w:val="BodyTextChar"/>
    <w:unhideWhenUsed/>
    <w:rsid w:val="009B0368"/>
    <w:pPr>
      <w:spacing w:after="0" w:line="240" w:lineRule="auto"/>
      <w:jc w:val="both"/>
    </w:pPr>
    <w:rPr>
      <w:rFonts w:eastAsia="Times New Roman" w:cs="Times New Roman"/>
      <w:color w:val="FF000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B0368"/>
    <w:rPr>
      <w:rFonts w:eastAsia="Times New Roman" w:cs="Times New Roman"/>
      <w:color w:val="FF0000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6220-57E0-4EED-9871-73EA84C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>ThienIT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2023-10-14T02:15:00Z</dcterms:created>
  <dcterms:modified xsi:type="dcterms:W3CDTF">2023-10-14T08:43:00Z</dcterms:modified>
</cp:coreProperties>
</file>