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7" w:type="dxa"/>
        <w:tblInd w:w="-276" w:type="dxa"/>
        <w:tblCellMar>
          <w:left w:w="0" w:type="dxa"/>
          <w:right w:w="0" w:type="dxa"/>
        </w:tblCellMar>
        <w:tblLook w:val="04A0" w:firstRow="1" w:lastRow="0" w:firstColumn="1" w:lastColumn="0" w:noHBand="0" w:noVBand="1"/>
      </w:tblPr>
      <w:tblGrid>
        <w:gridCol w:w="824"/>
        <w:gridCol w:w="759"/>
        <w:gridCol w:w="2380"/>
        <w:gridCol w:w="1045"/>
        <w:gridCol w:w="1091"/>
        <w:gridCol w:w="1018"/>
        <w:gridCol w:w="2196"/>
        <w:gridCol w:w="654"/>
      </w:tblGrid>
      <w:tr w:rsidR="00F171BD" w:rsidRPr="00F171BD" w:rsidTr="00F171BD">
        <w:trPr>
          <w:trHeight w:val="315"/>
        </w:trPr>
        <w:tc>
          <w:tcPr>
            <w:tcW w:w="9967" w:type="dxa"/>
            <w:gridSpan w:val="8"/>
            <w:tcBorders>
              <w:bottom w:val="single" w:sz="4" w:space="0" w:color="auto"/>
            </w:tcBorders>
            <w:tcMar>
              <w:top w:w="30" w:type="dxa"/>
              <w:left w:w="45" w:type="dxa"/>
              <w:bottom w:w="30" w:type="dxa"/>
              <w:right w:w="45" w:type="dxa"/>
            </w:tcMar>
            <w:vAlign w:val="center"/>
          </w:tcPr>
          <w:tbl>
            <w:tblPr>
              <w:tblW w:w="8862" w:type="dxa"/>
              <w:tblCellMar>
                <w:left w:w="0" w:type="dxa"/>
                <w:right w:w="0" w:type="dxa"/>
              </w:tblCellMar>
              <w:tblLook w:val="04A0" w:firstRow="1" w:lastRow="0" w:firstColumn="1" w:lastColumn="0" w:noHBand="0" w:noVBand="1"/>
            </w:tblPr>
            <w:tblGrid>
              <w:gridCol w:w="8862"/>
            </w:tblGrid>
            <w:tr w:rsidR="00F171BD" w:rsidRPr="00F171BD" w:rsidTr="00F171BD">
              <w:trPr>
                <w:trHeight w:val="315"/>
              </w:trPr>
              <w:tc>
                <w:tcPr>
                  <w:tcW w:w="8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b/>
                      <w:bCs/>
                      <w:szCs w:val="28"/>
                    </w:rPr>
                  </w:pPr>
                  <w:r w:rsidRPr="00F171BD">
                    <w:rPr>
                      <w:rFonts w:eastAsia="Times New Roman" w:cs="Times New Roman"/>
                      <w:b/>
                      <w:bCs/>
                      <w:szCs w:val="28"/>
                    </w:rPr>
                    <w:t>LỊCH LÀM VIỆC TUẦN 24 VÀ THÁNG 6</w:t>
                  </w:r>
                  <w:r w:rsidRPr="00F171BD">
                    <w:rPr>
                      <w:rFonts w:eastAsia="Times New Roman" w:cs="Times New Roman"/>
                      <w:b/>
                      <w:bCs/>
                      <w:szCs w:val="28"/>
                    </w:rPr>
                    <w:br/>
                    <w:t>ĐẢNG ỦY, HĐND, UBND, UBMTTQ VN XÃ TỊNH HÀ</w:t>
                  </w:r>
                </w:p>
              </w:tc>
            </w:tr>
          </w:tbl>
          <w:p w:rsidR="00F171BD" w:rsidRPr="00F171BD" w:rsidRDefault="00F171BD" w:rsidP="00F171BD">
            <w:pPr>
              <w:spacing w:after="0" w:line="240" w:lineRule="auto"/>
              <w:jc w:val="center"/>
              <w:rPr>
                <w:rFonts w:eastAsia="Times New Roman" w:cs="Times New Roman"/>
                <w:b/>
                <w:bCs/>
                <w:szCs w:val="28"/>
              </w:rPr>
            </w:pPr>
          </w:p>
        </w:tc>
      </w:tr>
      <w:tr w:rsidR="00F171BD" w:rsidRPr="00F171BD" w:rsidTr="00F171BD">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b/>
                <w:bCs/>
                <w:szCs w:val="28"/>
              </w:rPr>
            </w:pPr>
            <w:r w:rsidRPr="00F171BD">
              <w:rPr>
                <w:rFonts w:eastAsia="Times New Roman" w:cs="Times New Roman"/>
                <w:b/>
                <w:bCs/>
                <w:szCs w:val="28"/>
              </w:rPr>
              <w:t>Ngày /Thứ</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b/>
                <w:bCs/>
                <w:szCs w:val="28"/>
              </w:rPr>
            </w:pPr>
            <w:r w:rsidRPr="00F171BD">
              <w:rPr>
                <w:rFonts w:eastAsia="Times New Roman" w:cs="Times New Roman"/>
                <w:b/>
                <w:bCs/>
                <w:szCs w:val="28"/>
              </w:rPr>
              <w:t>Buổi</w:t>
            </w:r>
          </w:p>
        </w:tc>
        <w:tc>
          <w:tcPr>
            <w:tcW w:w="238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b/>
                <w:bCs/>
                <w:szCs w:val="28"/>
              </w:rPr>
            </w:pPr>
            <w:r w:rsidRPr="00F171BD">
              <w:rPr>
                <w:rFonts w:eastAsia="Times New Roman" w:cs="Times New Roman"/>
                <w:b/>
                <w:bCs/>
                <w:szCs w:val="28"/>
              </w:rPr>
              <w:t>Nội dung</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b/>
                <w:bCs/>
                <w:szCs w:val="28"/>
              </w:rPr>
            </w:pPr>
            <w:r w:rsidRPr="00F171BD">
              <w:rPr>
                <w:rFonts w:eastAsia="Times New Roman" w:cs="Times New Roman"/>
                <w:b/>
                <w:bCs/>
                <w:szCs w:val="28"/>
              </w:rPr>
              <w:t>Chủ trì</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b/>
                <w:bCs/>
                <w:szCs w:val="28"/>
              </w:rPr>
            </w:pPr>
            <w:r w:rsidRPr="00F171BD">
              <w:rPr>
                <w:rFonts w:eastAsia="Times New Roman" w:cs="Times New Roman"/>
                <w:b/>
                <w:bCs/>
                <w:szCs w:val="28"/>
              </w:rPr>
              <w:t>Địa điểm</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b/>
                <w:bCs/>
                <w:szCs w:val="28"/>
              </w:rPr>
            </w:pPr>
            <w:r w:rsidRPr="00F171BD">
              <w:rPr>
                <w:rFonts w:eastAsia="Times New Roman" w:cs="Times New Roman"/>
                <w:b/>
                <w:bCs/>
                <w:szCs w:val="28"/>
              </w:rPr>
              <w:t>Chuẩn bị nội dung</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b/>
                <w:bCs/>
                <w:szCs w:val="28"/>
              </w:rPr>
            </w:pPr>
            <w:r w:rsidRPr="00F171BD">
              <w:rPr>
                <w:rFonts w:eastAsia="Times New Roman" w:cs="Times New Roman"/>
                <w:b/>
                <w:bCs/>
                <w:szCs w:val="28"/>
              </w:rPr>
              <w:t>Thành phần</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b/>
                <w:bCs/>
                <w:szCs w:val="28"/>
              </w:rPr>
            </w:pPr>
            <w:r w:rsidRPr="00F171BD">
              <w:rPr>
                <w:rFonts w:eastAsia="Times New Roman" w:cs="Times New Roman"/>
                <w:b/>
                <w:bCs/>
                <w:szCs w:val="28"/>
              </w:rPr>
              <w:t>Ghi chú</w:t>
            </w:r>
          </w:p>
        </w:tc>
      </w:tr>
      <w:tr w:rsidR="00F171BD" w:rsidRPr="00F171BD" w:rsidTr="00F171BD">
        <w:trPr>
          <w:trHeight w:val="315"/>
        </w:trPr>
        <w:tc>
          <w:tcPr>
            <w:tcW w:w="0" w:type="auto"/>
            <w:vMerge w:val="restart"/>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b/>
                <w:bCs/>
                <w:szCs w:val="28"/>
              </w:rPr>
            </w:pPr>
            <w:r w:rsidRPr="00F171BD">
              <w:rPr>
                <w:rFonts w:eastAsia="Times New Roman" w:cs="Times New Roman"/>
                <w:b/>
                <w:bCs/>
                <w:szCs w:val="28"/>
              </w:rPr>
              <w:t>10/6</w:t>
            </w:r>
            <w:r w:rsidRPr="00F171BD">
              <w:rPr>
                <w:rFonts w:eastAsia="Times New Roman" w:cs="Times New Roman"/>
                <w:b/>
                <w:bCs/>
                <w:szCs w:val="28"/>
              </w:rPr>
              <w:br/>
              <w:t>Thứ 2</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Sáng</w:t>
            </w:r>
          </w:p>
        </w:tc>
        <w:tc>
          <w:tcPr>
            <w:tcW w:w="238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r w:rsidRPr="00F171BD">
              <w:rPr>
                <w:rFonts w:eastAsia="Times New Roman" w:cs="Times New Roman"/>
                <w:szCs w:val="28"/>
              </w:rPr>
              <w:t>8h: Giải quyết đơn của ông Phạm Thế Quang, Lâm Lộc Nam</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HTX</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ĐC Thanh</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BT ĐU, ĐC Dũng - CTUB, Đc Thanh</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p>
        </w:tc>
      </w:tr>
      <w:tr w:rsidR="00F171BD" w:rsidRPr="00F171BD" w:rsidTr="00F171BD">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171BD" w:rsidRPr="00F171BD" w:rsidRDefault="00F171BD" w:rsidP="00F171BD">
            <w:pPr>
              <w:spacing w:after="0" w:line="240" w:lineRule="auto"/>
              <w:rPr>
                <w:rFonts w:eastAsia="Times New Roman" w:cs="Times New Roman"/>
                <w:b/>
                <w:bCs/>
                <w:szCs w:val="28"/>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Chiều</w:t>
            </w:r>
          </w:p>
        </w:tc>
        <w:tc>
          <w:tcPr>
            <w:tcW w:w="23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r w:rsidRPr="00F171BD">
              <w:rPr>
                <w:rFonts w:eastAsia="Times New Roman" w:cs="Times New Roman"/>
                <w:szCs w:val="28"/>
              </w:rPr>
              <w:t>Giải quyết công việc tại cơ quan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r>
      <w:tr w:rsidR="00F171BD" w:rsidRPr="00F171BD" w:rsidTr="00F171BD">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171BD" w:rsidRPr="00F171BD" w:rsidRDefault="00F171BD" w:rsidP="00F171BD">
            <w:pPr>
              <w:spacing w:after="0" w:line="240" w:lineRule="auto"/>
              <w:rPr>
                <w:rFonts w:eastAsia="Times New Roman" w:cs="Times New Roman"/>
                <w:b/>
                <w:bCs/>
                <w:szCs w:val="28"/>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171BD" w:rsidRPr="00F171BD" w:rsidRDefault="00F171BD" w:rsidP="00F171BD">
            <w:pPr>
              <w:spacing w:after="0" w:line="240" w:lineRule="auto"/>
              <w:rPr>
                <w:rFonts w:eastAsia="Times New Roman" w:cs="Times New Roman"/>
                <w:szCs w:val="28"/>
              </w:rPr>
            </w:pPr>
          </w:p>
        </w:tc>
        <w:tc>
          <w:tcPr>
            <w:tcW w:w="23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r>
      <w:tr w:rsidR="00F171BD" w:rsidRPr="00F171BD" w:rsidTr="00F171BD">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b/>
                <w:bCs/>
                <w:szCs w:val="28"/>
              </w:rPr>
            </w:pPr>
            <w:r w:rsidRPr="00F171BD">
              <w:rPr>
                <w:rFonts w:eastAsia="Times New Roman" w:cs="Times New Roman"/>
                <w:b/>
                <w:bCs/>
                <w:szCs w:val="28"/>
              </w:rPr>
              <w:t>11/6</w:t>
            </w:r>
            <w:r w:rsidRPr="00F171BD">
              <w:rPr>
                <w:rFonts w:eastAsia="Times New Roman" w:cs="Times New Roman"/>
                <w:b/>
                <w:bCs/>
                <w:szCs w:val="28"/>
              </w:rPr>
              <w:br/>
              <w:t>Thứ 3</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Sáng</w:t>
            </w:r>
          </w:p>
        </w:tc>
        <w:tc>
          <w:tcPr>
            <w:tcW w:w="23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r w:rsidRPr="00F171BD">
              <w:rPr>
                <w:rFonts w:eastAsia="Times New Roman" w:cs="Times New Roman"/>
                <w:szCs w:val="28"/>
              </w:rPr>
              <w:t>8h: Họp bàn một số nội dung liên quan đến cưỡng chế buộc thực hiện khắc phục hậu quả đối với ông Trần Mên, ông Huỳnh Tấn Chí thôn Hà Tây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Huyện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Phòng 02 huyện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ĐC Hà</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ĐC Thành - BT, Đc Dũng - CT UB, Hà, Thành MT, Nghĩa, Điểm, Ban thôn Hà Tây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p>
        </w:tc>
      </w:tr>
      <w:tr w:rsidR="00F171BD" w:rsidRPr="00F171BD" w:rsidTr="00F171BD">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171BD" w:rsidRPr="00F171BD" w:rsidRDefault="00F171BD" w:rsidP="00F171BD">
            <w:pPr>
              <w:spacing w:after="0" w:line="240" w:lineRule="auto"/>
              <w:rPr>
                <w:rFonts w:eastAsia="Times New Roman" w:cs="Times New Roman"/>
                <w:b/>
                <w:bCs/>
                <w:szCs w:val="28"/>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171BD" w:rsidRPr="00F171BD" w:rsidRDefault="00F171BD" w:rsidP="00F171BD">
            <w:pPr>
              <w:spacing w:after="0" w:line="240" w:lineRule="auto"/>
              <w:rPr>
                <w:rFonts w:eastAsia="Times New Roman" w:cs="Times New Roman"/>
                <w:szCs w:val="28"/>
              </w:rPr>
            </w:pPr>
          </w:p>
        </w:tc>
        <w:tc>
          <w:tcPr>
            <w:tcW w:w="23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r>
      <w:tr w:rsidR="00F171BD" w:rsidRPr="00F171BD" w:rsidTr="00F171BD">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171BD" w:rsidRPr="00F171BD" w:rsidRDefault="00F171BD" w:rsidP="00F171BD">
            <w:pPr>
              <w:spacing w:after="0" w:line="240" w:lineRule="auto"/>
              <w:rPr>
                <w:rFonts w:eastAsia="Times New Roman" w:cs="Times New Roman"/>
                <w:b/>
                <w:bCs/>
                <w:szCs w:val="28"/>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Chiều</w:t>
            </w:r>
          </w:p>
        </w:tc>
        <w:tc>
          <w:tcPr>
            <w:tcW w:w="23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r w:rsidRPr="00F171BD">
              <w:rPr>
                <w:rFonts w:eastAsia="Times New Roman" w:cs="Times New Roman"/>
                <w:szCs w:val="28"/>
              </w:rPr>
              <w:t>14h họp HĐND xã (kỳ họp chuyên đề)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CT HĐND xã</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Hội trường xã</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VP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Đại biểu HĐND xã</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p>
        </w:tc>
      </w:tr>
      <w:tr w:rsidR="00F171BD" w:rsidRPr="00F171BD" w:rsidTr="00F171BD">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171BD" w:rsidRPr="00F171BD" w:rsidRDefault="00F171BD" w:rsidP="00F171BD">
            <w:pPr>
              <w:spacing w:after="0" w:line="240" w:lineRule="auto"/>
              <w:rPr>
                <w:rFonts w:eastAsia="Times New Roman" w:cs="Times New Roman"/>
                <w:b/>
                <w:bCs/>
                <w:szCs w:val="28"/>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171BD" w:rsidRPr="00F171BD" w:rsidRDefault="00F171BD" w:rsidP="00F171BD">
            <w:pPr>
              <w:spacing w:after="0" w:line="240" w:lineRule="auto"/>
              <w:rPr>
                <w:rFonts w:eastAsia="Times New Roman" w:cs="Times New Roman"/>
                <w:szCs w:val="28"/>
              </w:rPr>
            </w:pPr>
          </w:p>
        </w:tc>
        <w:tc>
          <w:tcPr>
            <w:tcW w:w="23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r w:rsidRPr="00F171BD">
              <w:rPr>
                <w:rFonts w:eastAsia="Times New Roman" w:cs="Times New Roman"/>
                <w:szCs w:val="28"/>
              </w:rPr>
              <w:t>Cập nhật kiến thức QP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Đc Trang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11-13/6</w:t>
            </w:r>
          </w:p>
        </w:tc>
      </w:tr>
      <w:tr w:rsidR="00F171BD" w:rsidRPr="00F171BD" w:rsidTr="00F171BD">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171BD" w:rsidRPr="00F171BD" w:rsidRDefault="00F171BD" w:rsidP="00F171BD">
            <w:pPr>
              <w:spacing w:after="0" w:line="240" w:lineRule="auto"/>
              <w:rPr>
                <w:rFonts w:eastAsia="Times New Roman" w:cs="Times New Roman"/>
                <w:b/>
                <w:bCs/>
                <w:szCs w:val="28"/>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171BD" w:rsidRPr="00F171BD" w:rsidRDefault="00F171BD" w:rsidP="00F171BD">
            <w:pPr>
              <w:spacing w:after="0" w:line="240" w:lineRule="auto"/>
              <w:rPr>
                <w:rFonts w:eastAsia="Times New Roman" w:cs="Times New Roman"/>
                <w:szCs w:val="28"/>
              </w:rPr>
            </w:pPr>
          </w:p>
        </w:tc>
        <w:tc>
          <w:tcPr>
            <w:tcW w:w="23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r w:rsidRPr="00F171BD">
              <w:rPr>
                <w:rFonts w:eastAsia="Times New Roman" w:cs="Times New Roman"/>
                <w:szCs w:val="28"/>
              </w:rPr>
              <w:t>15h: Họp kiểm điểm Kết luận Thanh tra chuyên đề về nợ đọng XDCB, thu hồ nợ tạm ứng và quyết toán công trình XD giai đoạn 2020-3/2023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ĐC Dũng - CT UB</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HTX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ĐC Điệp - Công chức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Đại diện lãnh đạo Đảng ủy, ĐC Dũng - CT UB, các Thành viên UB xã, CB, Công chức thuộc khối UB và các đồng chí lãnh đạo, công chức liên quan đã nghỉ hưu, chuyển công tác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p>
        </w:tc>
      </w:tr>
      <w:tr w:rsidR="00F171BD" w:rsidRPr="00F171BD" w:rsidTr="00F171BD">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171BD" w:rsidRPr="00F171BD" w:rsidRDefault="00F171BD" w:rsidP="00F171BD">
            <w:pPr>
              <w:spacing w:after="0" w:line="240" w:lineRule="auto"/>
              <w:rPr>
                <w:rFonts w:eastAsia="Times New Roman" w:cs="Times New Roman"/>
                <w:b/>
                <w:bCs/>
                <w:szCs w:val="28"/>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171BD" w:rsidRPr="00F171BD" w:rsidRDefault="00F171BD" w:rsidP="00F171BD">
            <w:pPr>
              <w:spacing w:after="0" w:line="240" w:lineRule="auto"/>
              <w:rPr>
                <w:rFonts w:eastAsia="Times New Roman" w:cs="Times New Roman"/>
                <w:szCs w:val="28"/>
              </w:rPr>
            </w:pPr>
          </w:p>
        </w:tc>
        <w:tc>
          <w:tcPr>
            <w:tcW w:w="23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r>
      <w:tr w:rsidR="00F171BD" w:rsidRPr="00F171BD" w:rsidTr="00F171BD">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b/>
                <w:bCs/>
                <w:szCs w:val="28"/>
              </w:rPr>
            </w:pPr>
            <w:r w:rsidRPr="00F171BD">
              <w:rPr>
                <w:rFonts w:eastAsia="Times New Roman" w:cs="Times New Roman"/>
                <w:b/>
                <w:bCs/>
                <w:szCs w:val="28"/>
              </w:rPr>
              <w:lastRenderedPageBreak/>
              <w:t>12/6</w:t>
            </w:r>
            <w:r w:rsidRPr="00F171BD">
              <w:rPr>
                <w:rFonts w:eastAsia="Times New Roman" w:cs="Times New Roman"/>
                <w:b/>
                <w:bCs/>
                <w:szCs w:val="28"/>
              </w:rPr>
              <w:br/>
              <w:t>Thứ 4</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Sáng</w:t>
            </w:r>
          </w:p>
        </w:tc>
        <w:tc>
          <w:tcPr>
            <w:tcW w:w="23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r w:rsidRPr="00F171BD">
              <w:rPr>
                <w:rFonts w:eastAsia="Times New Roman" w:cs="Times New Roman"/>
                <w:szCs w:val="28"/>
              </w:rPr>
              <w:t xml:space="preserve">7h 30 học tập, quán triệt chuyên đề năm 2024.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 xml:space="preserve">TT </w:t>
            </w:r>
            <w:r w:rsidRPr="00F171BD">
              <w:rPr>
                <w:rFonts w:eastAsia="Times New Roman" w:cs="Times New Roman"/>
                <w:szCs w:val="28"/>
              </w:rPr>
              <w:br/>
              <w:t>Đảng ủy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 xml:space="preserve">Hội trường </w:t>
            </w:r>
            <w:r w:rsidRPr="00F171BD">
              <w:rPr>
                <w:rFonts w:eastAsia="Times New Roman" w:cs="Times New Roman"/>
                <w:szCs w:val="28"/>
              </w:rPr>
              <w:br/>
              <w:t>xã</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VP Đảng uỷ</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Đảng viên toàn Đảng bộ; cán bộ, công chức xã</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p>
        </w:tc>
      </w:tr>
      <w:tr w:rsidR="00F171BD" w:rsidRPr="00F171BD" w:rsidTr="00F171BD">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171BD" w:rsidRPr="00F171BD" w:rsidRDefault="00F171BD" w:rsidP="00F171BD">
            <w:pPr>
              <w:spacing w:after="0" w:line="240" w:lineRule="auto"/>
              <w:rPr>
                <w:rFonts w:eastAsia="Times New Roman" w:cs="Times New Roman"/>
                <w:b/>
                <w:bCs/>
                <w:szCs w:val="28"/>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171BD" w:rsidRPr="00F171BD" w:rsidRDefault="00F171BD" w:rsidP="00F171BD">
            <w:pPr>
              <w:spacing w:after="0" w:line="240" w:lineRule="auto"/>
              <w:rPr>
                <w:rFonts w:eastAsia="Times New Roman" w:cs="Times New Roman"/>
                <w:szCs w:val="28"/>
              </w:rPr>
            </w:pPr>
          </w:p>
        </w:tc>
        <w:tc>
          <w:tcPr>
            <w:tcW w:w="23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r w:rsidRPr="00F171BD">
              <w:rPr>
                <w:rFonts w:eastAsia="Times New Roman" w:cs="Times New Roman"/>
                <w:szCs w:val="28"/>
              </w:rPr>
              <w:t>8h: Dự lễ Khánh thành và bàn giao Công trình thanh niên "Bức tường văn Minh"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Huyện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Chân Cầu vượt đường Cao tốc QN-ĐN (xã Tịnh Hà)</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Đại diện lãnh đạo Đảng ủy, HĐND, UBND (đc Điệp -PCTUB), MT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p>
        </w:tc>
      </w:tr>
      <w:tr w:rsidR="00F171BD" w:rsidRPr="00F171BD" w:rsidTr="00F171BD">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171BD" w:rsidRPr="00F171BD" w:rsidRDefault="00F171BD" w:rsidP="00F171BD">
            <w:pPr>
              <w:spacing w:after="0" w:line="240" w:lineRule="auto"/>
              <w:rPr>
                <w:rFonts w:eastAsia="Times New Roman" w:cs="Times New Roman"/>
                <w:b/>
                <w:bCs/>
                <w:szCs w:val="28"/>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Chiều</w:t>
            </w:r>
          </w:p>
        </w:tc>
        <w:tc>
          <w:tcPr>
            <w:tcW w:w="23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r w:rsidRPr="00F171BD">
              <w:rPr>
                <w:rFonts w:eastAsia="Times New Roman" w:cs="Times New Roman"/>
                <w:szCs w:val="28"/>
              </w:rPr>
              <w:t>14h: Giải quyết đơn của ông Nguyễn Trung Lâm, thôn Hà Nhai Nam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ĐC Điệp - PCT UB</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HTX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Đc Điệp - Công chức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ĐC Điệp - PCT UB, Hội đồng hòa giải, Ban thôn Hà Nhai Nam, Xóm trưởng, Ban Nghĩa tự và hộ dân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p>
        </w:tc>
      </w:tr>
      <w:tr w:rsidR="00F171BD" w:rsidRPr="00F171BD" w:rsidTr="00F171BD">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171BD" w:rsidRPr="00F171BD" w:rsidRDefault="00F171BD" w:rsidP="00F171BD">
            <w:pPr>
              <w:spacing w:after="0" w:line="240" w:lineRule="auto"/>
              <w:rPr>
                <w:rFonts w:eastAsia="Times New Roman" w:cs="Times New Roman"/>
                <w:b/>
                <w:bCs/>
                <w:szCs w:val="28"/>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171BD" w:rsidRPr="00F171BD" w:rsidRDefault="00F171BD" w:rsidP="00F171BD">
            <w:pPr>
              <w:spacing w:after="0" w:line="240" w:lineRule="auto"/>
              <w:rPr>
                <w:rFonts w:eastAsia="Times New Roman" w:cs="Times New Roman"/>
                <w:szCs w:val="28"/>
              </w:rPr>
            </w:pPr>
          </w:p>
        </w:tc>
        <w:tc>
          <w:tcPr>
            <w:tcW w:w="23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r w:rsidRPr="00F171BD">
              <w:rPr>
                <w:rFonts w:eastAsia="Times New Roman" w:cs="Times New Roman"/>
                <w:szCs w:val="28"/>
              </w:rPr>
              <w:t>Làm việc với hộ vay có nợ quá hạn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HTX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Hội ND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Đc Dũng - CT UB, HND, NHCSXH huyện và hộ vay liên quan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p>
        </w:tc>
      </w:tr>
      <w:tr w:rsidR="00F171BD" w:rsidRPr="00F171BD" w:rsidTr="00F171BD">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b/>
                <w:bCs/>
                <w:szCs w:val="28"/>
              </w:rPr>
            </w:pPr>
            <w:r w:rsidRPr="00F171BD">
              <w:rPr>
                <w:rFonts w:eastAsia="Times New Roman" w:cs="Times New Roman"/>
                <w:b/>
                <w:bCs/>
                <w:szCs w:val="28"/>
              </w:rPr>
              <w:t>13/6</w:t>
            </w:r>
            <w:r w:rsidRPr="00F171BD">
              <w:rPr>
                <w:rFonts w:eastAsia="Times New Roman" w:cs="Times New Roman"/>
                <w:b/>
                <w:bCs/>
                <w:szCs w:val="28"/>
              </w:rPr>
              <w:br/>
              <w:t>Thứ 5</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Sáng</w:t>
            </w:r>
          </w:p>
        </w:tc>
        <w:tc>
          <w:tcPr>
            <w:tcW w:w="23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r w:rsidRPr="00F171BD">
              <w:rPr>
                <w:rFonts w:eastAsia="Times New Roman" w:cs="Times New Roman"/>
                <w:szCs w:val="28"/>
              </w:rPr>
              <w:t>8h: Giải quyết đơn của ông Trần Thanh Xuân, thôn Thọ Lộc Tây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HTX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Đc Dũng - CT UB, đc Châu - Trưởng Công an xã, ban thôn Thọ Lộc Tây và hộ dân liên quan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p>
        </w:tc>
      </w:tr>
      <w:tr w:rsidR="00F171BD" w:rsidRPr="00F171BD" w:rsidTr="00F171BD">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171BD" w:rsidRPr="00F171BD" w:rsidRDefault="00F171BD" w:rsidP="00F171BD">
            <w:pPr>
              <w:spacing w:after="0" w:line="240" w:lineRule="auto"/>
              <w:rPr>
                <w:rFonts w:eastAsia="Times New Roman" w:cs="Times New Roman"/>
                <w:b/>
                <w:bCs/>
                <w:szCs w:val="28"/>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171BD" w:rsidRPr="00F171BD" w:rsidRDefault="00F171BD" w:rsidP="00F171BD">
            <w:pPr>
              <w:spacing w:after="0" w:line="240" w:lineRule="auto"/>
              <w:rPr>
                <w:rFonts w:eastAsia="Times New Roman" w:cs="Times New Roman"/>
                <w:szCs w:val="28"/>
              </w:rPr>
            </w:pPr>
          </w:p>
        </w:tc>
        <w:tc>
          <w:tcPr>
            <w:tcW w:w="23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r w:rsidRPr="00F171BD">
              <w:rPr>
                <w:rFonts w:eastAsia="Times New Roman" w:cs="Times New Roman"/>
                <w:szCs w:val="28"/>
              </w:rPr>
              <w:t>8h: Ký hợp đồng thuê đất 4% tại thôn Lâm Lộc Nam (1 ngày)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HT thôn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ĐCXD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Đc Điệp - PCT UB, Hội đồng đấu giá đất 4%, Ban thôn LL Nam và các hộ dân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p>
        </w:tc>
      </w:tr>
      <w:tr w:rsidR="00F171BD" w:rsidRPr="00F171BD" w:rsidTr="00F171BD">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171BD" w:rsidRPr="00F171BD" w:rsidRDefault="00F171BD" w:rsidP="00F171BD">
            <w:pPr>
              <w:spacing w:after="0" w:line="240" w:lineRule="auto"/>
              <w:rPr>
                <w:rFonts w:eastAsia="Times New Roman" w:cs="Times New Roman"/>
                <w:b/>
                <w:bCs/>
                <w:szCs w:val="28"/>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171BD" w:rsidRPr="00F171BD" w:rsidRDefault="00F171BD" w:rsidP="00F171BD">
            <w:pPr>
              <w:spacing w:after="0" w:line="240" w:lineRule="auto"/>
              <w:rPr>
                <w:rFonts w:eastAsia="Times New Roman" w:cs="Times New Roman"/>
                <w:szCs w:val="28"/>
              </w:rPr>
            </w:pPr>
          </w:p>
        </w:tc>
        <w:tc>
          <w:tcPr>
            <w:tcW w:w="23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r w:rsidRPr="00F171BD">
              <w:rPr>
                <w:rFonts w:eastAsia="Times New Roman" w:cs="Times New Roman"/>
                <w:szCs w:val="28"/>
              </w:rPr>
              <w:t>09h30: Làm việc với hộ bà Đỗ Thị Cúc về việc xây dựng trái phép trên đất BHK tại thôn Lâm Lộc Nam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Phòng tiếp công dân xã Tịnh Hà</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Đc Điệp - Công chức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 xml:space="preserve">ĐC Điệp - PCT UB, Bộ phận ĐC-XD xã, Đại diện UBMTTQVN xã, thành phần theo Quyết định số 604/QĐ-UBND ngày 26/10/2023 </w:t>
            </w:r>
            <w:r w:rsidRPr="00F171BD">
              <w:rPr>
                <w:rFonts w:eastAsia="Times New Roman" w:cs="Times New Roman"/>
                <w:szCs w:val="28"/>
              </w:rPr>
              <w:lastRenderedPageBreak/>
              <w:t>của Chủ tịch UBND xã Tịnh Hà; Ban thôn Lâm Lộc Nam và hộ dân theo thư mời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p>
        </w:tc>
      </w:tr>
      <w:tr w:rsidR="00F171BD" w:rsidRPr="00F171BD" w:rsidTr="00F171BD">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171BD" w:rsidRPr="00F171BD" w:rsidRDefault="00F171BD" w:rsidP="00F171BD">
            <w:pPr>
              <w:spacing w:after="0" w:line="240" w:lineRule="auto"/>
              <w:rPr>
                <w:rFonts w:eastAsia="Times New Roman" w:cs="Times New Roman"/>
                <w:b/>
                <w:bCs/>
                <w:szCs w:val="28"/>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Chiều</w:t>
            </w:r>
          </w:p>
        </w:tc>
        <w:tc>
          <w:tcPr>
            <w:tcW w:w="23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r w:rsidRPr="00F171BD">
              <w:rPr>
                <w:rFonts w:eastAsia="Times New Roman" w:cs="Times New Roman"/>
                <w:szCs w:val="28"/>
              </w:rPr>
              <w:t>14h: Bàn giải quyết việc xây dựng trái phép vụ ông Huấn, thôn Lâm Lộc Bắc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ĐC Điệp - PCT UB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HTX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Đc Điệp - Công chức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ĐC Điệp - PCT UB, Hội đồng hòa giải, Ban thôn Lâm Lộc Bắc và hộ dân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p>
        </w:tc>
      </w:tr>
      <w:tr w:rsidR="00F171BD" w:rsidRPr="00F171BD" w:rsidTr="00F171BD">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171BD" w:rsidRPr="00F171BD" w:rsidRDefault="00F171BD" w:rsidP="00F171BD">
            <w:pPr>
              <w:spacing w:after="0" w:line="240" w:lineRule="auto"/>
              <w:rPr>
                <w:rFonts w:eastAsia="Times New Roman" w:cs="Times New Roman"/>
                <w:b/>
                <w:bCs/>
                <w:szCs w:val="28"/>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171BD" w:rsidRPr="00F171BD" w:rsidRDefault="00F171BD" w:rsidP="00F171BD">
            <w:pPr>
              <w:spacing w:after="0" w:line="240" w:lineRule="auto"/>
              <w:rPr>
                <w:rFonts w:eastAsia="Times New Roman" w:cs="Times New Roman"/>
                <w:szCs w:val="28"/>
              </w:rPr>
            </w:pPr>
          </w:p>
        </w:tc>
        <w:tc>
          <w:tcPr>
            <w:tcW w:w="23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r w:rsidRPr="00F171BD">
              <w:rPr>
                <w:rFonts w:eastAsia="Times New Roman" w:cs="Times New Roman"/>
                <w:szCs w:val="28"/>
              </w:rPr>
              <w:t>15h: Bàn giải quyết việc xây dựng trái phép vụ ông Ba, thôn Lâm Lộc Bắc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ĐC Điệp - PCT UB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HTX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Đc Điệp - Công chức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ĐC Điệp - PCT UB, Hội đồng hòa giải, Ban thôn Lâm Lộc Bắc và hộ dân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p>
        </w:tc>
      </w:tr>
      <w:tr w:rsidR="00F171BD" w:rsidRPr="00F171BD" w:rsidTr="00F171BD">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b/>
                <w:bCs/>
                <w:szCs w:val="28"/>
              </w:rPr>
            </w:pPr>
            <w:r w:rsidRPr="00F171BD">
              <w:rPr>
                <w:rFonts w:eastAsia="Times New Roman" w:cs="Times New Roman"/>
                <w:b/>
                <w:bCs/>
                <w:szCs w:val="28"/>
              </w:rPr>
              <w:t>14/6</w:t>
            </w:r>
            <w:r w:rsidRPr="00F171BD">
              <w:rPr>
                <w:rFonts w:eastAsia="Times New Roman" w:cs="Times New Roman"/>
                <w:b/>
                <w:bCs/>
                <w:szCs w:val="28"/>
              </w:rPr>
              <w:br/>
              <w:t>Thứ 6</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Sáng</w:t>
            </w:r>
          </w:p>
        </w:tc>
        <w:tc>
          <w:tcPr>
            <w:tcW w:w="23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r w:rsidRPr="00F171BD">
              <w:rPr>
                <w:rFonts w:eastAsia="Times New Roman" w:cs="Times New Roman"/>
                <w:szCs w:val="28"/>
              </w:rPr>
              <w:t>8h: Họp tổng kết 2 năm thực hiện Đề án 06, đánh giá công tác CCHC, chuyển đổi số, triển khai Luật CCCD và Luật ANTT tại cơ sở</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HTX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Công an xã</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Đại diện lãnh đạo Đảng ủy, HĐND, UBND, MT, Các Hội đoàn thể xã, Tổ Đề án 06 xã, Tổ Công nghệ số xã, thôn, Lực lượng Công an xã, BT, Trưởng thôn, MT các thôn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p>
        </w:tc>
      </w:tr>
      <w:tr w:rsidR="00F171BD" w:rsidRPr="00F171BD" w:rsidTr="00F171BD">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171BD" w:rsidRPr="00F171BD" w:rsidRDefault="00F171BD" w:rsidP="00F171BD">
            <w:pPr>
              <w:spacing w:after="0" w:line="240" w:lineRule="auto"/>
              <w:rPr>
                <w:rFonts w:eastAsia="Times New Roman" w:cs="Times New Roman"/>
                <w:b/>
                <w:bCs/>
                <w:szCs w:val="28"/>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171BD" w:rsidRPr="00F171BD" w:rsidRDefault="00F171BD" w:rsidP="00F171BD">
            <w:pPr>
              <w:spacing w:after="0" w:line="240" w:lineRule="auto"/>
              <w:rPr>
                <w:rFonts w:eastAsia="Times New Roman" w:cs="Times New Roman"/>
                <w:szCs w:val="28"/>
              </w:rPr>
            </w:pPr>
          </w:p>
        </w:tc>
        <w:tc>
          <w:tcPr>
            <w:tcW w:w="23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r w:rsidRPr="00F171BD">
              <w:rPr>
                <w:rFonts w:eastAsia="Times New Roman" w:cs="Times New Roman"/>
                <w:szCs w:val="28"/>
              </w:rPr>
              <w:t xml:space="preserve">8h: Ký hợp đồng thuê đất 4% tại thôn Lâm Lộc Nam (1 ngày)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HT thôn LL Nam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ĐCXD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 xml:space="preserve">Đc Điệp - </w:t>
            </w:r>
            <w:r w:rsidRPr="00F171BD">
              <w:rPr>
                <w:rFonts w:eastAsia="Times New Roman" w:cs="Times New Roman"/>
                <w:szCs w:val="28"/>
              </w:rPr>
              <w:br/>
              <w:t xml:space="preserve">PCT UB, HĐ đấu giá đất, </w:t>
            </w:r>
            <w:r w:rsidRPr="00F171BD">
              <w:rPr>
                <w:rFonts w:eastAsia="Times New Roman" w:cs="Times New Roman"/>
                <w:szCs w:val="28"/>
              </w:rPr>
              <w:br/>
              <w:t xml:space="preserve">Ban thôn LL Nam </w:t>
            </w:r>
            <w:r w:rsidRPr="00F171BD">
              <w:rPr>
                <w:rFonts w:eastAsia="Times New Roman" w:cs="Times New Roman"/>
                <w:szCs w:val="28"/>
              </w:rPr>
              <w:br/>
              <w:t>và các hộ dân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p>
        </w:tc>
      </w:tr>
      <w:tr w:rsidR="00F171BD" w:rsidRPr="00F171BD" w:rsidTr="00F171BD">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171BD" w:rsidRPr="00F171BD" w:rsidRDefault="00F171BD" w:rsidP="00F171BD">
            <w:pPr>
              <w:spacing w:after="0" w:line="240" w:lineRule="auto"/>
              <w:rPr>
                <w:rFonts w:eastAsia="Times New Roman" w:cs="Times New Roman"/>
                <w:b/>
                <w:bCs/>
                <w:szCs w:val="28"/>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Chiều</w:t>
            </w:r>
          </w:p>
        </w:tc>
        <w:tc>
          <w:tcPr>
            <w:tcW w:w="23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r w:rsidRPr="00F171BD">
              <w:rPr>
                <w:rFonts w:eastAsia="Times New Roman" w:cs="Times New Roman"/>
                <w:szCs w:val="28"/>
              </w:rPr>
              <w:t xml:space="preserve">8h: Họp triển khai QH, xây dựng công viên cây xanh Lâm Lộc Nam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Cơ quan thôn LL Nam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ĐCXD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ĐC Điệp - PCT UB, Ban thôn Lâm Lộc Nam và các hộ dân liên quan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p>
        </w:tc>
      </w:tr>
      <w:tr w:rsidR="00F171BD" w:rsidRPr="00F171BD" w:rsidTr="00F171BD">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171BD" w:rsidRPr="00F171BD" w:rsidRDefault="00F171BD" w:rsidP="00F171BD">
            <w:pPr>
              <w:spacing w:after="0" w:line="240" w:lineRule="auto"/>
              <w:rPr>
                <w:rFonts w:eastAsia="Times New Roman" w:cs="Times New Roman"/>
                <w:b/>
                <w:bCs/>
                <w:szCs w:val="28"/>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171BD" w:rsidRPr="00F171BD" w:rsidRDefault="00F171BD" w:rsidP="00F171BD">
            <w:pPr>
              <w:spacing w:after="0" w:line="240" w:lineRule="auto"/>
              <w:rPr>
                <w:rFonts w:eastAsia="Times New Roman" w:cs="Times New Roman"/>
                <w:szCs w:val="28"/>
              </w:rPr>
            </w:pPr>
          </w:p>
        </w:tc>
        <w:tc>
          <w:tcPr>
            <w:tcW w:w="23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r w:rsidRPr="00F171BD">
              <w:rPr>
                <w:rFonts w:eastAsia="Times New Roman" w:cs="Times New Roman"/>
                <w:szCs w:val="28"/>
              </w:rPr>
              <w:t>14h : Giải quyết theo đơn yêu cầu của ông Trần Minh Thôn Hà Tây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Đ/C Điệp-PCT UBND xã</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Hiện trường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ĐCXD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Hôi đồng hoà giải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p>
        </w:tc>
      </w:tr>
      <w:tr w:rsidR="00F171BD" w:rsidRPr="00F171BD" w:rsidTr="00F171BD">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b/>
                <w:bCs/>
                <w:szCs w:val="28"/>
              </w:rPr>
            </w:pPr>
            <w:r w:rsidRPr="00F171BD">
              <w:rPr>
                <w:rFonts w:eastAsia="Times New Roman" w:cs="Times New Roman"/>
                <w:b/>
                <w:bCs/>
                <w:szCs w:val="28"/>
              </w:rPr>
              <w:lastRenderedPageBreak/>
              <w:t>15/6</w:t>
            </w:r>
            <w:r w:rsidRPr="00F171BD">
              <w:rPr>
                <w:rFonts w:eastAsia="Times New Roman" w:cs="Times New Roman"/>
                <w:b/>
                <w:bCs/>
                <w:szCs w:val="28"/>
              </w:rPr>
              <w:br/>
              <w:t>Thứ 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Sáng</w:t>
            </w:r>
          </w:p>
        </w:tc>
        <w:tc>
          <w:tcPr>
            <w:tcW w:w="23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r w:rsidRPr="00F171BD">
              <w:rPr>
                <w:rFonts w:eastAsia="Times New Roman" w:cs="Times New Roman"/>
                <w:szCs w:val="28"/>
              </w:rPr>
              <w:t>Giao dịch NHCSXH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HT xã</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Các Hội đoàn thể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p>
        </w:tc>
      </w:tr>
      <w:tr w:rsidR="00F171BD" w:rsidRPr="00F171BD" w:rsidTr="00F171BD">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171BD" w:rsidRPr="00F171BD" w:rsidRDefault="00F171BD" w:rsidP="00F171BD">
            <w:pPr>
              <w:spacing w:after="0" w:line="240" w:lineRule="auto"/>
              <w:rPr>
                <w:rFonts w:eastAsia="Times New Roman" w:cs="Times New Roman"/>
                <w:b/>
                <w:bCs/>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Chiều</w:t>
            </w:r>
          </w:p>
        </w:tc>
        <w:tc>
          <w:tcPr>
            <w:tcW w:w="23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r>
      <w:tr w:rsidR="00F171BD" w:rsidRPr="00F171BD" w:rsidTr="00F171BD">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b/>
                <w:bCs/>
                <w:szCs w:val="28"/>
              </w:rPr>
            </w:pPr>
            <w:r w:rsidRPr="00F171BD">
              <w:rPr>
                <w:rFonts w:eastAsia="Times New Roman" w:cs="Times New Roman"/>
                <w:b/>
                <w:bCs/>
                <w:szCs w:val="28"/>
              </w:rPr>
              <w:t>16/6</w:t>
            </w:r>
            <w:r w:rsidRPr="00F171BD">
              <w:rPr>
                <w:rFonts w:eastAsia="Times New Roman" w:cs="Times New Roman"/>
                <w:b/>
                <w:bCs/>
                <w:szCs w:val="28"/>
              </w:rPr>
              <w:br/>
              <w:t>CN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Sáng</w:t>
            </w:r>
          </w:p>
        </w:tc>
        <w:tc>
          <w:tcPr>
            <w:tcW w:w="23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r>
      <w:tr w:rsidR="00F171BD" w:rsidRPr="00F171BD" w:rsidTr="00F171BD">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171BD" w:rsidRPr="00F171BD" w:rsidRDefault="00F171BD" w:rsidP="00F171BD">
            <w:pPr>
              <w:spacing w:after="0" w:line="240" w:lineRule="auto"/>
              <w:rPr>
                <w:rFonts w:eastAsia="Times New Roman" w:cs="Times New Roman"/>
                <w:b/>
                <w:bCs/>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Chiều</w:t>
            </w:r>
          </w:p>
        </w:tc>
        <w:tc>
          <w:tcPr>
            <w:tcW w:w="23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0"/>
                <w:szCs w:val="20"/>
              </w:rPr>
            </w:pPr>
          </w:p>
        </w:tc>
      </w:tr>
      <w:tr w:rsidR="00F171BD" w:rsidRPr="00F171BD" w:rsidTr="00F171B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b/>
                <w:bCs/>
                <w:szCs w:val="28"/>
              </w:rPr>
            </w:pPr>
            <w:r w:rsidRPr="00F171BD">
              <w:rPr>
                <w:rFonts w:eastAsia="Times New Roman" w:cs="Times New Roman"/>
                <w:b/>
                <w:bCs/>
                <w:szCs w:val="28"/>
              </w:rPr>
              <w:t>21/6</w:t>
            </w:r>
            <w:r w:rsidRPr="00F171BD">
              <w:rPr>
                <w:rFonts w:eastAsia="Times New Roman" w:cs="Times New Roman"/>
                <w:b/>
                <w:bCs/>
                <w:szCs w:val="28"/>
              </w:rPr>
              <w:br/>
              <w:t>thứ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Chiều</w:t>
            </w:r>
          </w:p>
        </w:tc>
        <w:tc>
          <w:tcPr>
            <w:tcW w:w="23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r w:rsidRPr="00F171BD">
              <w:rPr>
                <w:rFonts w:eastAsia="Times New Roman" w:cs="Times New Roman"/>
                <w:szCs w:val="28"/>
              </w:rPr>
              <w:t xml:space="preserve">14h tập huấn công tác PC BLGĐ </w:t>
            </w:r>
            <w:r w:rsidRPr="00F171BD">
              <w:rPr>
                <w:rFonts w:eastAsia="Times New Roman" w:cs="Times New Roman"/>
                <w:szCs w:val="28"/>
              </w:rPr>
              <w:br/>
              <w:t>và công tác bảo vệ ,chăm sóc, giáo dục trẻ em năm 2024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 xml:space="preserve">HT </w:t>
            </w:r>
            <w:r w:rsidRPr="00F171BD">
              <w:rPr>
                <w:rFonts w:eastAsia="Times New Roman" w:cs="Times New Roman"/>
                <w:szCs w:val="28"/>
              </w:rPr>
              <w:br/>
              <w:t>UBND xã</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Hội LHPN xã</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r w:rsidRPr="00F171BD">
              <w:rPr>
                <w:rFonts w:eastAsia="Times New Roman" w:cs="Times New Roman"/>
                <w:szCs w:val="28"/>
              </w:rPr>
              <w:t>Lãnh đạo Đảng ủy,</w:t>
            </w:r>
            <w:r w:rsidRPr="00F171BD">
              <w:rPr>
                <w:rFonts w:eastAsia="Times New Roman" w:cs="Times New Roman"/>
                <w:szCs w:val="28"/>
              </w:rPr>
              <w:br/>
              <w:t>UBND, UBMTTQVN xã, các ban, ngành, HĐT, HV PN, trẻ em gái tiêu biểu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szCs w:val="28"/>
              </w:rPr>
            </w:pPr>
          </w:p>
        </w:tc>
      </w:tr>
    </w:tbl>
    <w:p w:rsidR="00E96B08" w:rsidRDefault="00E96B08"/>
    <w:tbl>
      <w:tblPr>
        <w:tblW w:w="0" w:type="dxa"/>
        <w:tblCellMar>
          <w:left w:w="0" w:type="dxa"/>
          <w:right w:w="0" w:type="dxa"/>
        </w:tblCellMar>
        <w:tblLook w:val="04A0" w:firstRow="1" w:lastRow="0" w:firstColumn="1" w:lastColumn="0" w:noHBand="0" w:noVBand="1"/>
      </w:tblPr>
      <w:tblGrid>
        <w:gridCol w:w="8339"/>
        <w:gridCol w:w="96"/>
        <w:gridCol w:w="96"/>
        <w:gridCol w:w="96"/>
        <w:gridCol w:w="96"/>
        <w:gridCol w:w="96"/>
        <w:gridCol w:w="96"/>
        <w:gridCol w:w="96"/>
      </w:tblGrid>
      <w:tr w:rsidR="00F171BD" w:rsidRPr="00F171BD" w:rsidTr="00F171BD">
        <w:trPr>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F171BD" w:rsidRPr="00F171BD" w:rsidRDefault="00F171BD" w:rsidP="00F171BD">
            <w:pPr>
              <w:spacing w:after="0" w:line="240" w:lineRule="auto"/>
              <w:jc w:val="center"/>
              <w:rPr>
                <w:rFonts w:eastAsia="Times New Roman" w:cs="Times New Roman"/>
                <w:b/>
                <w:bCs/>
                <w:szCs w:val="28"/>
              </w:rPr>
            </w:pPr>
            <w:r w:rsidRPr="00F171BD">
              <w:rPr>
                <w:rFonts w:eastAsia="Times New Roman" w:cs="Times New Roman"/>
                <w:b/>
                <w:bCs/>
                <w:szCs w:val="28"/>
              </w:rPr>
              <w:t>* Ghi chú</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jc w:val="center"/>
              <w:rPr>
                <w:rFonts w:eastAsia="Times New Roman" w:cs="Times New Roman"/>
                <w:b/>
                <w:bCs/>
                <w:szCs w:val="2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r>
      <w:tr w:rsidR="00F171BD" w:rsidRPr="00F171BD" w:rsidTr="00F171B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F171BD" w:rsidRPr="00F171BD" w:rsidRDefault="00F171BD" w:rsidP="00F171BD">
            <w:pPr>
              <w:spacing w:after="0" w:line="240" w:lineRule="auto"/>
              <w:rPr>
                <w:rFonts w:eastAsia="Times New Roman" w:cs="Times New Roman"/>
                <w:sz w:val="24"/>
                <w:szCs w:val="24"/>
              </w:rPr>
            </w:pPr>
            <w:r w:rsidRPr="00F171BD">
              <w:rPr>
                <w:rFonts w:eastAsia="Times New Roman" w:cs="Times New Roman"/>
                <w:sz w:val="24"/>
                <w:szCs w:val="24"/>
              </w:rPr>
              <w:t>Thời gian họp: Sáng 7h30; chiều 14h.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r>
      <w:tr w:rsidR="00F171BD" w:rsidRPr="00F171BD" w:rsidTr="00F171B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F171BD" w:rsidRPr="00F171BD" w:rsidRDefault="00F171BD" w:rsidP="00F171BD">
            <w:pPr>
              <w:spacing w:after="0" w:line="240" w:lineRule="auto"/>
              <w:rPr>
                <w:rFonts w:eastAsia="Times New Roman" w:cs="Times New Roman"/>
                <w:sz w:val="24"/>
                <w:szCs w:val="24"/>
              </w:rPr>
            </w:pPr>
            <w:r w:rsidRPr="00F171BD">
              <w:rPr>
                <w:rFonts w:eastAsia="Times New Roman" w:cs="Times New Roman"/>
                <w:sz w:val="24"/>
                <w:szCs w:val="24"/>
              </w:rPr>
              <w:t xml:space="preserve">- Tuyên truyền vận động nhân dân tham gia bảo hiểm tự nguyện; tuyên truyền quy hoạch tổng thể quốc gia; vệ sinh an toàn thực phẩm; </w:t>
            </w:r>
            <w:r w:rsidRPr="00F171BD">
              <w:rPr>
                <w:rFonts w:eastAsia="Times New Roman" w:cs="Times New Roman"/>
                <w:sz w:val="24"/>
                <w:szCs w:val="24"/>
              </w:rPr>
              <w:br/>
              <w:t>tuyên truyền bảo vệ môi trường, cải cách hành chính, khai thác cát trái phép…..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r>
      <w:tr w:rsidR="00F171BD" w:rsidRPr="00F171BD" w:rsidTr="00F171B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F171BD" w:rsidRPr="00F171BD" w:rsidRDefault="00F171BD" w:rsidP="00F171BD">
            <w:pPr>
              <w:spacing w:after="0" w:line="240" w:lineRule="auto"/>
              <w:rPr>
                <w:rFonts w:eastAsia="Times New Roman" w:cs="Times New Roman"/>
                <w:sz w:val="24"/>
                <w:szCs w:val="24"/>
              </w:rPr>
            </w:pPr>
            <w:r w:rsidRPr="00F171BD">
              <w:rPr>
                <w:rFonts w:eastAsia="Times New Roman" w:cs="Times New Roman"/>
                <w:sz w:val="24"/>
                <w:szCs w:val="24"/>
              </w:rPr>
              <w:t>- Thường trực Đảng ủy tiếp công dân định kỳ ngày 12 và 22 hàng tháng.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r>
      <w:tr w:rsidR="00F171BD" w:rsidRPr="00F171BD" w:rsidTr="00F171B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F171BD" w:rsidRPr="00F171BD" w:rsidRDefault="00F171BD" w:rsidP="00F171BD">
            <w:pPr>
              <w:spacing w:after="0" w:line="240" w:lineRule="auto"/>
              <w:rPr>
                <w:rFonts w:eastAsia="Times New Roman" w:cs="Times New Roman"/>
                <w:sz w:val="24"/>
                <w:szCs w:val="24"/>
              </w:rPr>
            </w:pPr>
            <w:r w:rsidRPr="00F171BD">
              <w:rPr>
                <w:rFonts w:eastAsia="Times New Roman" w:cs="Times New Roman"/>
                <w:sz w:val="24"/>
                <w:szCs w:val="24"/>
              </w:rPr>
              <w:t>- Họp BVT định kỳ ngày 15, 26. Cuối tháng họp BCH định kỳ (Ngày 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r>
      <w:tr w:rsidR="00F171BD" w:rsidRPr="00F171BD" w:rsidTr="00F171B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F171BD" w:rsidRPr="00F171BD" w:rsidRDefault="00F171BD" w:rsidP="00F171BD">
            <w:pPr>
              <w:spacing w:after="0" w:line="240" w:lineRule="auto"/>
              <w:rPr>
                <w:rFonts w:eastAsia="Times New Roman" w:cs="Times New Roman"/>
                <w:sz w:val="24"/>
                <w:szCs w:val="24"/>
              </w:rPr>
            </w:pPr>
            <w:r w:rsidRPr="00F171BD">
              <w:rPr>
                <w:rFonts w:eastAsia="Times New Roman" w:cs="Times New Roman"/>
                <w:sz w:val="24"/>
                <w:szCs w:val="24"/>
              </w:rPr>
              <w:t>- 15 hằng tháng giao dịch NHCSXH (các Hội đoàn thể)</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r>
      <w:tr w:rsidR="00F171BD" w:rsidRPr="00F171BD" w:rsidTr="00F171B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F171BD" w:rsidRPr="00F171BD" w:rsidRDefault="00F171BD" w:rsidP="00F171BD">
            <w:pPr>
              <w:spacing w:after="0" w:line="240" w:lineRule="auto"/>
              <w:rPr>
                <w:rFonts w:eastAsia="Times New Roman" w:cs="Times New Roman"/>
                <w:sz w:val="24"/>
                <w:szCs w:val="24"/>
              </w:rPr>
            </w:pPr>
            <w:r w:rsidRPr="00F171BD">
              <w:rPr>
                <w:rFonts w:eastAsia="Times New Roman" w:cs="Times New Roman"/>
                <w:sz w:val="24"/>
                <w:szCs w:val="24"/>
              </w:rPr>
              <w:t xml:space="preserve">- Thời gian: Tổ chức điều tra cơ sở sản xuất kinh doanh cá thể; điều tra Lâm nghiệp, điều tra chăn nuôi năm 2024, theo tháng 01, 04, 07, 10/2024 </w:t>
            </w:r>
            <w:r w:rsidRPr="00F171BD">
              <w:rPr>
                <w:rFonts w:eastAsia="Times New Roman" w:cs="Times New Roman"/>
                <w:sz w:val="24"/>
                <w:szCs w:val="24"/>
              </w:rPr>
              <w:br/>
              <w:t>trên địa bàn xã (Điều tra viên: Nguyễn Bình Sơn, Võ Thị Điểm)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r>
      <w:tr w:rsidR="00F171BD" w:rsidRPr="00F171BD" w:rsidTr="00F171B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F171BD" w:rsidRPr="00F171BD" w:rsidRDefault="00F171BD" w:rsidP="00F171BD">
            <w:pPr>
              <w:spacing w:after="0" w:line="240" w:lineRule="auto"/>
              <w:rPr>
                <w:rFonts w:eastAsia="Times New Roman" w:cs="Times New Roman"/>
                <w:sz w:val="24"/>
                <w:szCs w:val="24"/>
              </w:rPr>
            </w:pPr>
            <w:r w:rsidRPr="00F171BD">
              <w:rPr>
                <w:rFonts w:eastAsia="Times New Roman" w:cs="Times New Roman"/>
                <w:sz w:val="24"/>
                <w:szCs w:val="24"/>
              </w:rPr>
              <w:t>- Tuyên truyền, vận động, tuần tra, kiểm tra, xử lý các điểm tập kết cát trái phép trên địa bàn xã Tịnh Hà.</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r>
      <w:tr w:rsidR="00F171BD" w:rsidRPr="00F171BD" w:rsidTr="00F171B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F171BD" w:rsidRPr="00F171BD" w:rsidRDefault="00F171BD" w:rsidP="00F171BD">
            <w:pPr>
              <w:spacing w:after="0" w:line="240" w:lineRule="auto"/>
              <w:rPr>
                <w:rFonts w:eastAsia="Times New Roman" w:cs="Times New Roman"/>
                <w:sz w:val="24"/>
                <w:szCs w:val="24"/>
              </w:rPr>
            </w:pPr>
            <w:r w:rsidRPr="00F171BD">
              <w:rPr>
                <w:rFonts w:eastAsia="Times New Roman" w:cs="Times New Roman"/>
                <w:sz w:val="24"/>
                <w:szCs w:val="24"/>
              </w:rPr>
              <w:t>- 01/7/2024 - 19/8/2024 tổ chức Ngày hội TDBVANTQ tại các thôn (Trường Xuân, Hà Tây)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171BD" w:rsidRPr="00F171BD" w:rsidRDefault="00F171BD" w:rsidP="00F171BD">
            <w:pPr>
              <w:spacing w:after="0" w:line="240" w:lineRule="auto"/>
              <w:rPr>
                <w:rFonts w:eastAsia="Times New Roman" w:cs="Times New Roman"/>
                <w:sz w:val="20"/>
                <w:szCs w:val="20"/>
              </w:rPr>
            </w:pPr>
          </w:p>
        </w:tc>
      </w:tr>
      <w:tr w:rsidR="00F171BD" w:rsidRPr="00F171BD" w:rsidTr="00F171BD">
        <w:trPr>
          <w:trHeight w:val="315"/>
        </w:trPr>
        <w:tc>
          <w:tcPr>
            <w:tcW w:w="0" w:type="auto"/>
            <w:gridSpan w:val="8"/>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F171BD" w:rsidRPr="00F171BD" w:rsidRDefault="00F171BD" w:rsidP="00F171BD">
            <w:pPr>
              <w:spacing w:after="0" w:line="240" w:lineRule="auto"/>
              <w:rPr>
                <w:rFonts w:eastAsia="Times New Roman" w:cs="Times New Roman"/>
                <w:sz w:val="24"/>
                <w:szCs w:val="24"/>
              </w:rPr>
            </w:pPr>
            <w:r w:rsidRPr="00F171BD">
              <w:rPr>
                <w:rFonts w:eastAsia="Times New Roman" w:cs="Times New Roman"/>
                <w:sz w:val="24"/>
                <w:szCs w:val="24"/>
              </w:rPr>
              <w:t>- Từ ngày 11/6 đến ngày 5/7/2024 đc Đông-VHXH tham gia lớp bồi dưỡng ngạch chuyên viên tại Trường Chính trị tỉnh Quảng Ngãi</w:t>
            </w:r>
          </w:p>
        </w:tc>
      </w:tr>
    </w:tbl>
    <w:p w:rsidR="00F171BD" w:rsidRDefault="00F171BD">
      <w:bookmarkStart w:id="0" w:name="_GoBack"/>
      <w:bookmarkEnd w:id="0"/>
    </w:p>
    <w:sectPr w:rsidR="00F171BD" w:rsidSect="00065719">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BD"/>
    <w:rsid w:val="00065719"/>
    <w:rsid w:val="00E96B08"/>
    <w:rsid w:val="00F1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0D411-0ADC-44D5-AA7E-E739D5B4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223538">
      <w:bodyDiv w:val="1"/>
      <w:marLeft w:val="0"/>
      <w:marRight w:val="0"/>
      <w:marTop w:val="0"/>
      <w:marBottom w:val="0"/>
      <w:divBdr>
        <w:top w:val="none" w:sz="0" w:space="0" w:color="auto"/>
        <w:left w:val="none" w:sz="0" w:space="0" w:color="auto"/>
        <w:bottom w:val="none" w:sz="0" w:space="0" w:color="auto"/>
        <w:right w:val="none" w:sz="0" w:space="0" w:color="auto"/>
      </w:divBdr>
      <w:divsChild>
        <w:div w:id="2136362228">
          <w:marLeft w:val="0"/>
          <w:marRight w:val="0"/>
          <w:marTop w:val="0"/>
          <w:marBottom w:val="0"/>
          <w:divBdr>
            <w:top w:val="none" w:sz="0" w:space="0" w:color="auto"/>
            <w:left w:val="none" w:sz="0" w:space="0" w:color="auto"/>
            <w:bottom w:val="none" w:sz="0" w:space="0" w:color="auto"/>
            <w:right w:val="none" w:sz="0" w:space="0" w:color="auto"/>
          </w:divBdr>
        </w:div>
        <w:div w:id="1575434295">
          <w:marLeft w:val="0"/>
          <w:marRight w:val="0"/>
          <w:marTop w:val="0"/>
          <w:marBottom w:val="0"/>
          <w:divBdr>
            <w:top w:val="none" w:sz="0" w:space="0" w:color="auto"/>
            <w:left w:val="none" w:sz="0" w:space="0" w:color="auto"/>
            <w:bottom w:val="none" w:sz="0" w:space="0" w:color="auto"/>
            <w:right w:val="none" w:sz="0" w:space="0" w:color="auto"/>
          </w:divBdr>
        </w:div>
        <w:div w:id="766509979">
          <w:marLeft w:val="0"/>
          <w:marRight w:val="0"/>
          <w:marTop w:val="0"/>
          <w:marBottom w:val="0"/>
          <w:divBdr>
            <w:top w:val="none" w:sz="0" w:space="0" w:color="auto"/>
            <w:left w:val="none" w:sz="0" w:space="0" w:color="auto"/>
            <w:bottom w:val="none" w:sz="0" w:space="0" w:color="auto"/>
            <w:right w:val="none" w:sz="0" w:space="0" w:color="auto"/>
          </w:divBdr>
        </w:div>
        <w:div w:id="1446341368">
          <w:marLeft w:val="0"/>
          <w:marRight w:val="0"/>
          <w:marTop w:val="0"/>
          <w:marBottom w:val="0"/>
          <w:divBdr>
            <w:top w:val="none" w:sz="0" w:space="0" w:color="auto"/>
            <w:left w:val="none" w:sz="0" w:space="0" w:color="auto"/>
            <w:bottom w:val="none" w:sz="0" w:space="0" w:color="auto"/>
            <w:right w:val="none" w:sz="0" w:space="0" w:color="auto"/>
          </w:divBdr>
        </w:div>
        <w:div w:id="1523544601">
          <w:marLeft w:val="0"/>
          <w:marRight w:val="0"/>
          <w:marTop w:val="0"/>
          <w:marBottom w:val="0"/>
          <w:divBdr>
            <w:top w:val="none" w:sz="0" w:space="0" w:color="auto"/>
            <w:left w:val="none" w:sz="0" w:space="0" w:color="auto"/>
            <w:bottom w:val="none" w:sz="0" w:space="0" w:color="auto"/>
            <w:right w:val="none" w:sz="0" w:space="0" w:color="auto"/>
          </w:divBdr>
        </w:div>
        <w:div w:id="1477604019">
          <w:marLeft w:val="0"/>
          <w:marRight w:val="0"/>
          <w:marTop w:val="0"/>
          <w:marBottom w:val="0"/>
          <w:divBdr>
            <w:top w:val="none" w:sz="0" w:space="0" w:color="auto"/>
            <w:left w:val="none" w:sz="0" w:space="0" w:color="auto"/>
            <w:bottom w:val="none" w:sz="0" w:space="0" w:color="auto"/>
            <w:right w:val="none" w:sz="0" w:space="0" w:color="auto"/>
          </w:divBdr>
        </w:div>
        <w:div w:id="1624923360">
          <w:marLeft w:val="0"/>
          <w:marRight w:val="0"/>
          <w:marTop w:val="0"/>
          <w:marBottom w:val="0"/>
          <w:divBdr>
            <w:top w:val="none" w:sz="0" w:space="0" w:color="auto"/>
            <w:left w:val="none" w:sz="0" w:space="0" w:color="auto"/>
            <w:bottom w:val="none" w:sz="0" w:space="0" w:color="auto"/>
            <w:right w:val="none" w:sz="0" w:space="0" w:color="auto"/>
          </w:divBdr>
        </w:div>
        <w:div w:id="535389378">
          <w:marLeft w:val="0"/>
          <w:marRight w:val="0"/>
          <w:marTop w:val="0"/>
          <w:marBottom w:val="0"/>
          <w:divBdr>
            <w:top w:val="none" w:sz="0" w:space="0" w:color="auto"/>
            <w:left w:val="none" w:sz="0" w:space="0" w:color="auto"/>
            <w:bottom w:val="none" w:sz="0" w:space="0" w:color="auto"/>
            <w:right w:val="none" w:sz="0" w:space="0" w:color="auto"/>
          </w:divBdr>
        </w:div>
        <w:div w:id="326979791">
          <w:marLeft w:val="0"/>
          <w:marRight w:val="0"/>
          <w:marTop w:val="0"/>
          <w:marBottom w:val="0"/>
          <w:divBdr>
            <w:top w:val="none" w:sz="0" w:space="0" w:color="auto"/>
            <w:left w:val="none" w:sz="0" w:space="0" w:color="auto"/>
            <w:bottom w:val="none" w:sz="0" w:space="0" w:color="auto"/>
            <w:right w:val="none" w:sz="0" w:space="0" w:color="auto"/>
          </w:divBdr>
        </w:div>
        <w:div w:id="1125389379">
          <w:marLeft w:val="0"/>
          <w:marRight w:val="0"/>
          <w:marTop w:val="0"/>
          <w:marBottom w:val="0"/>
          <w:divBdr>
            <w:top w:val="none" w:sz="0" w:space="0" w:color="auto"/>
            <w:left w:val="none" w:sz="0" w:space="0" w:color="auto"/>
            <w:bottom w:val="none" w:sz="0" w:space="0" w:color="auto"/>
            <w:right w:val="none" w:sz="0" w:space="0" w:color="auto"/>
          </w:divBdr>
        </w:div>
        <w:div w:id="1361584486">
          <w:marLeft w:val="0"/>
          <w:marRight w:val="0"/>
          <w:marTop w:val="0"/>
          <w:marBottom w:val="0"/>
          <w:divBdr>
            <w:top w:val="none" w:sz="0" w:space="0" w:color="auto"/>
            <w:left w:val="none" w:sz="0" w:space="0" w:color="auto"/>
            <w:bottom w:val="none" w:sz="0" w:space="0" w:color="auto"/>
            <w:right w:val="none" w:sz="0" w:space="0" w:color="auto"/>
          </w:divBdr>
        </w:div>
        <w:div w:id="1536622779">
          <w:marLeft w:val="0"/>
          <w:marRight w:val="0"/>
          <w:marTop w:val="0"/>
          <w:marBottom w:val="0"/>
          <w:divBdr>
            <w:top w:val="none" w:sz="0" w:space="0" w:color="auto"/>
            <w:left w:val="none" w:sz="0" w:space="0" w:color="auto"/>
            <w:bottom w:val="none" w:sz="0" w:space="0" w:color="auto"/>
            <w:right w:val="none" w:sz="0" w:space="0" w:color="auto"/>
          </w:divBdr>
        </w:div>
        <w:div w:id="181208006">
          <w:marLeft w:val="0"/>
          <w:marRight w:val="0"/>
          <w:marTop w:val="0"/>
          <w:marBottom w:val="0"/>
          <w:divBdr>
            <w:top w:val="none" w:sz="0" w:space="0" w:color="auto"/>
            <w:left w:val="none" w:sz="0" w:space="0" w:color="auto"/>
            <w:bottom w:val="none" w:sz="0" w:space="0" w:color="auto"/>
            <w:right w:val="none" w:sz="0" w:space="0" w:color="auto"/>
          </w:divBdr>
        </w:div>
        <w:div w:id="1431320354">
          <w:marLeft w:val="0"/>
          <w:marRight w:val="0"/>
          <w:marTop w:val="0"/>
          <w:marBottom w:val="0"/>
          <w:divBdr>
            <w:top w:val="none" w:sz="0" w:space="0" w:color="auto"/>
            <w:left w:val="none" w:sz="0" w:space="0" w:color="auto"/>
            <w:bottom w:val="none" w:sz="0" w:space="0" w:color="auto"/>
            <w:right w:val="none" w:sz="0" w:space="0" w:color="auto"/>
          </w:divBdr>
        </w:div>
        <w:div w:id="613488974">
          <w:marLeft w:val="0"/>
          <w:marRight w:val="0"/>
          <w:marTop w:val="0"/>
          <w:marBottom w:val="0"/>
          <w:divBdr>
            <w:top w:val="none" w:sz="0" w:space="0" w:color="auto"/>
            <w:left w:val="none" w:sz="0" w:space="0" w:color="auto"/>
            <w:bottom w:val="none" w:sz="0" w:space="0" w:color="auto"/>
            <w:right w:val="none" w:sz="0" w:space="0" w:color="auto"/>
          </w:divBdr>
        </w:div>
        <w:div w:id="1715812532">
          <w:marLeft w:val="0"/>
          <w:marRight w:val="0"/>
          <w:marTop w:val="0"/>
          <w:marBottom w:val="0"/>
          <w:divBdr>
            <w:top w:val="none" w:sz="0" w:space="0" w:color="auto"/>
            <w:left w:val="none" w:sz="0" w:space="0" w:color="auto"/>
            <w:bottom w:val="none" w:sz="0" w:space="0" w:color="auto"/>
            <w:right w:val="none" w:sz="0" w:space="0" w:color="auto"/>
          </w:divBdr>
        </w:div>
      </w:divsChild>
    </w:div>
    <w:div w:id="1111124116">
      <w:bodyDiv w:val="1"/>
      <w:marLeft w:val="0"/>
      <w:marRight w:val="0"/>
      <w:marTop w:val="0"/>
      <w:marBottom w:val="0"/>
      <w:divBdr>
        <w:top w:val="none" w:sz="0" w:space="0" w:color="auto"/>
        <w:left w:val="none" w:sz="0" w:space="0" w:color="auto"/>
        <w:bottom w:val="none" w:sz="0" w:space="0" w:color="auto"/>
        <w:right w:val="none" w:sz="0" w:space="0" w:color="auto"/>
      </w:divBdr>
      <w:divsChild>
        <w:div w:id="1628127291">
          <w:marLeft w:val="0"/>
          <w:marRight w:val="0"/>
          <w:marTop w:val="0"/>
          <w:marBottom w:val="0"/>
          <w:divBdr>
            <w:top w:val="none" w:sz="0" w:space="0" w:color="auto"/>
            <w:left w:val="none" w:sz="0" w:space="0" w:color="auto"/>
            <w:bottom w:val="none" w:sz="0" w:space="0" w:color="auto"/>
            <w:right w:val="none" w:sz="0" w:space="0" w:color="auto"/>
          </w:divBdr>
          <w:divsChild>
            <w:div w:id="1477994819">
              <w:marLeft w:val="0"/>
              <w:marRight w:val="0"/>
              <w:marTop w:val="0"/>
              <w:marBottom w:val="0"/>
              <w:divBdr>
                <w:top w:val="none" w:sz="0" w:space="0" w:color="auto"/>
                <w:left w:val="none" w:sz="0" w:space="0" w:color="auto"/>
                <w:bottom w:val="none" w:sz="0" w:space="0" w:color="auto"/>
                <w:right w:val="none" w:sz="0" w:space="0" w:color="auto"/>
              </w:divBdr>
            </w:div>
          </w:divsChild>
        </w:div>
        <w:div w:id="1131826333">
          <w:marLeft w:val="0"/>
          <w:marRight w:val="0"/>
          <w:marTop w:val="0"/>
          <w:marBottom w:val="0"/>
          <w:divBdr>
            <w:top w:val="none" w:sz="0" w:space="0" w:color="auto"/>
            <w:left w:val="none" w:sz="0" w:space="0" w:color="auto"/>
            <w:bottom w:val="none" w:sz="0" w:space="0" w:color="auto"/>
            <w:right w:val="none" w:sz="0" w:space="0" w:color="auto"/>
          </w:divBdr>
          <w:divsChild>
            <w:div w:id="823427012">
              <w:marLeft w:val="0"/>
              <w:marRight w:val="0"/>
              <w:marTop w:val="0"/>
              <w:marBottom w:val="0"/>
              <w:divBdr>
                <w:top w:val="none" w:sz="0" w:space="0" w:color="auto"/>
                <w:left w:val="none" w:sz="0" w:space="0" w:color="auto"/>
                <w:bottom w:val="none" w:sz="0" w:space="0" w:color="auto"/>
                <w:right w:val="none" w:sz="0" w:space="0" w:color="auto"/>
              </w:divBdr>
            </w:div>
          </w:divsChild>
        </w:div>
        <w:div w:id="540094473">
          <w:marLeft w:val="0"/>
          <w:marRight w:val="0"/>
          <w:marTop w:val="0"/>
          <w:marBottom w:val="0"/>
          <w:divBdr>
            <w:top w:val="none" w:sz="0" w:space="0" w:color="auto"/>
            <w:left w:val="none" w:sz="0" w:space="0" w:color="auto"/>
            <w:bottom w:val="none" w:sz="0" w:space="0" w:color="auto"/>
            <w:right w:val="none" w:sz="0" w:space="0" w:color="auto"/>
          </w:divBdr>
          <w:divsChild>
            <w:div w:id="1403134519">
              <w:marLeft w:val="0"/>
              <w:marRight w:val="0"/>
              <w:marTop w:val="0"/>
              <w:marBottom w:val="0"/>
              <w:divBdr>
                <w:top w:val="none" w:sz="0" w:space="0" w:color="auto"/>
                <w:left w:val="none" w:sz="0" w:space="0" w:color="auto"/>
                <w:bottom w:val="none" w:sz="0" w:space="0" w:color="auto"/>
                <w:right w:val="none" w:sz="0" w:space="0" w:color="auto"/>
              </w:divBdr>
            </w:div>
          </w:divsChild>
        </w:div>
        <w:div w:id="1158880127">
          <w:marLeft w:val="0"/>
          <w:marRight w:val="0"/>
          <w:marTop w:val="0"/>
          <w:marBottom w:val="0"/>
          <w:divBdr>
            <w:top w:val="none" w:sz="0" w:space="0" w:color="auto"/>
            <w:left w:val="none" w:sz="0" w:space="0" w:color="auto"/>
            <w:bottom w:val="none" w:sz="0" w:space="0" w:color="auto"/>
            <w:right w:val="none" w:sz="0" w:space="0" w:color="auto"/>
          </w:divBdr>
          <w:divsChild>
            <w:div w:id="1779787478">
              <w:marLeft w:val="0"/>
              <w:marRight w:val="0"/>
              <w:marTop w:val="0"/>
              <w:marBottom w:val="0"/>
              <w:divBdr>
                <w:top w:val="none" w:sz="0" w:space="0" w:color="auto"/>
                <w:left w:val="none" w:sz="0" w:space="0" w:color="auto"/>
                <w:bottom w:val="none" w:sz="0" w:space="0" w:color="auto"/>
                <w:right w:val="none" w:sz="0" w:space="0" w:color="auto"/>
              </w:divBdr>
            </w:div>
          </w:divsChild>
        </w:div>
        <w:div w:id="43867716">
          <w:marLeft w:val="0"/>
          <w:marRight w:val="0"/>
          <w:marTop w:val="0"/>
          <w:marBottom w:val="0"/>
          <w:divBdr>
            <w:top w:val="none" w:sz="0" w:space="0" w:color="auto"/>
            <w:left w:val="none" w:sz="0" w:space="0" w:color="auto"/>
            <w:bottom w:val="none" w:sz="0" w:space="0" w:color="auto"/>
            <w:right w:val="none" w:sz="0" w:space="0" w:color="auto"/>
          </w:divBdr>
          <w:divsChild>
            <w:div w:id="1692996326">
              <w:marLeft w:val="0"/>
              <w:marRight w:val="0"/>
              <w:marTop w:val="0"/>
              <w:marBottom w:val="0"/>
              <w:divBdr>
                <w:top w:val="none" w:sz="0" w:space="0" w:color="auto"/>
                <w:left w:val="none" w:sz="0" w:space="0" w:color="auto"/>
                <w:bottom w:val="none" w:sz="0" w:space="0" w:color="auto"/>
                <w:right w:val="none" w:sz="0" w:space="0" w:color="auto"/>
              </w:divBdr>
            </w:div>
          </w:divsChild>
        </w:div>
        <w:div w:id="1768233062">
          <w:marLeft w:val="0"/>
          <w:marRight w:val="0"/>
          <w:marTop w:val="0"/>
          <w:marBottom w:val="0"/>
          <w:divBdr>
            <w:top w:val="none" w:sz="0" w:space="0" w:color="auto"/>
            <w:left w:val="none" w:sz="0" w:space="0" w:color="auto"/>
            <w:bottom w:val="none" w:sz="0" w:space="0" w:color="auto"/>
            <w:right w:val="none" w:sz="0" w:space="0" w:color="auto"/>
          </w:divBdr>
          <w:divsChild>
            <w:div w:id="187378897">
              <w:marLeft w:val="0"/>
              <w:marRight w:val="0"/>
              <w:marTop w:val="0"/>
              <w:marBottom w:val="0"/>
              <w:divBdr>
                <w:top w:val="none" w:sz="0" w:space="0" w:color="auto"/>
                <w:left w:val="none" w:sz="0" w:space="0" w:color="auto"/>
                <w:bottom w:val="none" w:sz="0" w:space="0" w:color="auto"/>
                <w:right w:val="none" w:sz="0" w:space="0" w:color="auto"/>
              </w:divBdr>
            </w:div>
          </w:divsChild>
        </w:div>
        <w:div w:id="2048286853">
          <w:marLeft w:val="0"/>
          <w:marRight w:val="0"/>
          <w:marTop w:val="0"/>
          <w:marBottom w:val="0"/>
          <w:divBdr>
            <w:top w:val="none" w:sz="0" w:space="0" w:color="auto"/>
            <w:left w:val="none" w:sz="0" w:space="0" w:color="auto"/>
            <w:bottom w:val="none" w:sz="0" w:space="0" w:color="auto"/>
            <w:right w:val="none" w:sz="0" w:space="0" w:color="auto"/>
          </w:divBdr>
          <w:divsChild>
            <w:div w:id="160898960">
              <w:marLeft w:val="0"/>
              <w:marRight w:val="0"/>
              <w:marTop w:val="0"/>
              <w:marBottom w:val="0"/>
              <w:divBdr>
                <w:top w:val="none" w:sz="0" w:space="0" w:color="auto"/>
                <w:left w:val="none" w:sz="0" w:space="0" w:color="auto"/>
                <w:bottom w:val="none" w:sz="0" w:space="0" w:color="auto"/>
                <w:right w:val="none" w:sz="0" w:space="0" w:color="auto"/>
              </w:divBdr>
            </w:div>
          </w:divsChild>
        </w:div>
        <w:div w:id="401559614">
          <w:marLeft w:val="0"/>
          <w:marRight w:val="0"/>
          <w:marTop w:val="0"/>
          <w:marBottom w:val="0"/>
          <w:divBdr>
            <w:top w:val="none" w:sz="0" w:space="0" w:color="auto"/>
            <w:left w:val="none" w:sz="0" w:space="0" w:color="auto"/>
            <w:bottom w:val="none" w:sz="0" w:space="0" w:color="auto"/>
            <w:right w:val="none" w:sz="0" w:space="0" w:color="auto"/>
          </w:divBdr>
          <w:divsChild>
            <w:div w:id="179602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3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2024-06-10T06:41:00Z</dcterms:created>
  <dcterms:modified xsi:type="dcterms:W3CDTF">2024-06-10T06:44:00Z</dcterms:modified>
</cp:coreProperties>
</file>