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9"/>
        <w:gridCol w:w="5723"/>
      </w:tblGrid>
      <w:tr w:rsidR="00104B32" w:rsidRPr="00104B32" w14:paraId="4F5171EE" w14:textId="77777777" w:rsidTr="009A24E8">
        <w:trPr>
          <w:trHeight w:val="566"/>
        </w:trPr>
        <w:tc>
          <w:tcPr>
            <w:tcW w:w="3479" w:type="dxa"/>
            <w:tcBorders>
              <w:top w:val="nil"/>
              <w:left w:val="nil"/>
              <w:bottom w:val="nil"/>
              <w:right w:val="nil"/>
              <w:tl2br w:val="nil"/>
              <w:tr2bl w:val="nil"/>
            </w:tcBorders>
            <w:shd w:val="clear" w:color="auto" w:fill="auto"/>
            <w:tcMar>
              <w:top w:w="0" w:type="dxa"/>
              <w:left w:w="108" w:type="dxa"/>
              <w:bottom w:w="0" w:type="dxa"/>
              <w:right w:w="108" w:type="dxa"/>
            </w:tcMar>
          </w:tcPr>
          <w:p w14:paraId="384676FF" w14:textId="77777777" w:rsidR="00C80267" w:rsidRPr="00104B32" w:rsidRDefault="00C80267" w:rsidP="0012703D">
            <w:pPr>
              <w:jc w:val="center"/>
              <w:rPr>
                <w:sz w:val="26"/>
                <w:szCs w:val="26"/>
              </w:rPr>
            </w:pPr>
            <w:r w:rsidRPr="00104B32">
              <w:rPr>
                <w:b/>
                <w:bCs/>
                <w:sz w:val="26"/>
                <w:szCs w:val="26"/>
              </w:rPr>
              <w:t>ỦY BAN NHÂN DÂN</w:t>
            </w:r>
            <w:r w:rsidRPr="00104B32">
              <w:rPr>
                <w:b/>
                <w:bCs/>
                <w:sz w:val="26"/>
                <w:szCs w:val="26"/>
              </w:rPr>
              <w:br/>
              <w:t>TỈNH QUẢNG NGÃI</w:t>
            </w:r>
          </w:p>
        </w:tc>
        <w:tc>
          <w:tcPr>
            <w:tcW w:w="5723" w:type="dxa"/>
            <w:tcBorders>
              <w:top w:val="nil"/>
              <w:left w:val="nil"/>
              <w:bottom w:val="nil"/>
              <w:right w:val="nil"/>
              <w:tl2br w:val="nil"/>
              <w:tr2bl w:val="nil"/>
            </w:tcBorders>
            <w:shd w:val="clear" w:color="auto" w:fill="auto"/>
            <w:tcMar>
              <w:top w:w="0" w:type="dxa"/>
              <w:left w:w="108" w:type="dxa"/>
              <w:bottom w:w="0" w:type="dxa"/>
              <w:right w:w="108" w:type="dxa"/>
            </w:tcMar>
          </w:tcPr>
          <w:p w14:paraId="024FED5B" w14:textId="77777777" w:rsidR="00C80267" w:rsidRPr="00104B32" w:rsidRDefault="00C80267" w:rsidP="0012703D">
            <w:pPr>
              <w:jc w:val="center"/>
            </w:pPr>
            <w:r w:rsidRPr="00104B32">
              <w:rPr>
                <w:b/>
                <w:bCs/>
                <w:sz w:val="26"/>
                <w:szCs w:val="26"/>
                <w:lang w:val="vi-VN"/>
              </w:rPr>
              <w:t>CỘNG HÒA XÃ HỘI CHỦ NGHĨA VIỆT NAM</w:t>
            </w:r>
            <w:r w:rsidRPr="00104B32">
              <w:rPr>
                <w:b/>
                <w:bCs/>
                <w:lang w:val="vi-VN"/>
              </w:rPr>
              <w:br/>
            </w:r>
            <w:r w:rsidR="009A24E8" w:rsidRPr="00104B32">
              <w:rPr>
                <w:b/>
                <w:bCs/>
                <w:sz w:val="28"/>
                <w:szCs w:val="28"/>
                <w:lang w:val="vi-VN"/>
              </w:rPr>
              <w:t xml:space="preserve">Độc lập - Tự do - Hạnh phúc </w:t>
            </w:r>
          </w:p>
        </w:tc>
      </w:tr>
      <w:tr w:rsidR="00104B32" w:rsidRPr="00104B32" w14:paraId="48CEF010" w14:textId="77777777" w:rsidTr="0012703D">
        <w:tblPrEx>
          <w:tblBorders>
            <w:top w:val="none" w:sz="0" w:space="0" w:color="auto"/>
            <w:bottom w:val="none" w:sz="0" w:space="0" w:color="auto"/>
            <w:insideH w:val="none" w:sz="0" w:space="0" w:color="auto"/>
            <w:insideV w:val="none" w:sz="0" w:space="0" w:color="auto"/>
          </w:tblBorders>
        </w:tblPrEx>
        <w:trPr>
          <w:trHeight w:val="454"/>
        </w:trPr>
        <w:tc>
          <w:tcPr>
            <w:tcW w:w="3479" w:type="dxa"/>
            <w:tcBorders>
              <w:top w:val="nil"/>
              <w:left w:val="nil"/>
              <w:bottom w:val="nil"/>
              <w:right w:val="nil"/>
              <w:tl2br w:val="nil"/>
              <w:tr2bl w:val="nil"/>
            </w:tcBorders>
            <w:shd w:val="clear" w:color="auto" w:fill="auto"/>
            <w:tcMar>
              <w:top w:w="0" w:type="dxa"/>
              <w:left w:w="108" w:type="dxa"/>
              <w:bottom w:w="0" w:type="dxa"/>
              <w:right w:w="108" w:type="dxa"/>
            </w:tcMar>
          </w:tcPr>
          <w:p w14:paraId="028CA84F" w14:textId="5757FBF7" w:rsidR="00C80267" w:rsidRPr="00104B32" w:rsidRDefault="00E36E20" w:rsidP="00A60E99">
            <w:pPr>
              <w:spacing w:before="120"/>
              <w:jc w:val="center"/>
              <w:rPr>
                <w:sz w:val="28"/>
                <w:szCs w:val="28"/>
              </w:rPr>
            </w:pPr>
            <w:r w:rsidRPr="00104B32">
              <w:rPr>
                <w:b/>
                <w:bCs/>
                <w:noProof/>
                <w:sz w:val="26"/>
                <w:szCs w:val="26"/>
                <w:lang w:val="vi-VN" w:eastAsia="vi-VN"/>
              </w:rPr>
              <mc:AlternateContent>
                <mc:Choice Requires="wps">
                  <w:drawing>
                    <wp:anchor distT="4294967295" distB="4294967295" distL="114300" distR="114300" simplePos="0" relativeHeight="251648512" behindDoc="0" locked="0" layoutInCell="1" allowOverlap="1" wp14:anchorId="6BB46C0C" wp14:editId="69D78342">
                      <wp:simplePos x="0" y="0"/>
                      <wp:positionH relativeFrom="column">
                        <wp:posOffset>581533</wp:posOffset>
                      </wp:positionH>
                      <wp:positionV relativeFrom="paragraph">
                        <wp:posOffset>19050</wp:posOffset>
                      </wp:positionV>
                      <wp:extent cx="899769" cy="0"/>
                      <wp:effectExtent l="0" t="0" r="1524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625CF7" id="Line 4"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5pt" to="1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"/>
                  </w:pict>
                </mc:Fallback>
              </mc:AlternateContent>
            </w:r>
            <w:r w:rsidR="00C80267" w:rsidRPr="00104B32">
              <w:rPr>
                <w:sz w:val="28"/>
                <w:szCs w:val="28"/>
                <w:lang w:val="vi-VN"/>
              </w:rPr>
              <w:t xml:space="preserve">Số: </w:t>
            </w:r>
            <w:r w:rsidR="00DA7338" w:rsidRPr="00104B32">
              <w:rPr>
                <w:sz w:val="28"/>
                <w:szCs w:val="28"/>
              </w:rPr>
              <w:t>…</w:t>
            </w:r>
            <w:r w:rsidR="0012703D" w:rsidRPr="00104B32">
              <w:rPr>
                <w:sz w:val="28"/>
                <w:szCs w:val="28"/>
              </w:rPr>
              <w:t>.</w:t>
            </w:r>
            <w:r w:rsidR="00C80267" w:rsidRPr="00104B32">
              <w:rPr>
                <w:sz w:val="28"/>
                <w:szCs w:val="28"/>
              </w:rPr>
              <w:t>/20</w:t>
            </w:r>
            <w:r w:rsidR="00DA7338" w:rsidRPr="00104B32">
              <w:rPr>
                <w:sz w:val="28"/>
                <w:szCs w:val="28"/>
              </w:rPr>
              <w:t>2</w:t>
            </w:r>
            <w:r w:rsidR="00A60E99" w:rsidRPr="00104B32">
              <w:rPr>
                <w:sz w:val="28"/>
                <w:szCs w:val="28"/>
              </w:rPr>
              <w:t>5</w:t>
            </w:r>
            <w:r w:rsidR="00C80267" w:rsidRPr="00104B32">
              <w:rPr>
                <w:sz w:val="28"/>
                <w:szCs w:val="28"/>
              </w:rPr>
              <w:t>/QĐ-UBND</w:t>
            </w:r>
          </w:p>
        </w:tc>
        <w:tc>
          <w:tcPr>
            <w:tcW w:w="5723" w:type="dxa"/>
            <w:tcBorders>
              <w:top w:val="nil"/>
              <w:left w:val="nil"/>
              <w:bottom w:val="nil"/>
              <w:right w:val="nil"/>
              <w:tl2br w:val="nil"/>
              <w:tr2bl w:val="nil"/>
            </w:tcBorders>
            <w:shd w:val="clear" w:color="auto" w:fill="auto"/>
            <w:tcMar>
              <w:top w:w="0" w:type="dxa"/>
              <w:left w:w="108" w:type="dxa"/>
              <w:bottom w:w="0" w:type="dxa"/>
              <w:right w:w="108" w:type="dxa"/>
            </w:tcMar>
          </w:tcPr>
          <w:p w14:paraId="692197F1" w14:textId="480C7831" w:rsidR="00C80267" w:rsidRPr="00104B32" w:rsidRDefault="00E36E20" w:rsidP="009B4352">
            <w:pPr>
              <w:spacing w:before="120"/>
              <w:jc w:val="right"/>
              <w:rPr>
                <w:sz w:val="28"/>
                <w:szCs w:val="28"/>
              </w:rPr>
            </w:pPr>
            <w:r w:rsidRPr="00104B32">
              <w:rPr>
                <w:b/>
                <w:bCs/>
                <w:noProof/>
                <w:sz w:val="26"/>
                <w:szCs w:val="26"/>
                <w:lang w:val="vi-VN" w:eastAsia="vi-VN"/>
              </w:rPr>
              <mc:AlternateContent>
                <mc:Choice Requires="wps">
                  <w:drawing>
                    <wp:anchor distT="4294967295" distB="4294967295" distL="114300" distR="114300" simplePos="0" relativeHeight="251647488" behindDoc="0" locked="0" layoutInCell="1" allowOverlap="1" wp14:anchorId="772CF0B7" wp14:editId="79FE792C">
                      <wp:simplePos x="0" y="0"/>
                      <wp:positionH relativeFrom="column">
                        <wp:posOffset>675538</wp:posOffset>
                      </wp:positionH>
                      <wp:positionV relativeFrom="paragraph">
                        <wp:posOffset>19431</wp:posOffset>
                      </wp:positionV>
                      <wp:extent cx="2136039" cy="0"/>
                      <wp:effectExtent l="0" t="0" r="1714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DF0B00" id="Line 4"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1.55pt" to="22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"/>
                  </w:pict>
                </mc:Fallback>
              </mc:AlternateContent>
            </w:r>
            <w:r w:rsidR="00C80267" w:rsidRPr="00104B32">
              <w:rPr>
                <w:i/>
                <w:iCs/>
                <w:sz w:val="28"/>
                <w:szCs w:val="28"/>
              </w:rPr>
              <w:t>Quảng Ngãi</w:t>
            </w:r>
            <w:r w:rsidR="00C80267" w:rsidRPr="00104B32">
              <w:rPr>
                <w:i/>
                <w:iCs/>
                <w:sz w:val="28"/>
                <w:szCs w:val="28"/>
                <w:lang w:val="vi-VN"/>
              </w:rPr>
              <w:t xml:space="preserve">, ngày </w:t>
            </w:r>
            <w:r w:rsidR="00DA7338" w:rsidRPr="00104B32">
              <w:rPr>
                <w:i/>
                <w:iCs/>
                <w:sz w:val="28"/>
                <w:szCs w:val="28"/>
              </w:rPr>
              <w:t xml:space="preserve">  </w:t>
            </w:r>
            <w:r w:rsidR="00C80267" w:rsidRPr="00104B32">
              <w:rPr>
                <w:i/>
                <w:iCs/>
                <w:sz w:val="28"/>
                <w:szCs w:val="28"/>
                <w:lang w:val="vi-VN"/>
              </w:rPr>
              <w:t xml:space="preserve"> tháng </w:t>
            </w:r>
            <w:r w:rsidR="0012703D" w:rsidRPr="00104B32">
              <w:rPr>
                <w:i/>
                <w:iCs/>
                <w:sz w:val="28"/>
                <w:szCs w:val="28"/>
              </w:rPr>
              <w:t xml:space="preserve">  </w:t>
            </w:r>
            <w:r w:rsidR="00C80267" w:rsidRPr="00104B32">
              <w:rPr>
                <w:i/>
                <w:iCs/>
                <w:sz w:val="28"/>
                <w:szCs w:val="28"/>
                <w:lang w:val="vi-VN"/>
              </w:rPr>
              <w:t xml:space="preserve"> năm </w:t>
            </w:r>
            <w:r w:rsidR="00C80267" w:rsidRPr="00104B32">
              <w:rPr>
                <w:i/>
                <w:iCs/>
                <w:sz w:val="28"/>
                <w:szCs w:val="28"/>
              </w:rPr>
              <w:t>20</w:t>
            </w:r>
            <w:r w:rsidR="00DA7338" w:rsidRPr="00104B32">
              <w:rPr>
                <w:i/>
                <w:iCs/>
                <w:sz w:val="28"/>
                <w:szCs w:val="28"/>
              </w:rPr>
              <w:t>2</w:t>
            </w:r>
            <w:r w:rsidR="009B4352" w:rsidRPr="00104B32">
              <w:rPr>
                <w:i/>
                <w:iCs/>
                <w:sz w:val="28"/>
                <w:szCs w:val="28"/>
              </w:rPr>
              <w:t>5</w:t>
            </w:r>
          </w:p>
        </w:tc>
      </w:tr>
    </w:tbl>
    <w:p w14:paraId="45DC7BCA" w14:textId="77777777" w:rsidR="00C80267" w:rsidRPr="00104B32" w:rsidRDefault="00C80267" w:rsidP="003C59D0">
      <w:pPr>
        <w:spacing w:before="120"/>
        <w:rPr>
          <w:sz w:val="2"/>
        </w:rPr>
      </w:pPr>
    </w:p>
    <w:p w14:paraId="3685D664" w14:textId="77777777" w:rsidR="00C80267" w:rsidRPr="00104B32" w:rsidRDefault="00C80267" w:rsidP="003C59D0">
      <w:pPr>
        <w:spacing w:before="120"/>
        <w:jc w:val="center"/>
        <w:rPr>
          <w:sz w:val="28"/>
          <w:szCs w:val="28"/>
        </w:rPr>
      </w:pPr>
      <w:bookmarkStart w:id="0" w:name="loai_1"/>
      <w:r w:rsidRPr="00104B32">
        <w:rPr>
          <w:b/>
          <w:bCs/>
          <w:sz w:val="28"/>
          <w:szCs w:val="28"/>
          <w:lang w:val="vi-VN"/>
        </w:rPr>
        <w:t>QUYẾT ĐỊNH</w:t>
      </w:r>
      <w:bookmarkEnd w:id="0"/>
    </w:p>
    <w:p w14:paraId="1409C924" w14:textId="32C6F3D0" w:rsidR="00D446B0" w:rsidRPr="00104B32" w:rsidRDefault="00C80267" w:rsidP="001539B5">
      <w:pPr>
        <w:jc w:val="center"/>
        <w:rPr>
          <w:b/>
          <w:sz w:val="28"/>
          <w:szCs w:val="28"/>
        </w:rPr>
      </w:pPr>
      <w:bookmarkStart w:id="1" w:name="loai_1_name"/>
      <w:r w:rsidRPr="00104B32">
        <w:rPr>
          <w:b/>
          <w:sz w:val="28"/>
          <w:szCs w:val="28"/>
          <w:lang w:val="vi-VN"/>
        </w:rPr>
        <w:t>B</w:t>
      </w:r>
      <w:r w:rsidR="003C59D0" w:rsidRPr="00104B32">
        <w:rPr>
          <w:b/>
          <w:sz w:val="28"/>
          <w:szCs w:val="28"/>
        </w:rPr>
        <w:t xml:space="preserve">an hành </w:t>
      </w:r>
      <w:bookmarkEnd w:id="1"/>
      <w:r w:rsidR="001539B5" w:rsidRPr="00104B32">
        <w:rPr>
          <w:b/>
          <w:sz w:val="28"/>
          <w:szCs w:val="28"/>
        </w:rPr>
        <w:t xml:space="preserve">Quy định trách nhiệm, quyền hạn và </w:t>
      </w:r>
      <w:r w:rsidR="00A60E99" w:rsidRPr="00104B32">
        <w:rPr>
          <w:b/>
          <w:sz w:val="28"/>
          <w:szCs w:val="28"/>
        </w:rPr>
        <w:t>phân cấp</w:t>
      </w:r>
      <w:r w:rsidR="001539B5" w:rsidRPr="00104B32">
        <w:rPr>
          <w:b/>
          <w:sz w:val="28"/>
          <w:szCs w:val="28"/>
        </w:rPr>
        <w:t xml:space="preserve"> quản lý </w:t>
      </w:r>
    </w:p>
    <w:p w14:paraId="477E8448" w14:textId="50FEE65E" w:rsidR="003C59D0" w:rsidRPr="00104B32" w:rsidRDefault="001539B5" w:rsidP="001539B5">
      <w:pPr>
        <w:jc w:val="center"/>
        <w:rPr>
          <w:b/>
          <w:sz w:val="28"/>
          <w:szCs w:val="28"/>
        </w:rPr>
      </w:pPr>
      <w:r w:rsidRPr="00104B32">
        <w:rPr>
          <w:b/>
          <w:sz w:val="28"/>
          <w:szCs w:val="28"/>
        </w:rPr>
        <w:t>cán bộ, công chức, viên</w:t>
      </w:r>
      <w:r w:rsidR="00D446B0" w:rsidRPr="00104B32">
        <w:rPr>
          <w:b/>
          <w:sz w:val="28"/>
          <w:szCs w:val="28"/>
        </w:rPr>
        <w:t xml:space="preserve"> chức; </w:t>
      </w:r>
      <w:r w:rsidRPr="00104B32">
        <w:rPr>
          <w:b/>
          <w:sz w:val="28"/>
          <w:szCs w:val="28"/>
        </w:rPr>
        <w:t>người giữ chức danh, chức vụ và người đại diện phần vốn nhà nước tại doanh nghiệp tỉnh Quảng Ngãi</w:t>
      </w:r>
    </w:p>
    <w:p w14:paraId="5BA5A2B5" w14:textId="2237384F" w:rsidR="001539B5" w:rsidRPr="00104B32" w:rsidRDefault="00EA0AE2" w:rsidP="001539B5">
      <w:pPr>
        <w:jc w:val="center"/>
        <w:rPr>
          <w:sz w:val="28"/>
          <w:szCs w:val="28"/>
        </w:rPr>
      </w:pPr>
      <w:r w:rsidRPr="00104B32">
        <w:rPr>
          <w:b/>
          <w:bCs/>
          <w:noProof/>
          <w:sz w:val="28"/>
          <w:szCs w:val="28"/>
          <w:lang w:val="vi-VN" w:eastAsia="vi-VN"/>
        </w:rPr>
        <mc:AlternateContent>
          <mc:Choice Requires="wps">
            <w:drawing>
              <wp:anchor distT="0" distB="0" distL="114300" distR="114300" simplePos="0" relativeHeight="251663872" behindDoc="0" locked="0" layoutInCell="1" allowOverlap="1" wp14:anchorId="481A5A1D" wp14:editId="37755A53">
                <wp:simplePos x="0" y="0"/>
                <wp:positionH relativeFrom="column">
                  <wp:posOffset>-765175</wp:posOffset>
                </wp:positionH>
                <wp:positionV relativeFrom="paragraph">
                  <wp:posOffset>22225</wp:posOffset>
                </wp:positionV>
                <wp:extent cx="1128141" cy="314553"/>
                <wp:effectExtent l="0" t="0" r="15240"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141" cy="314553"/>
                        </a:xfrm>
                        <a:prstGeom prst="rect">
                          <a:avLst/>
                        </a:prstGeom>
                        <a:solidFill>
                          <a:srgbClr val="FFFFFF"/>
                        </a:solidFill>
                        <a:ln w="9525">
                          <a:solidFill>
                            <a:srgbClr val="000000"/>
                          </a:solidFill>
                          <a:miter lim="800000"/>
                          <a:headEnd/>
                          <a:tailEnd/>
                        </a:ln>
                      </wps:spPr>
                      <wps:txbx>
                        <w:txbxContent>
                          <w:p w14:paraId="7064208B" w14:textId="0F019AD6" w:rsidR="008F59E1" w:rsidRPr="00EA0AE2" w:rsidRDefault="008F59E1" w:rsidP="00622B47">
                            <w:pPr>
                              <w:jc w:val="center"/>
                              <w:rPr>
                                <w:b/>
                                <w:sz w:val="28"/>
                                <w:szCs w:val="28"/>
                              </w:rPr>
                            </w:pPr>
                            <w:r w:rsidRPr="00EA0AE2">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60.25pt;margin-top:1.75pt;width:88.8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">
                <v:textbox>
                  <w:txbxContent>
                    <w:p w14:paraId="7064208B" w14:textId="0F019AD6" w:rsidR="008F59E1" w:rsidRPr="00EA0AE2" w:rsidRDefault="008F59E1" w:rsidP="00622B47">
                      <w:pPr>
                        <w:jc w:val="center"/>
                        <w:rPr>
                          <w:b/>
                          <w:sz w:val="28"/>
                          <w:szCs w:val="28"/>
                        </w:rPr>
                      </w:pPr>
                      <w:r w:rsidRPr="00EA0AE2">
                        <w:rPr>
                          <w:b/>
                          <w:sz w:val="28"/>
                          <w:szCs w:val="28"/>
                        </w:rPr>
                        <w:t>DỰ THẢO</w:t>
                      </w:r>
                    </w:p>
                  </w:txbxContent>
                </v:textbox>
              </v:rect>
            </w:pict>
          </mc:Fallback>
        </mc:AlternateContent>
      </w:r>
      <w:r w:rsidR="00266356" w:rsidRPr="00104B32">
        <w:rPr>
          <w:noProof/>
          <w:sz w:val="28"/>
          <w:szCs w:val="28"/>
          <w:lang w:val="vi-VN" w:eastAsia="vi-VN"/>
        </w:rPr>
        <mc:AlternateContent>
          <mc:Choice Requires="wps">
            <w:drawing>
              <wp:anchor distT="4294967295" distB="4294967295" distL="114300" distR="114300" simplePos="0" relativeHeight="251651584" behindDoc="0" locked="0" layoutInCell="1" allowOverlap="1" wp14:anchorId="32A7428B" wp14:editId="067E992D">
                <wp:simplePos x="0" y="0"/>
                <wp:positionH relativeFrom="column">
                  <wp:posOffset>2224710</wp:posOffset>
                </wp:positionH>
                <wp:positionV relativeFrom="paragraph">
                  <wp:posOffset>45720</wp:posOffset>
                </wp:positionV>
                <wp:extent cx="133223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CBA92F" id="Line 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15pt,3.6pt" to="28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zksAEAAEgDAAAOAAAAZHJzL2Uyb0RvYy54bWysU8Fu2zAMvQ/YPwi6L04cdNiMOD2k6y7d&#10;FqDdBzCSbAuVRYFU4uTvJ6lJWmy3oT4Ikkg+vfdIr26PoxMHQ2zRt3Ixm0thvEJtfd/K30/3n75I&#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"/>
            </w:pict>
          </mc:Fallback>
        </mc:AlternateContent>
      </w:r>
    </w:p>
    <w:p w14:paraId="07A64D75" w14:textId="7324BE89" w:rsidR="00DA7338" w:rsidRPr="00104B32" w:rsidRDefault="00DA7338" w:rsidP="0046135F">
      <w:pPr>
        <w:spacing w:after="120"/>
        <w:ind w:firstLine="720"/>
        <w:jc w:val="both"/>
        <w:rPr>
          <w:i/>
          <w:sz w:val="28"/>
          <w:szCs w:val="28"/>
        </w:rPr>
      </w:pPr>
      <w:r w:rsidRPr="00104B32">
        <w:rPr>
          <w:i/>
          <w:sz w:val="28"/>
          <w:szCs w:val="28"/>
        </w:rPr>
        <w:t xml:space="preserve">Căn cứ Luật Tổ chức chính quyền địa phương ngày </w:t>
      </w:r>
      <w:r w:rsidR="00DF31AF" w:rsidRPr="00104B32">
        <w:rPr>
          <w:i/>
          <w:sz w:val="28"/>
          <w:szCs w:val="28"/>
        </w:rPr>
        <w:t>16</w:t>
      </w:r>
      <w:r w:rsidRPr="00104B32">
        <w:rPr>
          <w:i/>
          <w:sz w:val="28"/>
          <w:szCs w:val="28"/>
        </w:rPr>
        <w:t xml:space="preserve"> tháng 6 năm 20</w:t>
      </w:r>
      <w:r w:rsidR="00DF31AF" w:rsidRPr="00104B32">
        <w:rPr>
          <w:i/>
          <w:sz w:val="28"/>
          <w:szCs w:val="28"/>
        </w:rPr>
        <w:t>2</w:t>
      </w:r>
      <w:r w:rsidRPr="00104B32">
        <w:rPr>
          <w:i/>
          <w:sz w:val="28"/>
          <w:szCs w:val="28"/>
        </w:rPr>
        <w:t xml:space="preserve">5; </w:t>
      </w:r>
    </w:p>
    <w:p w14:paraId="11F63894" w14:textId="7CF30997" w:rsidR="00DA7338" w:rsidRPr="00104B32" w:rsidRDefault="00C80267" w:rsidP="0046135F">
      <w:pPr>
        <w:spacing w:after="120"/>
        <w:ind w:firstLine="720"/>
        <w:jc w:val="both"/>
        <w:rPr>
          <w:i/>
          <w:sz w:val="28"/>
          <w:szCs w:val="28"/>
        </w:rPr>
      </w:pPr>
      <w:r w:rsidRPr="00104B32">
        <w:rPr>
          <w:i/>
          <w:iCs/>
          <w:sz w:val="28"/>
          <w:szCs w:val="28"/>
          <w:lang w:val="vi-VN"/>
        </w:rPr>
        <w:t xml:space="preserve">Căn cứ Luật Cán bộ, công chức ngày </w:t>
      </w:r>
      <w:r w:rsidR="00DF31AF" w:rsidRPr="00104B32">
        <w:rPr>
          <w:i/>
          <w:iCs/>
          <w:sz w:val="28"/>
          <w:szCs w:val="28"/>
        </w:rPr>
        <w:t>24</w:t>
      </w:r>
      <w:r w:rsidRPr="00104B32">
        <w:rPr>
          <w:i/>
          <w:iCs/>
          <w:sz w:val="28"/>
          <w:szCs w:val="28"/>
          <w:lang w:val="vi-VN"/>
        </w:rPr>
        <w:t xml:space="preserve"> tháng </w:t>
      </w:r>
      <w:r w:rsidR="00DF31AF" w:rsidRPr="00104B32">
        <w:rPr>
          <w:i/>
          <w:iCs/>
          <w:sz w:val="28"/>
          <w:szCs w:val="28"/>
        </w:rPr>
        <w:t>6</w:t>
      </w:r>
      <w:r w:rsidRPr="00104B32">
        <w:rPr>
          <w:i/>
          <w:iCs/>
          <w:sz w:val="28"/>
          <w:szCs w:val="28"/>
          <w:lang w:val="vi-VN"/>
        </w:rPr>
        <w:t xml:space="preserve"> năm 20</w:t>
      </w:r>
      <w:r w:rsidR="00DF31AF" w:rsidRPr="00104B32">
        <w:rPr>
          <w:i/>
          <w:iCs/>
          <w:sz w:val="28"/>
          <w:szCs w:val="28"/>
        </w:rPr>
        <w:t>25</w:t>
      </w:r>
      <w:r w:rsidRPr="00104B32">
        <w:rPr>
          <w:i/>
          <w:iCs/>
          <w:sz w:val="28"/>
          <w:szCs w:val="28"/>
          <w:lang w:val="vi-VN"/>
        </w:rPr>
        <w:t>;</w:t>
      </w:r>
      <w:r w:rsidR="003C59D0" w:rsidRPr="00104B32">
        <w:rPr>
          <w:i/>
          <w:sz w:val="28"/>
          <w:szCs w:val="28"/>
        </w:rPr>
        <w:t xml:space="preserve"> </w:t>
      </w:r>
      <w:r w:rsidRPr="00104B32">
        <w:rPr>
          <w:i/>
          <w:iCs/>
          <w:sz w:val="28"/>
          <w:szCs w:val="28"/>
          <w:lang w:val="vi-VN"/>
        </w:rPr>
        <w:t>Luật Viên chức ngày 15 tháng 11 năm 2010;</w:t>
      </w:r>
      <w:r w:rsidR="003C59D0" w:rsidRPr="00104B32">
        <w:rPr>
          <w:i/>
          <w:sz w:val="28"/>
          <w:szCs w:val="28"/>
        </w:rPr>
        <w:t xml:space="preserve"> </w:t>
      </w:r>
      <w:r w:rsidR="00DA7338" w:rsidRPr="00104B32">
        <w:rPr>
          <w:i/>
          <w:sz w:val="28"/>
          <w:szCs w:val="28"/>
        </w:rPr>
        <w:t>Luật sửa đổi, bổ sung một số điều của Luật Cán bộ, công chức và Luật Viên chức ngày 25 tháng 11 năm 2019;</w:t>
      </w:r>
    </w:p>
    <w:p w14:paraId="3CAEEE54" w14:textId="1ED4F845" w:rsidR="00DA7338" w:rsidRPr="00104B32" w:rsidRDefault="00DA7338" w:rsidP="0046135F">
      <w:pPr>
        <w:spacing w:after="120"/>
        <w:ind w:firstLine="720"/>
        <w:jc w:val="both"/>
        <w:rPr>
          <w:i/>
          <w:sz w:val="28"/>
          <w:szCs w:val="28"/>
        </w:rPr>
      </w:pPr>
      <w:r w:rsidRPr="00104B32">
        <w:rPr>
          <w:i/>
          <w:sz w:val="28"/>
          <w:szCs w:val="20"/>
        </w:rPr>
        <w:t>Căn cứ Nghị định số 115/2020/NĐ-CP ngày 25</w:t>
      </w:r>
      <w:r w:rsidR="003C59D0" w:rsidRPr="00104B32">
        <w:rPr>
          <w:i/>
          <w:sz w:val="28"/>
          <w:szCs w:val="20"/>
        </w:rPr>
        <w:t xml:space="preserve"> tháng </w:t>
      </w:r>
      <w:r w:rsidRPr="00104B32">
        <w:rPr>
          <w:i/>
          <w:sz w:val="28"/>
          <w:szCs w:val="20"/>
        </w:rPr>
        <w:t>9</w:t>
      </w:r>
      <w:r w:rsidR="003C59D0" w:rsidRPr="00104B32">
        <w:rPr>
          <w:i/>
          <w:sz w:val="28"/>
          <w:szCs w:val="20"/>
        </w:rPr>
        <w:t xml:space="preserve"> năm </w:t>
      </w:r>
      <w:r w:rsidRPr="00104B32">
        <w:rPr>
          <w:i/>
          <w:sz w:val="28"/>
          <w:szCs w:val="20"/>
        </w:rPr>
        <w:t>2020 của Chính phủ quy định về tuyển dụng, sử dụng và quản lý viên chức;</w:t>
      </w:r>
      <w:r w:rsidR="00F54D21" w:rsidRPr="00104B32">
        <w:rPr>
          <w:i/>
          <w:sz w:val="28"/>
          <w:szCs w:val="20"/>
        </w:rPr>
        <w:t xml:space="preserve"> </w:t>
      </w:r>
      <w:r w:rsidR="00F54D21" w:rsidRPr="00104B32">
        <w:rPr>
          <w:i/>
          <w:sz w:val="28"/>
          <w:szCs w:val="28"/>
        </w:rPr>
        <w:t xml:space="preserve">Nghị định số 85/2023/NĐ-CP ngày 07 tháng 12 năm 2023 của Chính phủ sửa đổi, bổ sung một số điều </w:t>
      </w:r>
      <w:r w:rsidR="00F54D21" w:rsidRPr="00104B32">
        <w:rPr>
          <w:i/>
          <w:sz w:val="28"/>
          <w:szCs w:val="20"/>
        </w:rPr>
        <w:t xml:space="preserve">Nghị định số 115/2020/NĐ-CP ngày 25 tháng 9 năm 2020 của Chính </w:t>
      </w:r>
      <w:r w:rsidR="00F54D21" w:rsidRPr="00104B32">
        <w:rPr>
          <w:i/>
          <w:sz w:val="28"/>
          <w:szCs w:val="28"/>
        </w:rPr>
        <w:t>phủ;</w:t>
      </w:r>
    </w:p>
    <w:p w14:paraId="1DF9E0E3" w14:textId="3E53B0A0" w:rsidR="00DA7338" w:rsidRPr="00104B32" w:rsidRDefault="00DA7338" w:rsidP="0046135F">
      <w:pPr>
        <w:spacing w:after="120"/>
        <w:ind w:firstLine="720"/>
        <w:jc w:val="both"/>
        <w:rPr>
          <w:i/>
          <w:sz w:val="28"/>
          <w:szCs w:val="28"/>
        </w:rPr>
      </w:pPr>
      <w:r w:rsidRPr="00104B32">
        <w:rPr>
          <w:i/>
          <w:sz w:val="28"/>
          <w:szCs w:val="28"/>
        </w:rPr>
        <w:t xml:space="preserve">Căn cứ </w:t>
      </w:r>
      <w:r w:rsidR="00070DCD" w:rsidRPr="00104B32">
        <w:rPr>
          <w:i/>
          <w:sz w:val="28"/>
          <w:szCs w:val="28"/>
        </w:rPr>
        <w:t>Nghị định số 170/2025/NĐ-CP ngày 30/6/2025 của Chính phủ quy định về tuyển dụng, sử dụng và quản lý công chức;</w:t>
      </w:r>
    </w:p>
    <w:p w14:paraId="25150703" w14:textId="77777777" w:rsidR="009304E8" w:rsidRPr="00104B32" w:rsidRDefault="009304E8" w:rsidP="009304E8">
      <w:pPr>
        <w:spacing w:after="120"/>
        <w:ind w:firstLine="720"/>
        <w:jc w:val="both"/>
        <w:rPr>
          <w:i/>
          <w:sz w:val="28"/>
          <w:szCs w:val="28"/>
        </w:rPr>
      </w:pPr>
      <w:r w:rsidRPr="00104B32">
        <w:rPr>
          <w:i/>
          <w:iCs/>
          <w:sz w:val="28"/>
          <w:szCs w:val="28"/>
        </w:rPr>
        <w:t>Căn cứ Nghị định số 90/2020/NĐ-CP ngày 13 tháng 8 năm 2020 của Chính phủ về đánh giá, xếp loại chất lượng cán bộ, công chức, viên chức;</w:t>
      </w:r>
      <w:r w:rsidRPr="00104B32">
        <w:rPr>
          <w:i/>
          <w:sz w:val="28"/>
          <w:szCs w:val="28"/>
        </w:rPr>
        <w:t xml:space="preserve"> Nghị định số 48/2023/NĐ-CP ngày 17 tháng 7 năm 2023 của Chính phủ sửa đổi, bổ sung một số điều của</w:t>
      </w:r>
      <w:r w:rsidRPr="00104B32">
        <w:rPr>
          <w:i/>
          <w:iCs/>
          <w:sz w:val="28"/>
          <w:szCs w:val="28"/>
        </w:rPr>
        <w:t xml:space="preserve"> Nghị định số 90/2020/NĐ-CP ngày 13 tháng 8 năm 2020 của Chính phủ về đánh giá, xếp loại chất lượng cán bộ, công chức, viên chức;</w:t>
      </w:r>
    </w:p>
    <w:p w14:paraId="32BABE9B" w14:textId="77777777" w:rsidR="009304E8" w:rsidRPr="00104B32" w:rsidRDefault="009304E8" w:rsidP="009304E8">
      <w:pPr>
        <w:spacing w:after="120"/>
        <w:ind w:firstLine="720"/>
        <w:jc w:val="both"/>
        <w:rPr>
          <w:i/>
          <w:sz w:val="28"/>
          <w:szCs w:val="28"/>
        </w:rPr>
      </w:pPr>
      <w:r w:rsidRPr="00104B32">
        <w:rPr>
          <w:i/>
          <w:sz w:val="28"/>
          <w:szCs w:val="28"/>
        </w:rPr>
        <w:t>Căn cứ Nghị định số 112/2020/NĐ-CP ngày 18 tháng 9 năm 2020 của Chính phủ về xử lý kỷ luật cán bộ, công chức, viên chức; Nghị định số 71/2023/NĐ-CP ngày 20 tháng 9 năm 2023 của Chính phủ sửa đổi, bổ sung một số điều của Nghị định số 112/2020/NĐ-CP ngày 18 tháng 9 năm 2020 của Chính phủ về xử lý kỷ luật cán bộ, công chức, viên chức; Nghị định số 172/2025/NĐ-CP ngày 30/6/2025 của Chính phủ quy định về xử lý kỷ luật cán bộ, công chức;</w:t>
      </w:r>
    </w:p>
    <w:p w14:paraId="40478DE0" w14:textId="1BC68D4A" w:rsidR="00A60E99" w:rsidRPr="00104B32" w:rsidRDefault="00A60E99" w:rsidP="0046135F">
      <w:pPr>
        <w:spacing w:after="120"/>
        <w:ind w:firstLine="720"/>
        <w:jc w:val="both"/>
        <w:rPr>
          <w:i/>
          <w:sz w:val="28"/>
          <w:szCs w:val="28"/>
        </w:rPr>
      </w:pPr>
      <w:r w:rsidRPr="00104B32">
        <w:rPr>
          <w:i/>
          <w:spacing w:val="-4"/>
          <w:sz w:val="28"/>
          <w:szCs w:val="28"/>
        </w:rPr>
        <w:t xml:space="preserve">Căn cứ Nghị định số 101/2017/NĐ-CP ngày 01/9/2017 của Chính phủ về đào tạo, bồi dưỡng cán bộ, công chức, viên chức </w:t>
      </w:r>
      <w:r w:rsidRPr="00104B32">
        <w:rPr>
          <w:i/>
          <w:sz w:val="28"/>
          <w:szCs w:val="28"/>
        </w:rPr>
        <w:t>và Nghị định số 89/2021/NĐ-CP ngày 18/10/2021 của Chính phủ sửa đổi, bổ sung một số điều của Nghị định số </w:t>
      </w:r>
      <w:hyperlink r:id="rId8" w:tgtFrame="_blank" w:tooltip="Nghị định 101/2017/NĐ-CP" w:history="1">
        <w:r w:rsidRPr="00104B32">
          <w:rPr>
            <w:i/>
            <w:sz w:val="28"/>
            <w:szCs w:val="28"/>
          </w:rPr>
          <w:t>101/2017/NĐ-CP</w:t>
        </w:r>
      </w:hyperlink>
      <w:r w:rsidRPr="00104B32">
        <w:rPr>
          <w:i/>
          <w:sz w:val="28"/>
          <w:szCs w:val="28"/>
        </w:rPr>
        <w:t xml:space="preserve">; </w:t>
      </w:r>
      <w:r w:rsidR="009304E8" w:rsidRPr="00104B32">
        <w:rPr>
          <w:i/>
          <w:sz w:val="28"/>
          <w:szCs w:val="28"/>
        </w:rPr>
        <w:t>Nghị định số 171/2025/NĐ-CP ngày 30/6/2025 của Chính phủ quy định về đào tạo, bồi dưỡng công chức;</w:t>
      </w:r>
    </w:p>
    <w:p w14:paraId="21818928" w14:textId="18F435D9" w:rsidR="00511C07" w:rsidRPr="00104B32" w:rsidRDefault="003C59D0" w:rsidP="00511C07">
      <w:pPr>
        <w:spacing w:after="120"/>
        <w:ind w:firstLine="720"/>
        <w:jc w:val="both"/>
        <w:rPr>
          <w:i/>
          <w:sz w:val="28"/>
          <w:szCs w:val="28"/>
        </w:rPr>
      </w:pPr>
      <w:r w:rsidRPr="00104B32">
        <w:rPr>
          <w:i/>
          <w:sz w:val="28"/>
          <w:szCs w:val="28"/>
        </w:rPr>
        <w:t xml:space="preserve">Căn cứ </w:t>
      </w:r>
      <w:r w:rsidR="00DA7338" w:rsidRPr="00104B32">
        <w:rPr>
          <w:i/>
          <w:sz w:val="28"/>
          <w:szCs w:val="28"/>
        </w:rPr>
        <w:t>Nghị định số 159/2020/NĐ-CP ngày 31 tháng 12 năm 2020 của Chính phủ về quản lý người giữ chức danh, chức vụ và người đại diện phần vốn nhà nước tại doanh nghiệp</w:t>
      </w:r>
      <w:r w:rsidRPr="00104B32">
        <w:rPr>
          <w:i/>
          <w:sz w:val="28"/>
          <w:szCs w:val="28"/>
        </w:rPr>
        <w:t>;</w:t>
      </w:r>
      <w:r w:rsidR="00511C07" w:rsidRPr="00104B32">
        <w:rPr>
          <w:i/>
          <w:sz w:val="28"/>
          <w:szCs w:val="28"/>
        </w:rPr>
        <w:t xml:space="preserve"> Nghị định số 69/2023/NĐ-CP ngày 14 tháng 9 năm 2023 của Chính phủ sửa đổi, bổ sung một số điều của Nghị định số </w:t>
      </w:r>
      <w:r w:rsidR="00511C07" w:rsidRPr="00104B32">
        <w:rPr>
          <w:i/>
          <w:sz w:val="28"/>
          <w:szCs w:val="28"/>
        </w:rPr>
        <w:lastRenderedPageBreak/>
        <w:t>159/2020/NĐ-CP ngày 31 tháng 12 năm 2020 của Chính phủ về quản lý người giữ chức danh, chức vụ và người đại diện phần vốn nhà nước tại doanh nghiệp;</w:t>
      </w:r>
    </w:p>
    <w:p w14:paraId="55C752B3" w14:textId="620F6308" w:rsidR="009304E8" w:rsidRPr="00104B32" w:rsidRDefault="009304E8" w:rsidP="00511C07">
      <w:pPr>
        <w:spacing w:after="120"/>
        <w:ind w:firstLine="720"/>
        <w:jc w:val="both"/>
        <w:rPr>
          <w:i/>
          <w:sz w:val="28"/>
          <w:szCs w:val="28"/>
        </w:rPr>
      </w:pPr>
      <w:r w:rsidRPr="00104B32">
        <w:rPr>
          <w:i/>
          <w:sz w:val="28"/>
          <w:szCs w:val="28"/>
        </w:rPr>
        <w:t>Căn cứ Nghị định số 173/2025/NĐ-CP ngày 30/6/2025 của Chính phủ quy định về hợp đồng thực hiện nhiệm vụ của công chức;</w:t>
      </w:r>
    </w:p>
    <w:p w14:paraId="7EA0A2F5" w14:textId="77777777" w:rsidR="009304E8" w:rsidRPr="00104B32" w:rsidRDefault="009304E8" w:rsidP="009304E8">
      <w:pPr>
        <w:spacing w:after="120"/>
        <w:ind w:firstLine="720"/>
        <w:jc w:val="both"/>
        <w:rPr>
          <w:i/>
          <w:iCs/>
          <w:sz w:val="28"/>
          <w:szCs w:val="28"/>
          <w:lang w:val="vi-VN"/>
        </w:rPr>
      </w:pPr>
      <w:r w:rsidRPr="00104B32">
        <w:rPr>
          <w:i/>
          <w:iCs/>
          <w:sz w:val="28"/>
          <w:szCs w:val="28"/>
          <w:lang w:val="vi-VN"/>
        </w:rPr>
        <w:t xml:space="preserve">Theo đề nghị của Giám đốc Sở Nội vụ tại Tờ trình số </w:t>
      </w:r>
      <w:r w:rsidRPr="00104B32">
        <w:rPr>
          <w:i/>
          <w:iCs/>
          <w:sz w:val="28"/>
          <w:szCs w:val="28"/>
        </w:rPr>
        <w:t xml:space="preserve">      </w:t>
      </w:r>
      <w:r w:rsidRPr="00104B32">
        <w:rPr>
          <w:i/>
          <w:iCs/>
          <w:sz w:val="28"/>
          <w:szCs w:val="28"/>
          <w:lang w:val="vi-VN"/>
        </w:rPr>
        <w:t>/TTr-SNV ngày</w:t>
      </w:r>
      <w:r w:rsidRPr="00104B32">
        <w:rPr>
          <w:i/>
          <w:iCs/>
          <w:sz w:val="28"/>
          <w:szCs w:val="28"/>
        </w:rPr>
        <w:t>....</w:t>
      </w:r>
      <w:r w:rsidRPr="00104B32">
        <w:rPr>
          <w:i/>
          <w:iCs/>
          <w:sz w:val="28"/>
          <w:szCs w:val="28"/>
          <w:lang w:val="vi-VN"/>
        </w:rPr>
        <w:t xml:space="preserve"> </w:t>
      </w:r>
      <w:r w:rsidRPr="00104B32">
        <w:rPr>
          <w:i/>
          <w:iCs/>
          <w:sz w:val="28"/>
          <w:szCs w:val="28"/>
        </w:rPr>
        <w:t xml:space="preserve"> </w:t>
      </w:r>
      <w:r w:rsidRPr="00104B32">
        <w:rPr>
          <w:i/>
          <w:iCs/>
          <w:sz w:val="28"/>
          <w:szCs w:val="28"/>
          <w:lang w:val="vi-VN"/>
        </w:rPr>
        <w:t xml:space="preserve"> tháng....  năm 2025; ý kiến thẩm định của Sở Tư pháp tại Báo cáo số ....../BC-STP ngày..... tháng ...... năm 2025 và ý kiến thống nhất của các thành viên UBND tỉnh;</w:t>
      </w:r>
    </w:p>
    <w:p w14:paraId="73989DCB" w14:textId="57B8F4B3" w:rsidR="009304E8" w:rsidRPr="00104B32" w:rsidRDefault="009304E8" w:rsidP="009304E8">
      <w:pPr>
        <w:spacing w:after="120"/>
        <w:ind w:firstLine="720"/>
        <w:jc w:val="both"/>
        <w:rPr>
          <w:i/>
          <w:iCs/>
          <w:sz w:val="28"/>
          <w:szCs w:val="28"/>
          <w:lang w:val="vi-VN"/>
        </w:rPr>
      </w:pPr>
      <w:r w:rsidRPr="00104B32">
        <w:rPr>
          <w:i/>
          <w:iCs/>
          <w:sz w:val="28"/>
          <w:szCs w:val="28"/>
          <w:lang w:val="vi-VN"/>
        </w:rPr>
        <w:t>Ủy ban nhân dân tỉnh ban hành Quyết định Quy định trách nhiệm, quyền hạn và phân cấp quản lý cán bộ, công chức, viên chức; người giữ chức danh, chức vụ và người đại diện phần vốn nhà nước tại doanh nghiệp tỉnh Quảng Ngãi</w:t>
      </w:r>
    </w:p>
    <w:p w14:paraId="468DD87C" w14:textId="0D68B4A1" w:rsidR="001539B5" w:rsidRPr="00104B32" w:rsidRDefault="00C80267" w:rsidP="0046135F">
      <w:pPr>
        <w:spacing w:after="120"/>
        <w:ind w:firstLine="720"/>
        <w:jc w:val="both"/>
        <w:rPr>
          <w:sz w:val="28"/>
          <w:szCs w:val="28"/>
          <w:lang w:val="vi-VN"/>
        </w:rPr>
      </w:pPr>
      <w:bookmarkStart w:id="2" w:name="dieu_1"/>
      <w:r w:rsidRPr="00104B32">
        <w:rPr>
          <w:b/>
          <w:bCs/>
          <w:sz w:val="28"/>
          <w:szCs w:val="28"/>
          <w:lang w:val="vi-VN"/>
        </w:rPr>
        <w:t>Điều 1.</w:t>
      </w:r>
      <w:bookmarkEnd w:id="2"/>
      <w:r w:rsidRPr="00104B32">
        <w:rPr>
          <w:sz w:val="28"/>
          <w:szCs w:val="28"/>
          <w:lang w:val="vi-VN"/>
        </w:rPr>
        <w:t xml:space="preserve"> </w:t>
      </w:r>
      <w:bookmarkStart w:id="3" w:name="dieu_1_name"/>
      <w:r w:rsidRPr="00104B32">
        <w:rPr>
          <w:sz w:val="28"/>
          <w:szCs w:val="28"/>
          <w:lang w:val="vi-VN"/>
        </w:rPr>
        <w:t>Ban hành kèm theo Quyết định này</w:t>
      </w:r>
      <w:bookmarkStart w:id="4" w:name="dieu_2"/>
      <w:bookmarkEnd w:id="3"/>
      <w:r w:rsidR="001539B5" w:rsidRPr="00104B32">
        <w:rPr>
          <w:sz w:val="28"/>
          <w:szCs w:val="28"/>
          <w:lang w:val="vi-VN"/>
        </w:rPr>
        <w:t xml:space="preserve"> Quy định trách nhiệm, quyền hạn và </w:t>
      </w:r>
      <w:r w:rsidR="00A60E99" w:rsidRPr="00104B32">
        <w:rPr>
          <w:sz w:val="28"/>
          <w:szCs w:val="28"/>
          <w:lang w:val="vi-VN"/>
        </w:rPr>
        <w:t>phân cấp</w:t>
      </w:r>
      <w:r w:rsidR="001539B5" w:rsidRPr="00104B32">
        <w:rPr>
          <w:sz w:val="28"/>
          <w:szCs w:val="28"/>
          <w:lang w:val="vi-VN"/>
        </w:rPr>
        <w:t xml:space="preserve"> quản lý cán bộ, công chức, viên</w:t>
      </w:r>
      <w:r w:rsidR="00FB06B6" w:rsidRPr="00104B32">
        <w:rPr>
          <w:sz w:val="28"/>
          <w:szCs w:val="28"/>
          <w:lang w:val="vi-VN"/>
        </w:rPr>
        <w:t xml:space="preserve"> chức; </w:t>
      </w:r>
      <w:r w:rsidR="001539B5" w:rsidRPr="00104B32">
        <w:rPr>
          <w:sz w:val="28"/>
          <w:szCs w:val="28"/>
          <w:lang w:val="vi-VN"/>
        </w:rPr>
        <w:t>người giữ chức danh, chức vụ và người đại diện phần vốn nhà nước tại doanh nghiệp tỉnh Quảng Ngãi.</w:t>
      </w:r>
    </w:p>
    <w:p w14:paraId="6379420E" w14:textId="77777777" w:rsidR="00150BD1" w:rsidRPr="00104B32" w:rsidRDefault="00C80267" w:rsidP="00150BD1">
      <w:pPr>
        <w:spacing w:after="120"/>
        <w:ind w:firstLine="720"/>
        <w:jc w:val="both"/>
        <w:rPr>
          <w:sz w:val="28"/>
          <w:szCs w:val="28"/>
          <w:lang w:val="vi-VN"/>
        </w:rPr>
      </w:pPr>
      <w:r w:rsidRPr="00104B32">
        <w:rPr>
          <w:b/>
          <w:bCs/>
          <w:sz w:val="28"/>
          <w:szCs w:val="28"/>
          <w:lang w:val="vi-VN"/>
        </w:rPr>
        <w:t>Điều 2.</w:t>
      </w:r>
      <w:bookmarkEnd w:id="4"/>
      <w:r w:rsidRPr="00104B32">
        <w:rPr>
          <w:sz w:val="28"/>
          <w:szCs w:val="28"/>
          <w:lang w:val="vi-VN"/>
        </w:rPr>
        <w:t xml:space="preserve"> </w:t>
      </w:r>
      <w:bookmarkStart w:id="5" w:name="dieu_3_name"/>
      <w:r w:rsidR="00150BD1" w:rsidRPr="00104B32">
        <w:rPr>
          <w:sz w:val="28"/>
          <w:szCs w:val="28"/>
          <w:lang w:val="vi-VN"/>
        </w:rPr>
        <w:t>Hiệu lực thi hành</w:t>
      </w:r>
    </w:p>
    <w:p w14:paraId="3DE7EC53" w14:textId="77777777" w:rsidR="00150BD1" w:rsidRPr="00104B32" w:rsidRDefault="00150BD1" w:rsidP="00150BD1">
      <w:pPr>
        <w:spacing w:after="120"/>
        <w:ind w:firstLine="720"/>
        <w:jc w:val="both"/>
        <w:rPr>
          <w:sz w:val="28"/>
          <w:szCs w:val="28"/>
          <w:lang w:val="vi-VN"/>
        </w:rPr>
      </w:pPr>
      <w:r w:rsidRPr="00104B32">
        <w:rPr>
          <w:sz w:val="28"/>
          <w:szCs w:val="28"/>
          <w:lang w:val="vi-VN"/>
        </w:rPr>
        <w:t>1. Quyết định này có hiệu lực thi hành kể từ ngày …. tháng ….. năm 2025.</w:t>
      </w:r>
    </w:p>
    <w:p w14:paraId="4AB6E46A" w14:textId="4811F732" w:rsidR="00C80267" w:rsidRPr="00104B32" w:rsidRDefault="00150BD1" w:rsidP="00150BD1">
      <w:pPr>
        <w:spacing w:after="120"/>
        <w:ind w:firstLine="720"/>
        <w:jc w:val="both"/>
        <w:rPr>
          <w:sz w:val="28"/>
          <w:szCs w:val="28"/>
          <w:lang w:val="vi-VN"/>
        </w:rPr>
      </w:pPr>
      <w:r w:rsidRPr="00104B32">
        <w:rPr>
          <w:sz w:val="28"/>
          <w:szCs w:val="28"/>
          <w:lang w:val="vi-VN"/>
        </w:rPr>
        <w:t xml:space="preserve">2. </w:t>
      </w:r>
      <w:r w:rsidR="00421885" w:rsidRPr="00104B32">
        <w:rPr>
          <w:sz w:val="28"/>
          <w:szCs w:val="28"/>
          <w:lang w:val="fi-FI"/>
        </w:rPr>
        <w:t>Quyết định số 62/2017/QĐ-UBND ngày 15</w:t>
      </w:r>
      <w:r w:rsidR="00622B47" w:rsidRPr="00104B32">
        <w:rPr>
          <w:sz w:val="28"/>
          <w:szCs w:val="28"/>
          <w:lang w:val="fi-FI"/>
        </w:rPr>
        <w:t xml:space="preserve"> tháng </w:t>
      </w:r>
      <w:r w:rsidR="00421885" w:rsidRPr="00104B32">
        <w:rPr>
          <w:sz w:val="28"/>
          <w:szCs w:val="28"/>
          <w:lang w:val="fi-FI"/>
        </w:rPr>
        <w:t>9</w:t>
      </w:r>
      <w:r w:rsidR="00622B47" w:rsidRPr="00104B32">
        <w:rPr>
          <w:sz w:val="28"/>
          <w:szCs w:val="28"/>
          <w:lang w:val="fi-FI"/>
        </w:rPr>
        <w:t xml:space="preserve"> năm 2017 của Ủy ban nhân dân</w:t>
      </w:r>
      <w:r w:rsidR="00421885" w:rsidRPr="00104B32">
        <w:rPr>
          <w:sz w:val="28"/>
          <w:szCs w:val="28"/>
          <w:lang w:val="fi-FI"/>
        </w:rPr>
        <w:t xml:space="preserve"> tỉnh ban hành Quy định phân cấp quản lý cán bộ, công chức, viên chức; cán bộ, công chức cấp xã và người quản lý doanh nghiệp tỉnh Quảng Ngãi</w:t>
      </w:r>
      <w:r w:rsidRPr="00104B32">
        <w:rPr>
          <w:sz w:val="28"/>
          <w:szCs w:val="28"/>
          <w:lang w:val="fi-FI"/>
        </w:rPr>
        <w:t xml:space="preserve"> hết hiệu lực thi hành kể từ ngày Quyết định này có hiệu lực.</w:t>
      </w:r>
      <w:bookmarkEnd w:id="5"/>
    </w:p>
    <w:p w14:paraId="65658867" w14:textId="6AB227B2" w:rsidR="00C80267" w:rsidRPr="00104B32" w:rsidRDefault="00C80267" w:rsidP="0046135F">
      <w:pPr>
        <w:spacing w:after="120"/>
        <w:ind w:firstLine="720"/>
        <w:jc w:val="both"/>
        <w:rPr>
          <w:sz w:val="28"/>
          <w:szCs w:val="28"/>
          <w:lang w:val="vi-VN"/>
        </w:rPr>
      </w:pPr>
      <w:bookmarkStart w:id="6" w:name="dieu_4"/>
      <w:r w:rsidRPr="00104B32">
        <w:rPr>
          <w:b/>
          <w:bCs/>
          <w:sz w:val="28"/>
          <w:szCs w:val="28"/>
          <w:lang w:val="vi-VN"/>
        </w:rPr>
        <w:t xml:space="preserve">Điều </w:t>
      </w:r>
      <w:r w:rsidR="00421885" w:rsidRPr="00104B32">
        <w:rPr>
          <w:b/>
          <w:bCs/>
          <w:sz w:val="28"/>
          <w:szCs w:val="28"/>
          <w:lang w:val="vi-VN"/>
        </w:rPr>
        <w:t>3</w:t>
      </w:r>
      <w:r w:rsidRPr="00104B32">
        <w:rPr>
          <w:b/>
          <w:bCs/>
          <w:sz w:val="28"/>
          <w:szCs w:val="28"/>
          <w:lang w:val="vi-VN"/>
        </w:rPr>
        <w:t>.</w:t>
      </w:r>
      <w:bookmarkEnd w:id="6"/>
      <w:r w:rsidRPr="00104B32">
        <w:rPr>
          <w:sz w:val="28"/>
          <w:szCs w:val="28"/>
          <w:lang w:val="vi-VN"/>
        </w:rPr>
        <w:t xml:space="preserve"> </w:t>
      </w:r>
      <w:bookmarkStart w:id="7" w:name="dieu_4_name"/>
      <w:r w:rsidRPr="00104B32">
        <w:rPr>
          <w:sz w:val="28"/>
          <w:szCs w:val="28"/>
          <w:lang w:val="vi-VN"/>
        </w:rPr>
        <w:t xml:space="preserve">Chánh Văn phòng Ủy ban nhân dân tỉnh, Giám đốc Sở Nội vụ; Thủ trưởng các sở, ban, ngành, các đơn vị trực thuộc Ủy ban nhân dân tỉnh, các </w:t>
      </w:r>
      <w:r w:rsidR="00421885" w:rsidRPr="00104B32">
        <w:rPr>
          <w:sz w:val="28"/>
          <w:szCs w:val="28"/>
          <w:lang w:val="vi-VN"/>
        </w:rPr>
        <w:t xml:space="preserve">doanh nghiệp </w:t>
      </w:r>
      <w:r w:rsidR="0059618F" w:rsidRPr="00104B32">
        <w:rPr>
          <w:sz w:val="28"/>
          <w:szCs w:val="28"/>
          <w:lang w:val="vi-VN"/>
        </w:rPr>
        <w:t>có phần vốn nhà nước</w:t>
      </w:r>
      <w:r w:rsidRPr="00104B32">
        <w:rPr>
          <w:sz w:val="28"/>
          <w:szCs w:val="28"/>
          <w:lang w:val="vi-VN"/>
        </w:rPr>
        <w:t xml:space="preserve">; Chủ tịch Ủy ban nhân dân các </w:t>
      </w:r>
      <w:r w:rsidR="00F30B3C" w:rsidRPr="00104B32">
        <w:rPr>
          <w:sz w:val="28"/>
          <w:szCs w:val="28"/>
          <w:lang w:val="vi-VN"/>
        </w:rPr>
        <w:t>xã, phường</w:t>
      </w:r>
      <w:r w:rsidR="00EC0BE5" w:rsidRPr="00104B32">
        <w:rPr>
          <w:sz w:val="28"/>
          <w:szCs w:val="28"/>
          <w:lang w:val="vi-VN"/>
        </w:rPr>
        <w:t>, đặc khu</w:t>
      </w:r>
      <w:r w:rsidR="00B023D0" w:rsidRPr="00104B32">
        <w:rPr>
          <w:sz w:val="28"/>
          <w:szCs w:val="28"/>
          <w:lang w:val="vi-VN"/>
        </w:rPr>
        <w:t>;</w:t>
      </w:r>
      <w:r w:rsidR="00E508D0" w:rsidRPr="00104B32">
        <w:rPr>
          <w:sz w:val="28"/>
          <w:szCs w:val="28"/>
          <w:lang w:val="vi-VN"/>
        </w:rPr>
        <w:t xml:space="preserve"> </w:t>
      </w:r>
      <w:r w:rsidRPr="00104B32">
        <w:rPr>
          <w:sz w:val="28"/>
          <w:szCs w:val="28"/>
          <w:lang w:val="vi-VN"/>
        </w:rPr>
        <w:t>Thủ trưởng các cơ quan, đơn vị</w:t>
      </w:r>
      <w:r w:rsidR="00B023D0" w:rsidRPr="00104B32">
        <w:rPr>
          <w:sz w:val="28"/>
          <w:szCs w:val="28"/>
          <w:lang w:val="vi-VN"/>
        </w:rPr>
        <w:t xml:space="preserve"> và</w:t>
      </w:r>
      <w:r w:rsidR="008133A9" w:rsidRPr="00104B32">
        <w:rPr>
          <w:sz w:val="28"/>
          <w:szCs w:val="28"/>
          <w:lang w:val="vi-VN"/>
        </w:rPr>
        <w:t xml:space="preserve"> cá nhân</w:t>
      </w:r>
      <w:r w:rsidRPr="00104B32">
        <w:rPr>
          <w:sz w:val="28"/>
          <w:szCs w:val="28"/>
          <w:lang w:val="vi-VN"/>
        </w:rPr>
        <w:t xml:space="preserve"> có liên quan chịu trách nhiệm thi hành Quyết định này./.</w:t>
      </w:r>
      <w:bookmarkEnd w:id="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677"/>
      </w:tblGrid>
      <w:tr w:rsidR="00104B32" w:rsidRPr="00104B32" w14:paraId="5057101B" w14:textId="77777777" w:rsidTr="00FB6C5E">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177B3937" w14:textId="77777777" w:rsidR="00150BD1" w:rsidRPr="00104B32" w:rsidRDefault="00C80267" w:rsidP="00150BD1">
            <w:pPr>
              <w:rPr>
                <w:sz w:val="22"/>
                <w:szCs w:val="22"/>
                <w:lang w:val="vi-VN"/>
              </w:rPr>
            </w:pPr>
            <w:r w:rsidRPr="00104B32">
              <w:rPr>
                <w:sz w:val="28"/>
                <w:szCs w:val="28"/>
                <w:lang w:val="vi-VN"/>
              </w:rPr>
              <w:t> </w:t>
            </w:r>
            <w:r w:rsidRPr="00104B32">
              <w:rPr>
                <w:b/>
                <w:bCs/>
                <w:i/>
                <w:iCs/>
                <w:lang w:val="vi-VN"/>
              </w:rPr>
              <w:t>Nơi nhận:</w:t>
            </w:r>
            <w:r w:rsidRPr="00104B32">
              <w:rPr>
                <w:b/>
                <w:bCs/>
                <w:i/>
                <w:iCs/>
                <w:sz w:val="28"/>
                <w:szCs w:val="28"/>
                <w:lang w:val="vi-VN"/>
              </w:rPr>
              <w:br/>
            </w:r>
            <w:r w:rsidR="00150BD1" w:rsidRPr="00104B32">
              <w:rPr>
                <w:sz w:val="22"/>
                <w:szCs w:val="22"/>
                <w:lang w:val="vi-VN"/>
              </w:rPr>
              <w:t>- Như Điều 3;</w:t>
            </w:r>
          </w:p>
          <w:p w14:paraId="6D4EA076" w14:textId="77777777" w:rsidR="00150BD1" w:rsidRPr="00104B32" w:rsidRDefault="00150BD1" w:rsidP="00150BD1">
            <w:pPr>
              <w:rPr>
                <w:sz w:val="22"/>
                <w:szCs w:val="22"/>
                <w:lang w:val="vi-VN"/>
              </w:rPr>
            </w:pPr>
            <w:r w:rsidRPr="00104B32">
              <w:rPr>
                <w:sz w:val="22"/>
                <w:szCs w:val="22"/>
                <w:lang w:val="vi-VN"/>
              </w:rPr>
              <w:t>- Văn phòng Chính phủ;</w:t>
            </w:r>
            <w:r w:rsidRPr="00104B32">
              <w:rPr>
                <w:sz w:val="22"/>
                <w:szCs w:val="22"/>
                <w:lang w:val="vi-VN"/>
              </w:rPr>
              <w:br/>
              <w:t>- Bộ Nội vụ;</w:t>
            </w:r>
          </w:p>
          <w:p w14:paraId="7C6EB285" w14:textId="6E217E3B" w:rsidR="00150BD1" w:rsidRPr="00104B32" w:rsidRDefault="00150BD1" w:rsidP="00150BD1">
            <w:pPr>
              <w:rPr>
                <w:sz w:val="22"/>
                <w:szCs w:val="22"/>
                <w:lang w:val="vi-VN"/>
              </w:rPr>
            </w:pPr>
            <w:r w:rsidRPr="00104B32">
              <w:rPr>
                <w:sz w:val="22"/>
                <w:szCs w:val="22"/>
                <w:lang w:val="vi-VN"/>
              </w:rPr>
              <w:t>- Vụ Pháp chế, Bộ Nội vụ;</w:t>
            </w:r>
            <w:r w:rsidRPr="00104B32">
              <w:rPr>
                <w:sz w:val="22"/>
                <w:szCs w:val="22"/>
                <w:lang w:val="vi-VN"/>
              </w:rPr>
              <w:br/>
              <w:t xml:space="preserve">- </w:t>
            </w:r>
            <w:r w:rsidRPr="00104B32">
              <w:rPr>
                <w:sz w:val="22"/>
                <w:szCs w:val="22"/>
                <w:lang w:val="sv-SE"/>
              </w:rPr>
              <w:t xml:space="preserve">Cục Kiểm tra </w:t>
            </w:r>
            <w:r w:rsidRPr="00104B32">
              <w:rPr>
                <w:sz w:val="22"/>
                <w:lang w:val="zu-ZA"/>
              </w:rPr>
              <w:t>văn</w:t>
            </w:r>
            <w:r w:rsidRPr="00104B32">
              <w:rPr>
                <w:sz w:val="22"/>
                <w:szCs w:val="22"/>
                <w:lang w:val="sv-SE"/>
              </w:rPr>
              <w:t xml:space="preserve"> bản và Quản lý xử lý vi phạm hành chính - Bộ Tư pháp;</w:t>
            </w:r>
            <w:r w:rsidRPr="00104B32">
              <w:rPr>
                <w:sz w:val="22"/>
                <w:szCs w:val="22"/>
                <w:lang w:val="vi-VN"/>
              </w:rPr>
              <w:br/>
              <w:t>- Thường trực Tỉnh ủy;</w:t>
            </w:r>
            <w:r w:rsidRPr="00104B32">
              <w:rPr>
                <w:sz w:val="22"/>
                <w:szCs w:val="22"/>
                <w:lang w:val="vi-VN"/>
              </w:rPr>
              <w:br/>
              <w:t>- Thường trực HĐND tỉnh;</w:t>
            </w:r>
            <w:r w:rsidRPr="00104B32">
              <w:rPr>
                <w:sz w:val="22"/>
                <w:szCs w:val="22"/>
                <w:lang w:val="vi-VN"/>
              </w:rPr>
              <w:br/>
              <w:t>- Chủ tịch, Phó Chủ tịch UBND tỉnh;</w:t>
            </w:r>
            <w:r w:rsidRPr="00104B32">
              <w:rPr>
                <w:sz w:val="22"/>
                <w:szCs w:val="22"/>
                <w:lang w:val="vi-VN"/>
              </w:rPr>
              <w:br/>
              <w:t>- Đoàn Đại biểu Quốc hội tỉnh;</w:t>
            </w:r>
            <w:r w:rsidRPr="00104B32">
              <w:rPr>
                <w:sz w:val="22"/>
                <w:szCs w:val="22"/>
                <w:lang w:val="vi-VN"/>
              </w:rPr>
              <w:br/>
              <w:t>- UBMTTQ Việt Nam tỉnh;</w:t>
            </w:r>
            <w:r w:rsidRPr="00104B32">
              <w:rPr>
                <w:sz w:val="22"/>
                <w:szCs w:val="22"/>
                <w:lang w:val="vi-VN"/>
              </w:rPr>
              <w:br/>
              <w:t>- Ban Tổ chức Tỉnh ủy;</w:t>
            </w:r>
            <w:r w:rsidRPr="00104B32">
              <w:rPr>
                <w:sz w:val="22"/>
                <w:szCs w:val="22"/>
                <w:lang w:val="vi-VN"/>
              </w:rPr>
              <w:br/>
              <w:t xml:space="preserve">- Báo </w:t>
            </w:r>
            <w:r w:rsidR="00887A1A" w:rsidRPr="00104B32">
              <w:rPr>
                <w:sz w:val="22"/>
                <w:szCs w:val="22"/>
                <w:lang w:val="vi-VN"/>
              </w:rPr>
              <w:t xml:space="preserve">và Phát thanh, Truyền hình </w:t>
            </w:r>
            <w:r w:rsidRPr="00104B32">
              <w:rPr>
                <w:sz w:val="22"/>
                <w:szCs w:val="22"/>
                <w:lang w:val="vi-VN"/>
              </w:rPr>
              <w:t>Quảng Ngãi;</w:t>
            </w:r>
          </w:p>
          <w:p w14:paraId="1659E040" w14:textId="1FC570B8" w:rsidR="00C80267" w:rsidRPr="00104B32" w:rsidRDefault="00150BD1" w:rsidP="006919CC">
            <w:pPr>
              <w:rPr>
                <w:sz w:val="22"/>
                <w:szCs w:val="22"/>
                <w:lang w:val="vi-VN"/>
              </w:rPr>
            </w:pPr>
            <w:r w:rsidRPr="00104B32">
              <w:rPr>
                <w:sz w:val="22"/>
                <w:szCs w:val="22"/>
                <w:lang w:val="vi-VN"/>
              </w:rPr>
              <w:t>- VPUB: CVP, PCVP, các phòng N/cứu, HC-TC, CBTH;</w:t>
            </w:r>
            <w:r w:rsidRPr="00104B32">
              <w:rPr>
                <w:sz w:val="22"/>
                <w:szCs w:val="22"/>
                <w:lang w:val="vi-VN"/>
              </w:rPr>
              <w:br/>
              <w:t xml:space="preserve">- Lưu: VT, </w:t>
            </w:r>
            <w:r w:rsidR="006919CC" w:rsidRPr="00104B32">
              <w:rPr>
                <w:sz w:val="22"/>
                <w:szCs w:val="22"/>
                <w:lang w:val="vi-VN"/>
              </w:rPr>
              <w:t>SNV, NC</w:t>
            </w:r>
            <w:r w:rsidRPr="00104B32">
              <w:rPr>
                <w:sz w:val="22"/>
                <w:szCs w:val="22"/>
                <w:lang w:val="vi-VN"/>
              </w:rPr>
              <w:t>.</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14:paraId="10FCB79E" w14:textId="77777777" w:rsidR="007E0A09" w:rsidRPr="00104B32" w:rsidRDefault="00C80267" w:rsidP="00FB6C5E">
            <w:pPr>
              <w:jc w:val="center"/>
              <w:rPr>
                <w:b/>
                <w:bCs/>
                <w:sz w:val="28"/>
                <w:szCs w:val="28"/>
                <w:lang w:val="vi-VN"/>
              </w:rPr>
            </w:pPr>
            <w:r w:rsidRPr="00104B32">
              <w:rPr>
                <w:b/>
                <w:bCs/>
                <w:sz w:val="28"/>
                <w:szCs w:val="28"/>
                <w:lang w:val="vi-VN"/>
              </w:rPr>
              <w:t>TM. ỦY BAN NHÂN DÂN</w:t>
            </w:r>
            <w:r w:rsidRPr="00104B32">
              <w:rPr>
                <w:b/>
                <w:bCs/>
                <w:sz w:val="28"/>
                <w:szCs w:val="28"/>
                <w:lang w:val="vi-VN"/>
              </w:rPr>
              <w:br/>
              <w:t>CHỦ TỊCH</w:t>
            </w:r>
            <w:r w:rsidRPr="00104B32">
              <w:rPr>
                <w:b/>
                <w:bCs/>
                <w:sz w:val="28"/>
                <w:szCs w:val="28"/>
                <w:lang w:val="vi-VN"/>
              </w:rPr>
              <w:br/>
            </w:r>
            <w:r w:rsidRPr="00104B32">
              <w:rPr>
                <w:b/>
                <w:bCs/>
                <w:sz w:val="28"/>
                <w:szCs w:val="28"/>
                <w:lang w:val="vi-VN"/>
              </w:rPr>
              <w:br/>
            </w:r>
            <w:r w:rsidRPr="00104B32">
              <w:rPr>
                <w:b/>
                <w:bCs/>
                <w:sz w:val="28"/>
                <w:szCs w:val="28"/>
                <w:lang w:val="vi-VN"/>
              </w:rPr>
              <w:br/>
            </w:r>
          </w:p>
          <w:p w14:paraId="4A1CDCFF" w14:textId="0E9E4F4D" w:rsidR="00C80267" w:rsidRPr="00104B32" w:rsidRDefault="00C80267" w:rsidP="00FB6C5E">
            <w:pPr>
              <w:jc w:val="center"/>
              <w:rPr>
                <w:sz w:val="28"/>
                <w:szCs w:val="28"/>
              </w:rPr>
            </w:pPr>
            <w:r w:rsidRPr="00104B32">
              <w:rPr>
                <w:b/>
                <w:bCs/>
                <w:sz w:val="28"/>
                <w:szCs w:val="28"/>
                <w:lang w:val="vi-VN"/>
              </w:rPr>
              <w:br/>
            </w:r>
            <w:r w:rsidRPr="00104B32">
              <w:rPr>
                <w:b/>
                <w:bCs/>
                <w:sz w:val="28"/>
                <w:szCs w:val="28"/>
                <w:lang w:val="vi-VN"/>
              </w:rPr>
              <w:br/>
            </w:r>
            <w:r w:rsidR="00F54D21" w:rsidRPr="00104B32">
              <w:rPr>
                <w:b/>
                <w:bCs/>
                <w:sz w:val="28"/>
                <w:szCs w:val="28"/>
              </w:rPr>
              <w:t>Nguyễn Hoàng Giang</w:t>
            </w:r>
          </w:p>
        </w:tc>
      </w:tr>
    </w:tbl>
    <w:p w14:paraId="353FCF0F" w14:textId="77777777" w:rsidR="00142851" w:rsidRPr="00104B32" w:rsidRDefault="00142851">
      <w:r w:rsidRPr="00104B32">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9"/>
        <w:gridCol w:w="5723"/>
      </w:tblGrid>
      <w:tr w:rsidR="00104B32" w:rsidRPr="00104B32" w14:paraId="0DC78F1C" w14:textId="77777777" w:rsidTr="00E90274">
        <w:trPr>
          <w:trHeight w:val="566"/>
        </w:trPr>
        <w:tc>
          <w:tcPr>
            <w:tcW w:w="3479" w:type="dxa"/>
            <w:tcBorders>
              <w:top w:val="nil"/>
              <w:left w:val="nil"/>
              <w:bottom w:val="nil"/>
              <w:right w:val="nil"/>
              <w:tl2br w:val="nil"/>
              <w:tr2bl w:val="nil"/>
            </w:tcBorders>
            <w:shd w:val="clear" w:color="auto" w:fill="auto"/>
            <w:tcMar>
              <w:top w:w="0" w:type="dxa"/>
              <w:left w:w="108" w:type="dxa"/>
              <w:bottom w:w="0" w:type="dxa"/>
              <w:right w:w="108" w:type="dxa"/>
            </w:tcMar>
          </w:tcPr>
          <w:p w14:paraId="3711C41C" w14:textId="511F34F7" w:rsidR="009A24E8" w:rsidRPr="00104B32" w:rsidRDefault="0023286D" w:rsidP="00871487">
            <w:pPr>
              <w:jc w:val="center"/>
              <w:rPr>
                <w:sz w:val="26"/>
                <w:szCs w:val="26"/>
              </w:rPr>
            </w:pPr>
            <w:r w:rsidRPr="00104B32">
              <w:lastRenderedPageBreak/>
              <w:br w:type="page"/>
            </w:r>
            <w:r w:rsidR="00C80267" w:rsidRPr="00104B32">
              <w:rPr>
                <w:sz w:val="28"/>
                <w:szCs w:val="28"/>
              </w:rPr>
              <w:t> </w:t>
            </w:r>
            <w:r w:rsidR="00676797" w:rsidRPr="00104B32">
              <w:rPr>
                <w:sz w:val="28"/>
                <w:szCs w:val="28"/>
              </w:rPr>
              <w:br w:type="page"/>
            </w:r>
            <w:r w:rsidR="009A24E8" w:rsidRPr="00104B32">
              <w:rPr>
                <w:sz w:val="28"/>
                <w:szCs w:val="28"/>
              </w:rPr>
              <w:br w:type="page"/>
            </w:r>
            <w:r w:rsidR="009A24E8" w:rsidRPr="00104B32">
              <w:rPr>
                <w:b/>
                <w:bCs/>
                <w:sz w:val="26"/>
                <w:szCs w:val="26"/>
              </w:rPr>
              <w:t>ỦY BAN NHÂN DÂN</w:t>
            </w:r>
            <w:r w:rsidR="009A24E8" w:rsidRPr="00104B32">
              <w:rPr>
                <w:b/>
                <w:bCs/>
                <w:sz w:val="26"/>
                <w:szCs w:val="26"/>
              </w:rPr>
              <w:br/>
              <w:t>TỈNH QUẢNG NGÃI</w:t>
            </w:r>
          </w:p>
        </w:tc>
        <w:tc>
          <w:tcPr>
            <w:tcW w:w="5723" w:type="dxa"/>
            <w:tcBorders>
              <w:top w:val="nil"/>
              <w:left w:val="nil"/>
              <w:bottom w:val="nil"/>
              <w:right w:val="nil"/>
              <w:tl2br w:val="nil"/>
              <w:tr2bl w:val="nil"/>
            </w:tcBorders>
            <w:shd w:val="clear" w:color="auto" w:fill="auto"/>
            <w:tcMar>
              <w:top w:w="0" w:type="dxa"/>
              <w:left w:w="108" w:type="dxa"/>
              <w:bottom w:w="0" w:type="dxa"/>
              <w:right w:w="108" w:type="dxa"/>
            </w:tcMar>
          </w:tcPr>
          <w:p w14:paraId="3F9D3A04" w14:textId="1A7B2B4B" w:rsidR="009A24E8" w:rsidRPr="00104B32" w:rsidRDefault="009A24E8" w:rsidP="00871487">
            <w:pPr>
              <w:jc w:val="center"/>
            </w:pPr>
            <w:r w:rsidRPr="00104B32">
              <w:rPr>
                <w:b/>
                <w:bCs/>
                <w:sz w:val="26"/>
                <w:szCs w:val="26"/>
                <w:lang w:val="vi-VN"/>
              </w:rPr>
              <w:t>CỘNG HÒA XÃ HỘI CHỦ NGHĨA VIỆT NAM</w:t>
            </w:r>
            <w:r w:rsidRPr="00104B32">
              <w:rPr>
                <w:b/>
                <w:bCs/>
                <w:lang w:val="vi-VN"/>
              </w:rPr>
              <w:br/>
            </w:r>
            <w:r w:rsidRPr="00104B32">
              <w:rPr>
                <w:b/>
                <w:bCs/>
                <w:sz w:val="28"/>
                <w:szCs w:val="28"/>
                <w:lang w:val="vi-VN"/>
              </w:rPr>
              <w:t xml:space="preserve">Độc lập - Tự do - Hạnh phúc </w:t>
            </w:r>
          </w:p>
        </w:tc>
      </w:tr>
    </w:tbl>
    <w:bookmarkStart w:id="8" w:name="loai_2"/>
    <w:p w14:paraId="3BC9EEFA" w14:textId="0238A24F" w:rsidR="00676797" w:rsidRPr="00104B32" w:rsidRDefault="00871487" w:rsidP="00871487">
      <w:pPr>
        <w:jc w:val="center"/>
        <w:rPr>
          <w:b/>
          <w:bCs/>
          <w:sz w:val="28"/>
          <w:szCs w:val="28"/>
        </w:rPr>
      </w:pPr>
      <w:r w:rsidRPr="00104B32">
        <w:rPr>
          <w:b/>
          <w:bCs/>
          <w:noProof/>
          <w:sz w:val="26"/>
          <w:szCs w:val="26"/>
          <w:lang w:val="vi-VN" w:eastAsia="vi-VN"/>
        </w:rPr>
        <mc:AlternateContent>
          <mc:Choice Requires="wps">
            <w:drawing>
              <wp:anchor distT="4294967295" distB="4294967295" distL="114300" distR="114300" simplePos="0" relativeHeight="251655680" behindDoc="0" locked="0" layoutInCell="1" allowOverlap="1" wp14:anchorId="07EE59D7" wp14:editId="59D4BED7">
                <wp:simplePos x="0" y="0"/>
                <wp:positionH relativeFrom="column">
                  <wp:posOffset>2859735</wp:posOffset>
                </wp:positionH>
                <wp:positionV relativeFrom="paragraph">
                  <wp:posOffset>31750</wp:posOffset>
                </wp:positionV>
                <wp:extent cx="220853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4A0DC" id="Line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2pt,2.5pt" to="39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"/>
            </w:pict>
          </mc:Fallback>
        </mc:AlternateContent>
      </w:r>
      <w:r w:rsidRPr="00104B32">
        <w:rPr>
          <w:b/>
          <w:bCs/>
          <w:noProof/>
          <w:sz w:val="26"/>
          <w:szCs w:val="26"/>
          <w:lang w:val="vi-VN" w:eastAsia="vi-VN"/>
        </w:rPr>
        <mc:AlternateContent>
          <mc:Choice Requires="wps">
            <w:drawing>
              <wp:anchor distT="4294967295" distB="4294967295" distL="114300" distR="114300" simplePos="0" relativeHeight="251660800" behindDoc="0" locked="0" layoutInCell="1" allowOverlap="1" wp14:anchorId="72CCB8B7" wp14:editId="23D67831">
                <wp:simplePos x="0" y="0"/>
                <wp:positionH relativeFrom="column">
                  <wp:posOffset>805815</wp:posOffset>
                </wp:positionH>
                <wp:positionV relativeFrom="paragraph">
                  <wp:posOffset>17475</wp:posOffset>
                </wp:positionV>
                <wp:extent cx="46228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27B9FC"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1.4pt" to="9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"/>
            </w:pict>
          </mc:Fallback>
        </mc:AlternateContent>
      </w:r>
    </w:p>
    <w:p w14:paraId="4CE1C370" w14:textId="77777777" w:rsidR="00C80267" w:rsidRPr="00104B32" w:rsidRDefault="00C80267" w:rsidP="00871487">
      <w:pPr>
        <w:jc w:val="center"/>
        <w:rPr>
          <w:sz w:val="28"/>
          <w:szCs w:val="28"/>
        </w:rPr>
      </w:pPr>
      <w:r w:rsidRPr="00104B32">
        <w:rPr>
          <w:b/>
          <w:bCs/>
          <w:sz w:val="28"/>
          <w:szCs w:val="28"/>
          <w:lang w:val="vi-VN"/>
        </w:rPr>
        <w:t>QUY ĐỊNH</w:t>
      </w:r>
      <w:bookmarkEnd w:id="8"/>
    </w:p>
    <w:p w14:paraId="0C1378A2" w14:textId="12172CB6" w:rsidR="001539B5" w:rsidRPr="00104B32" w:rsidRDefault="001539B5" w:rsidP="00871487">
      <w:pPr>
        <w:jc w:val="center"/>
        <w:rPr>
          <w:b/>
          <w:sz w:val="28"/>
          <w:szCs w:val="28"/>
        </w:rPr>
      </w:pPr>
      <w:r w:rsidRPr="00104B32">
        <w:rPr>
          <w:b/>
          <w:sz w:val="28"/>
          <w:szCs w:val="28"/>
        </w:rPr>
        <w:t xml:space="preserve">Trách nhiệm, quyền hạn và </w:t>
      </w:r>
      <w:r w:rsidR="00A60E99" w:rsidRPr="00104B32">
        <w:rPr>
          <w:b/>
          <w:sz w:val="28"/>
          <w:szCs w:val="28"/>
        </w:rPr>
        <w:t>phân cấp</w:t>
      </w:r>
      <w:r w:rsidRPr="00104B32">
        <w:rPr>
          <w:b/>
          <w:sz w:val="28"/>
          <w:szCs w:val="28"/>
        </w:rPr>
        <w:t xml:space="preserve"> quản lý cán bộ, công chức, viên chức; người giữ chức danh, chức vụ và người đại diện phần vốn nhà nước tại doanh nghiệp tỉnh Quảng Ngãi</w:t>
      </w:r>
    </w:p>
    <w:p w14:paraId="3B55BFA2" w14:textId="77777777" w:rsidR="006919CC" w:rsidRPr="00104B32" w:rsidRDefault="009A24E8" w:rsidP="00871487">
      <w:pPr>
        <w:jc w:val="center"/>
        <w:rPr>
          <w:i/>
          <w:iCs/>
          <w:sz w:val="28"/>
          <w:szCs w:val="28"/>
        </w:rPr>
      </w:pPr>
      <w:r w:rsidRPr="00104B32">
        <w:rPr>
          <w:i/>
          <w:iCs/>
          <w:sz w:val="28"/>
          <w:szCs w:val="28"/>
          <w:lang w:val="vi-VN"/>
        </w:rPr>
        <w:t>(</w:t>
      </w:r>
      <w:r w:rsidR="006919CC" w:rsidRPr="00104B32">
        <w:rPr>
          <w:i/>
          <w:iCs/>
          <w:sz w:val="28"/>
          <w:szCs w:val="28"/>
        </w:rPr>
        <w:t>Ban hành k</w:t>
      </w:r>
      <w:r w:rsidR="00C80267" w:rsidRPr="00104B32">
        <w:rPr>
          <w:i/>
          <w:iCs/>
          <w:sz w:val="28"/>
          <w:szCs w:val="28"/>
          <w:lang w:val="vi-VN"/>
        </w:rPr>
        <w:t>èm theo Quyết định số</w:t>
      </w:r>
      <w:r w:rsidR="00C80267" w:rsidRPr="00104B32">
        <w:rPr>
          <w:i/>
          <w:iCs/>
          <w:sz w:val="28"/>
          <w:szCs w:val="28"/>
        </w:rPr>
        <w:t xml:space="preserve"> </w:t>
      </w:r>
      <w:r w:rsidR="00C73D77" w:rsidRPr="00104B32">
        <w:rPr>
          <w:i/>
          <w:iCs/>
          <w:sz w:val="28"/>
          <w:szCs w:val="28"/>
        </w:rPr>
        <w:t xml:space="preserve"> </w:t>
      </w:r>
      <w:r w:rsidR="0074445E" w:rsidRPr="00104B32">
        <w:rPr>
          <w:i/>
          <w:iCs/>
          <w:sz w:val="28"/>
          <w:szCs w:val="28"/>
        </w:rPr>
        <w:t xml:space="preserve">    </w:t>
      </w:r>
      <w:r w:rsidR="00C73D77" w:rsidRPr="00104B32">
        <w:rPr>
          <w:i/>
          <w:iCs/>
          <w:sz w:val="28"/>
          <w:szCs w:val="28"/>
        </w:rPr>
        <w:t xml:space="preserve"> </w:t>
      </w:r>
      <w:r w:rsidR="00D42906" w:rsidRPr="00104B32">
        <w:rPr>
          <w:i/>
          <w:iCs/>
          <w:sz w:val="28"/>
          <w:szCs w:val="28"/>
        </w:rPr>
        <w:t xml:space="preserve">  </w:t>
      </w:r>
      <w:r w:rsidR="00C80267" w:rsidRPr="00104B32">
        <w:rPr>
          <w:i/>
          <w:iCs/>
          <w:sz w:val="28"/>
          <w:szCs w:val="28"/>
          <w:lang w:val="vi-VN"/>
        </w:rPr>
        <w:t>/20</w:t>
      </w:r>
      <w:r w:rsidR="00C73D77" w:rsidRPr="00104B32">
        <w:rPr>
          <w:i/>
          <w:iCs/>
          <w:sz w:val="28"/>
          <w:szCs w:val="28"/>
        </w:rPr>
        <w:t>2</w:t>
      </w:r>
      <w:r w:rsidR="00F30B3C" w:rsidRPr="00104B32">
        <w:rPr>
          <w:i/>
          <w:iCs/>
          <w:sz w:val="28"/>
          <w:szCs w:val="28"/>
        </w:rPr>
        <w:t>5</w:t>
      </w:r>
      <w:r w:rsidR="00C80267" w:rsidRPr="00104B32">
        <w:rPr>
          <w:i/>
          <w:iCs/>
          <w:sz w:val="28"/>
          <w:szCs w:val="28"/>
          <w:lang w:val="vi-VN"/>
        </w:rPr>
        <w:t xml:space="preserve">/QĐ-UBND </w:t>
      </w:r>
    </w:p>
    <w:p w14:paraId="62078344" w14:textId="63A580C4" w:rsidR="00C80267" w:rsidRPr="00104B32" w:rsidRDefault="00C80267" w:rsidP="00871487">
      <w:pPr>
        <w:jc w:val="center"/>
        <w:rPr>
          <w:sz w:val="28"/>
          <w:szCs w:val="28"/>
        </w:rPr>
      </w:pPr>
      <w:r w:rsidRPr="00104B32">
        <w:rPr>
          <w:i/>
          <w:iCs/>
          <w:sz w:val="28"/>
          <w:szCs w:val="28"/>
          <w:lang w:val="vi-VN"/>
        </w:rPr>
        <w:t>ngày</w:t>
      </w:r>
      <w:r w:rsidRPr="00104B32">
        <w:rPr>
          <w:i/>
          <w:iCs/>
          <w:sz w:val="28"/>
          <w:szCs w:val="28"/>
        </w:rPr>
        <w:t xml:space="preserve"> </w:t>
      </w:r>
      <w:r w:rsidR="00D42906" w:rsidRPr="00104B32">
        <w:rPr>
          <w:i/>
          <w:iCs/>
          <w:sz w:val="28"/>
          <w:szCs w:val="28"/>
        </w:rPr>
        <w:t xml:space="preserve">  </w:t>
      </w:r>
      <w:r w:rsidRPr="00104B32">
        <w:rPr>
          <w:i/>
          <w:iCs/>
          <w:sz w:val="28"/>
          <w:szCs w:val="28"/>
        </w:rPr>
        <w:t xml:space="preserve"> </w:t>
      </w:r>
      <w:r w:rsidRPr="00104B32">
        <w:rPr>
          <w:i/>
          <w:iCs/>
          <w:sz w:val="28"/>
          <w:szCs w:val="28"/>
          <w:lang w:val="vi-VN"/>
        </w:rPr>
        <w:t xml:space="preserve">tháng </w:t>
      </w:r>
      <w:r w:rsidR="009A24E8" w:rsidRPr="00104B32">
        <w:rPr>
          <w:i/>
          <w:iCs/>
          <w:sz w:val="28"/>
          <w:szCs w:val="28"/>
        </w:rPr>
        <w:t xml:space="preserve"> </w:t>
      </w:r>
      <w:r w:rsidRPr="00104B32">
        <w:rPr>
          <w:i/>
          <w:iCs/>
          <w:sz w:val="28"/>
          <w:szCs w:val="28"/>
          <w:lang w:val="vi-VN"/>
        </w:rPr>
        <w:t xml:space="preserve"> năm 20</w:t>
      </w:r>
      <w:r w:rsidR="00C73D77" w:rsidRPr="00104B32">
        <w:rPr>
          <w:i/>
          <w:iCs/>
          <w:sz w:val="28"/>
          <w:szCs w:val="28"/>
        </w:rPr>
        <w:t>2</w:t>
      </w:r>
      <w:r w:rsidR="00F30B3C" w:rsidRPr="00104B32">
        <w:rPr>
          <w:i/>
          <w:iCs/>
          <w:sz w:val="28"/>
          <w:szCs w:val="28"/>
        </w:rPr>
        <w:t>5</w:t>
      </w:r>
      <w:r w:rsidRPr="00104B32">
        <w:rPr>
          <w:i/>
          <w:iCs/>
          <w:sz w:val="28"/>
          <w:szCs w:val="28"/>
          <w:lang w:val="vi-VN"/>
        </w:rPr>
        <w:t xml:space="preserve"> của Ủy ban nhân dân tỉnh Quảng Ngãi)</w:t>
      </w:r>
    </w:p>
    <w:bookmarkStart w:id="9" w:name="chuong_1"/>
    <w:p w14:paraId="5543AC2E" w14:textId="77777777" w:rsidR="00197F3B" w:rsidRPr="00104B32" w:rsidRDefault="00E36E20" w:rsidP="00871487">
      <w:pPr>
        <w:jc w:val="center"/>
        <w:rPr>
          <w:b/>
          <w:bCs/>
          <w:sz w:val="28"/>
          <w:szCs w:val="28"/>
        </w:rPr>
      </w:pPr>
      <w:r w:rsidRPr="00104B32">
        <w:rPr>
          <w:i/>
          <w:iCs/>
          <w:noProof/>
          <w:sz w:val="28"/>
          <w:szCs w:val="28"/>
          <w:lang w:val="vi-VN" w:eastAsia="vi-VN"/>
        </w:rPr>
        <mc:AlternateContent>
          <mc:Choice Requires="wps">
            <w:drawing>
              <wp:anchor distT="0" distB="0" distL="114300" distR="114300" simplePos="0" relativeHeight="251665920" behindDoc="0" locked="0" layoutInCell="1" allowOverlap="1" wp14:anchorId="3CA59785" wp14:editId="37B297D8">
                <wp:simplePos x="0" y="0"/>
                <wp:positionH relativeFrom="column">
                  <wp:posOffset>2366645</wp:posOffset>
                </wp:positionH>
                <wp:positionV relativeFrom="paragraph">
                  <wp:posOffset>38100</wp:posOffset>
                </wp:positionV>
                <wp:extent cx="1295400" cy="0"/>
                <wp:effectExtent l="13970" t="9525" r="508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4FD795" id="_x0000_t32" coordsize="21600,21600" o:spt="32" o:oned="t" path="m,l21600,21600e" filled="f">
                <v:path arrowok="t" fillok="f" o:connecttype="none"/>
                <o:lock v:ext="edit" shapetype="t"/>
              </v:shapetype>
              <v:shape id="AutoShape 8" o:spid="_x0000_s1026" type="#_x0000_t32" style="position:absolute;margin-left:186.35pt;margin-top:3pt;width:10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"/>
            </w:pict>
          </mc:Fallback>
        </mc:AlternateContent>
      </w:r>
    </w:p>
    <w:p w14:paraId="203150CE" w14:textId="77777777" w:rsidR="00C80267" w:rsidRPr="00104B32" w:rsidRDefault="00C80267" w:rsidP="005A660F">
      <w:pPr>
        <w:jc w:val="center"/>
        <w:rPr>
          <w:sz w:val="28"/>
          <w:szCs w:val="28"/>
        </w:rPr>
      </w:pPr>
      <w:r w:rsidRPr="00104B32">
        <w:rPr>
          <w:b/>
          <w:bCs/>
          <w:sz w:val="28"/>
          <w:szCs w:val="28"/>
          <w:lang w:val="vi-VN"/>
        </w:rPr>
        <w:t>Chương I</w:t>
      </w:r>
      <w:bookmarkEnd w:id="9"/>
    </w:p>
    <w:p w14:paraId="1EF5BE7D" w14:textId="77777777" w:rsidR="00C80267" w:rsidRPr="00104B32" w:rsidRDefault="00C80267" w:rsidP="005A660F">
      <w:pPr>
        <w:jc w:val="center"/>
        <w:rPr>
          <w:b/>
          <w:bCs/>
          <w:sz w:val="28"/>
          <w:szCs w:val="28"/>
          <w:lang w:val="vi-VN"/>
        </w:rPr>
      </w:pPr>
      <w:bookmarkStart w:id="10" w:name="chuong_1_name"/>
      <w:r w:rsidRPr="00104B32">
        <w:rPr>
          <w:b/>
          <w:bCs/>
          <w:sz w:val="28"/>
          <w:szCs w:val="28"/>
          <w:lang w:val="vi-VN"/>
        </w:rPr>
        <w:t>QUY ĐỊNH CHUNG</w:t>
      </w:r>
      <w:bookmarkEnd w:id="10"/>
    </w:p>
    <w:p w14:paraId="7776F192" w14:textId="77777777" w:rsidR="00871487" w:rsidRPr="00104B32" w:rsidRDefault="00871487" w:rsidP="005A660F">
      <w:pPr>
        <w:jc w:val="center"/>
        <w:rPr>
          <w:sz w:val="28"/>
          <w:szCs w:val="28"/>
        </w:rPr>
      </w:pPr>
    </w:p>
    <w:p w14:paraId="5499781B" w14:textId="77777777" w:rsidR="00C80267" w:rsidRPr="00104B32" w:rsidRDefault="00C80267" w:rsidP="00871487">
      <w:pPr>
        <w:spacing w:after="60"/>
        <w:ind w:firstLine="720"/>
        <w:jc w:val="both"/>
        <w:rPr>
          <w:sz w:val="28"/>
          <w:szCs w:val="28"/>
          <w:lang w:val="vi-VN"/>
        </w:rPr>
      </w:pPr>
      <w:bookmarkStart w:id="11" w:name="dieu_1_1"/>
      <w:r w:rsidRPr="00104B32">
        <w:rPr>
          <w:b/>
          <w:bCs/>
          <w:sz w:val="28"/>
          <w:szCs w:val="28"/>
          <w:lang w:val="vi-VN"/>
        </w:rPr>
        <w:t>Điều 1. Phạm vi điều chỉnh và đối tượng áp dụng</w:t>
      </w:r>
      <w:bookmarkEnd w:id="11"/>
    </w:p>
    <w:p w14:paraId="1EA19494" w14:textId="77777777" w:rsidR="00DC3875" w:rsidRPr="00104B32" w:rsidRDefault="00C80267" w:rsidP="00871487">
      <w:pPr>
        <w:spacing w:after="60"/>
        <w:ind w:firstLine="720"/>
        <w:jc w:val="both"/>
        <w:rPr>
          <w:sz w:val="28"/>
          <w:szCs w:val="28"/>
          <w:lang w:val="vi-VN"/>
        </w:rPr>
      </w:pPr>
      <w:r w:rsidRPr="00104B32">
        <w:rPr>
          <w:sz w:val="28"/>
          <w:szCs w:val="28"/>
          <w:lang w:val="vi-VN"/>
        </w:rPr>
        <w:t xml:space="preserve">1. </w:t>
      </w:r>
      <w:r w:rsidR="00DC3875" w:rsidRPr="00104B32">
        <w:rPr>
          <w:sz w:val="28"/>
          <w:szCs w:val="28"/>
          <w:lang w:val="vi-VN"/>
        </w:rPr>
        <w:t>Phạm vi điều chỉnh</w:t>
      </w:r>
    </w:p>
    <w:p w14:paraId="37CDB367" w14:textId="0D40C364" w:rsidR="001539B5" w:rsidRPr="00104B32" w:rsidRDefault="001539B5" w:rsidP="00871487">
      <w:pPr>
        <w:spacing w:after="60"/>
        <w:ind w:firstLine="720"/>
        <w:jc w:val="both"/>
        <w:rPr>
          <w:sz w:val="28"/>
          <w:szCs w:val="28"/>
          <w:lang w:val="vi-VN"/>
        </w:rPr>
      </w:pPr>
      <w:r w:rsidRPr="00104B32">
        <w:rPr>
          <w:sz w:val="28"/>
          <w:szCs w:val="28"/>
          <w:lang w:val="vi-VN"/>
        </w:rPr>
        <w:t xml:space="preserve">Quy định trách nhiệm, quyền hạn và </w:t>
      </w:r>
      <w:r w:rsidR="00A60E99" w:rsidRPr="00104B32">
        <w:rPr>
          <w:sz w:val="28"/>
          <w:szCs w:val="28"/>
          <w:lang w:val="vi-VN"/>
        </w:rPr>
        <w:t>phân cấp</w:t>
      </w:r>
      <w:r w:rsidRPr="00104B32">
        <w:rPr>
          <w:sz w:val="28"/>
          <w:szCs w:val="28"/>
          <w:lang w:val="vi-VN"/>
        </w:rPr>
        <w:t xml:space="preserve"> quản lý cán bộ, công chức, viên chức; người giữ chức danh, chức vụ và người đại diện phần vốn nhà nước tại doanh nghiệp trong các cơ quan, đơn vị, doanh nghiệp thuộc Ủy ban nhân dân tỉnh Quảng Ngãi quản lý, gồm:</w:t>
      </w:r>
    </w:p>
    <w:p w14:paraId="696854C0" w14:textId="7D6F55B8" w:rsidR="001539B5" w:rsidRPr="00104B32" w:rsidRDefault="001539B5" w:rsidP="00871487">
      <w:pPr>
        <w:spacing w:after="60"/>
        <w:ind w:firstLine="720"/>
        <w:jc w:val="both"/>
        <w:rPr>
          <w:sz w:val="28"/>
          <w:szCs w:val="28"/>
          <w:lang w:val="vi-VN"/>
        </w:rPr>
      </w:pPr>
      <w:r w:rsidRPr="00104B32">
        <w:rPr>
          <w:sz w:val="28"/>
          <w:szCs w:val="28"/>
          <w:lang w:val="vi-VN"/>
        </w:rPr>
        <w:t>a) Cơ quan</w:t>
      </w:r>
      <w:r w:rsidR="00152A1D" w:rsidRPr="00104B32">
        <w:rPr>
          <w:sz w:val="28"/>
          <w:szCs w:val="28"/>
          <w:lang w:val="vi-VN"/>
        </w:rPr>
        <w:t>, tổ chức</w:t>
      </w:r>
      <w:r w:rsidRPr="00104B32">
        <w:rPr>
          <w:sz w:val="28"/>
          <w:szCs w:val="28"/>
          <w:lang w:val="vi-VN"/>
        </w:rPr>
        <w:t xml:space="preserve"> hành c</w:t>
      </w:r>
      <w:r w:rsidR="00152A1D" w:rsidRPr="00104B32">
        <w:rPr>
          <w:sz w:val="28"/>
          <w:szCs w:val="28"/>
          <w:lang w:val="vi-VN"/>
        </w:rPr>
        <w:t>hính, đơn vị sự nghiệp công lập</w:t>
      </w:r>
      <w:r w:rsidRPr="00104B32">
        <w:rPr>
          <w:sz w:val="28"/>
          <w:szCs w:val="28"/>
          <w:lang w:val="vi-VN"/>
        </w:rPr>
        <w:t>.</w:t>
      </w:r>
      <w:r w:rsidR="004A0B70" w:rsidRPr="00104B32">
        <w:rPr>
          <w:sz w:val="28"/>
          <w:szCs w:val="28"/>
          <w:lang w:val="vi-VN"/>
        </w:rPr>
        <w:t xml:space="preserve"> </w:t>
      </w:r>
    </w:p>
    <w:p w14:paraId="1FBB1C23" w14:textId="77777777" w:rsidR="001539B5" w:rsidRPr="00104B32" w:rsidRDefault="00152A1D" w:rsidP="00871487">
      <w:pPr>
        <w:spacing w:after="60"/>
        <w:ind w:firstLine="720"/>
        <w:jc w:val="both"/>
        <w:rPr>
          <w:sz w:val="28"/>
          <w:szCs w:val="28"/>
          <w:lang w:val="vi-VN"/>
        </w:rPr>
      </w:pPr>
      <w:r w:rsidRPr="00104B32">
        <w:rPr>
          <w:sz w:val="28"/>
          <w:szCs w:val="28"/>
          <w:lang w:val="vi-VN"/>
        </w:rPr>
        <w:t>b</w:t>
      </w:r>
      <w:r w:rsidR="001539B5" w:rsidRPr="00104B32">
        <w:rPr>
          <w:sz w:val="28"/>
          <w:szCs w:val="28"/>
          <w:lang w:val="vi-VN"/>
        </w:rPr>
        <w:t xml:space="preserve">) Doanh nghiệp do Nhà nước nắm giữ 100% vốn điều lệ. </w:t>
      </w:r>
    </w:p>
    <w:p w14:paraId="6833290E" w14:textId="77777777" w:rsidR="001539B5" w:rsidRPr="00104B32" w:rsidRDefault="00152A1D" w:rsidP="00871487">
      <w:pPr>
        <w:spacing w:after="60"/>
        <w:ind w:firstLine="720"/>
        <w:jc w:val="both"/>
        <w:rPr>
          <w:i/>
          <w:sz w:val="28"/>
          <w:szCs w:val="28"/>
          <w:lang w:val="vi-VN"/>
        </w:rPr>
      </w:pPr>
      <w:r w:rsidRPr="00104B32">
        <w:rPr>
          <w:sz w:val="28"/>
          <w:szCs w:val="28"/>
          <w:lang w:val="vi-VN"/>
        </w:rPr>
        <w:t>c</w:t>
      </w:r>
      <w:r w:rsidR="001539B5" w:rsidRPr="00104B32">
        <w:rPr>
          <w:sz w:val="28"/>
          <w:szCs w:val="28"/>
          <w:lang w:val="vi-VN"/>
        </w:rPr>
        <w:t xml:space="preserve">) Doanh nghiệp do Nhà nước nắm trên 50% vốn điều lệ hoặc tổng số cổ phần có quyền biểu quyết; doanh nghiệp do Nhà nước nắm không quá 50% vốn điều lệ hoặc tổng số cổ phần có quyền biểu quyết </w:t>
      </w:r>
      <w:r w:rsidR="001539B5" w:rsidRPr="00104B32">
        <w:rPr>
          <w:i/>
          <w:sz w:val="28"/>
          <w:szCs w:val="28"/>
          <w:lang w:val="vi-VN"/>
        </w:rPr>
        <w:t>(sau đây gọi là doanh nghiệp có phần vốn nhà nước).</w:t>
      </w:r>
    </w:p>
    <w:p w14:paraId="0DBADCB9" w14:textId="77777777" w:rsidR="00DC3875" w:rsidRPr="00104B32" w:rsidRDefault="00DC3875" w:rsidP="00871487">
      <w:pPr>
        <w:spacing w:after="60"/>
        <w:ind w:firstLine="720"/>
        <w:jc w:val="both"/>
        <w:rPr>
          <w:sz w:val="28"/>
          <w:szCs w:val="28"/>
          <w:lang w:val="vi-VN"/>
        </w:rPr>
      </w:pPr>
      <w:r w:rsidRPr="00104B32">
        <w:rPr>
          <w:sz w:val="28"/>
          <w:szCs w:val="28"/>
          <w:lang w:val="vi-VN"/>
        </w:rPr>
        <w:t>2. Đối tượng áp dụng</w:t>
      </w:r>
    </w:p>
    <w:p w14:paraId="2AA62F7C" w14:textId="77777777" w:rsidR="00623839" w:rsidRPr="00104B32" w:rsidRDefault="00623839" w:rsidP="00623839">
      <w:pPr>
        <w:spacing w:after="60"/>
        <w:ind w:firstLine="720"/>
        <w:jc w:val="both"/>
        <w:rPr>
          <w:spacing w:val="-4"/>
          <w:sz w:val="28"/>
          <w:szCs w:val="28"/>
          <w:lang w:val="vi-VN"/>
        </w:rPr>
      </w:pPr>
      <w:bookmarkStart w:id="12" w:name="dieu_2_1"/>
      <w:r w:rsidRPr="00104B32">
        <w:rPr>
          <w:spacing w:val="-4"/>
          <w:sz w:val="28"/>
          <w:szCs w:val="28"/>
          <w:lang w:val="vi-VN"/>
        </w:rPr>
        <w:t>a) Cán bộ, Công chức quy định tại Điều 1 Luật Cán bộ, công chức ngày 24/6/2025;</w:t>
      </w:r>
    </w:p>
    <w:p w14:paraId="54B2687E" w14:textId="44786CE8" w:rsidR="00B7472B" w:rsidRPr="00104B32" w:rsidRDefault="00623839" w:rsidP="00623839">
      <w:pPr>
        <w:spacing w:after="60"/>
        <w:ind w:firstLine="720"/>
        <w:jc w:val="both"/>
        <w:rPr>
          <w:spacing w:val="-4"/>
          <w:sz w:val="28"/>
          <w:szCs w:val="28"/>
          <w:lang w:val="vi-VN"/>
        </w:rPr>
      </w:pPr>
      <w:r w:rsidRPr="00104B32">
        <w:rPr>
          <w:spacing w:val="-4"/>
          <w:sz w:val="28"/>
          <w:szCs w:val="28"/>
          <w:lang w:val="vi-VN"/>
        </w:rPr>
        <w:t>b) Viên chức theo quy định của Luật Viên chức; Luật sửa đổi, bổ sung một số điều của Luật Cán bộ, công chức và Luật Viên chức.</w:t>
      </w:r>
    </w:p>
    <w:p w14:paraId="5714C9CD" w14:textId="37676A6D" w:rsidR="00B7472B" w:rsidRPr="00104B32" w:rsidRDefault="00A906AB" w:rsidP="00871487">
      <w:pPr>
        <w:spacing w:after="60"/>
        <w:ind w:firstLine="720"/>
        <w:jc w:val="both"/>
        <w:rPr>
          <w:sz w:val="28"/>
          <w:szCs w:val="28"/>
          <w:lang w:val="vi-VN"/>
        </w:rPr>
      </w:pPr>
      <w:r w:rsidRPr="00104B32">
        <w:rPr>
          <w:sz w:val="28"/>
          <w:szCs w:val="28"/>
          <w:lang w:val="vi-VN"/>
        </w:rPr>
        <w:t>c</w:t>
      </w:r>
      <w:r w:rsidR="00B7472B" w:rsidRPr="00104B32">
        <w:rPr>
          <w:sz w:val="28"/>
          <w:szCs w:val="28"/>
          <w:lang w:val="vi-VN"/>
        </w:rPr>
        <w:t>) Người quản lý doanh nghiệp nhà nước, Kiểm soát viên, người đại diện phần vốn nhà nước tại doanh</w:t>
      </w:r>
      <w:r w:rsidR="007E0A09" w:rsidRPr="00104B32">
        <w:rPr>
          <w:sz w:val="28"/>
          <w:szCs w:val="28"/>
          <w:lang w:val="vi-VN"/>
        </w:rPr>
        <w:t xml:space="preserve"> nghiệp thuộc UBND tỉnh quản lý.</w:t>
      </w:r>
    </w:p>
    <w:p w14:paraId="538EA180" w14:textId="77777777" w:rsidR="00C80267" w:rsidRPr="00104B32" w:rsidRDefault="00C80267" w:rsidP="00871487">
      <w:pPr>
        <w:spacing w:after="60"/>
        <w:ind w:firstLine="720"/>
        <w:jc w:val="both"/>
        <w:rPr>
          <w:sz w:val="28"/>
          <w:szCs w:val="28"/>
          <w:lang w:val="vi-VN"/>
        </w:rPr>
      </w:pPr>
      <w:r w:rsidRPr="00104B32">
        <w:rPr>
          <w:b/>
          <w:bCs/>
          <w:sz w:val="28"/>
          <w:szCs w:val="28"/>
          <w:lang w:val="vi-VN"/>
        </w:rPr>
        <w:t>Điều 2. Nguyên tắc quản lý</w:t>
      </w:r>
      <w:bookmarkEnd w:id="12"/>
    </w:p>
    <w:p w14:paraId="21D69826" w14:textId="321A5695" w:rsidR="00C80267" w:rsidRPr="00104B32" w:rsidRDefault="00C80267" w:rsidP="00871487">
      <w:pPr>
        <w:spacing w:after="60"/>
        <w:ind w:firstLine="720"/>
        <w:jc w:val="both"/>
        <w:rPr>
          <w:sz w:val="28"/>
          <w:szCs w:val="28"/>
          <w:lang w:val="vi-VN"/>
        </w:rPr>
      </w:pPr>
      <w:r w:rsidRPr="00104B32">
        <w:rPr>
          <w:sz w:val="28"/>
          <w:szCs w:val="28"/>
          <w:lang w:val="vi-VN"/>
        </w:rPr>
        <w:t>1. Quản lý cán bộ, công chức, viên chức</w:t>
      </w:r>
      <w:r w:rsidR="002A1875" w:rsidRPr="00104B32">
        <w:rPr>
          <w:sz w:val="28"/>
          <w:szCs w:val="28"/>
          <w:lang w:val="vi-VN"/>
        </w:rPr>
        <w:t xml:space="preserve">; </w:t>
      </w:r>
      <w:r w:rsidR="00720A9B" w:rsidRPr="00104B32">
        <w:rPr>
          <w:sz w:val="28"/>
          <w:szCs w:val="28"/>
          <w:lang w:val="vi-VN"/>
        </w:rPr>
        <w:t>người giữ chức danh, chức vụ và người đại diện phần vốn nhà nước tại doanh nghiệp</w:t>
      </w:r>
      <w:r w:rsidRPr="00104B32">
        <w:rPr>
          <w:sz w:val="28"/>
          <w:szCs w:val="28"/>
          <w:lang w:val="vi-VN"/>
        </w:rPr>
        <w:t xml:space="preserve"> trên cơ sở chủ trương, đường lối, chính sách của Đảng và pháp luật của Nhà nước.</w:t>
      </w:r>
    </w:p>
    <w:p w14:paraId="4097ABD1" w14:textId="6648D98F" w:rsidR="00C80267" w:rsidRPr="00104B32" w:rsidRDefault="00C80267" w:rsidP="00871487">
      <w:pPr>
        <w:spacing w:after="60"/>
        <w:ind w:firstLine="720"/>
        <w:jc w:val="both"/>
        <w:rPr>
          <w:sz w:val="28"/>
          <w:szCs w:val="28"/>
          <w:lang w:val="vi-VN"/>
        </w:rPr>
      </w:pPr>
      <w:r w:rsidRPr="00104B32">
        <w:rPr>
          <w:sz w:val="28"/>
          <w:szCs w:val="28"/>
          <w:lang w:val="vi-VN"/>
        </w:rPr>
        <w:t>2. Đảm bảo nguyên tắc tập trung dân chủ, tập thể quyết định đi đôi với thực hiện đầy đủ quyền và trách nhiệm cá nhân của người đứng đầu trong công tác quản</w:t>
      </w:r>
      <w:r w:rsidR="00BA06C1" w:rsidRPr="00104B32">
        <w:rPr>
          <w:sz w:val="28"/>
          <w:szCs w:val="28"/>
          <w:lang w:val="vi-VN"/>
        </w:rPr>
        <w:t xml:space="preserve"> lý cán bộ, công chức, viên chứ</w:t>
      </w:r>
      <w:r w:rsidR="002A1875" w:rsidRPr="00104B32">
        <w:rPr>
          <w:sz w:val="28"/>
          <w:szCs w:val="28"/>
          <w:lang w:val="vi-VN"/>
        </w:rPr>
        <w:t xml:space="preserve">c; </w:t>
      </w:r>
      <w:r w:rsidR="00720A9B" w:rsidRPr="00104B32">
        <w:rPr>
          <w:sz w:val="28"/>
          <w:szCs w:val="28"/>
          <w:lang w:val="vi-VN"/>
        </w:rPr>
        <w:t>người giữ chức danh, chức vụ và người đại diện phần vốn nhà nước tại doanh nghiệp</w:t>
      </w:r>
      <w:r w:rsidRPr="00104B32">
        <w:rPr>
          <w:sz w:val="28"/>
          <w:szCs w:val="28"/>
          <w:lang w:val="vi-VN"/>
        </w:rPr>
        <w:t>.</w:t>
      </w:r>
    </w:p>
    <w:p w14:paraId="15A74BBE" w14:textId="46B94ADA" w:rsidR="00C80267" w:rsidRPr="00104B32" w:rsidRDefault="00C80267" w:rsidP="00871487">
      <w:pPr>
        <w:spacing w:after="60"/>
        <w:ind w:firstLine="720"/>
        <w:jc w:val="both"/>
        <w:rPr>
          <w:sz w:val="28"/>
          <w:szCs w:val="28"/>
          <w:lang w:val="vi-VN"/>
        </w:rPr>
      </w:pPr>
      <w:r w:rsidRPr="00104B32">
        <w:rPr>
          <w:sz w:val="28"/>
          <w:szCs w:val="28"/>
          <w:lang w:val="vi-VN"/>
        </w:rPr>
        <w:t xml:space="preserve">3. UBND tỉnh thống nhất quản lý đội ngũ cán bộ, công chức, viên chức thuộc khu vực Nhà nước trong phạm vi toàn tỉnh </w:t>
      </w:r>
      <w:r w:rsidR="00CC1D87" w:rsidRPr="00104B32">
        <w:rPr>
          <w:sz w:val="28"/>
          <w:szCs w:val="28"/>
          <w:lang w:val="vi-VN"/>
        </w:rPr>
        <w:t xml:space="preserve">nhưng có sự phân công, </w:t>
      </w:r>
      <w:r w:rsidR="00A60E99" w:rsidRPr="00104B32">
        <w:rPr>
          <w:sz w:val="28"/>
          <w:szCs w:val="28"/>
          <w:lang w:val="vi-VN"/>
        </w:rPr>
        <w:t xml:space="preserve">phân </w:t>
      </w:r>
      <w:r w:rsidR="00A60E99" w:rsidRPr="00104B32">
        <w:rPr>
          <w:sz w:val="28"/>
          <w:szCs w:val="28"/>
          <w:lang w:val="vi-VN"/>
        </w:rPr>
        <w:lastRenderedPageBreak/>
        <w:t>cấp</w:t>
      </w:r>
      <w:r w:rsidR="00CC1D87" w:rsidRPr="00104B32">
        <w:rPr>
          <w:sz w:val="28"/>
          <w:szCs w:val="28"/>
          <w:lang w:val="vi-VN"/>
        </w:rPr>
        <w:t xml:space="preserve"> </w:t>
      </w:r>
      <w:r w:rsidRPr="00104B32">
        <w:rPr>
          <w:sz w:val="28"/>
          <w:szCs w:val="28"/>
          <w:lang w:val="vi-VN"/>
        </w:rPr>
        <w:t>về trách nhiệm, quyền hạn quản lý cho các ngành, các cấp trên cơ sở quy định của Nhà nước và phù hợp với yêu cầu, điều kiện, tình hình thực tế của địa phương; thường xuyên kiểm tra việc thực hiện công tác quản lý cán bộ, công chức, viên chức của các ngành, các cấp.</w:t>
      </w:r>
    </w:p>
    <w:p w14:paraId="4E117131" w14:textId="31BD4808" w:rsidR="00C80267" w:rsidRPr="00104B32" w:rsidRDefault="00C80267" w:rsidP="00871487">
      <w:pPr>
        <w:spacing w:after="60"/>
        <w:ind w:firstLine="720"/>
        <w:jc w:val="both"/>
        <w:rPr>
          <w:sz w:val="28"/>
          <w:szCs w:val="28"/>
          <w:lang w:val="vi-VN"/>
        </w:rPr>
      </w:pPr>
      <w:r w:rsidRPr="00104B32">
        <w:rPr>
          <w:sz w:val="28"/>
          <w:szCs w:val="28"/>
          <w:lang w:val="vi-VN"/>
        </w:rPr>
        <w:t>4. Đảm bảo thực hiện đúng nguyên tắc, thủ tục hành chính theo quy định của pháp luật và quy định của Ban Thường vụ Tỉnh ủy về công tác cán bộ.</w:t>
      </w:r>
    </w:p>
    <w:p w14:paraId="0E305559" w14:textId="77777777" w:rsidR="00C80267" w:rsidRPr="00104B32" w:rsidRDefault="00C80267" w:rsidP="00871487">
      <w:pPr>
        <w:spacing w:after="60"/>
        <w:ind w:firstLine="720"/>
        <w:jc w:val="both"/>
        <w:rPr>
          <w:sz w:val="28"/>
          <w:szCs w:val="28"/>
          <w:lang w:val="vi-VN"/>
        </w:rPr>
      </w:pPr>
      <w:r w:rsidRPr="00104B32">
        <w:rPr>
          <w:sz w:val="28"/>
          <w:szCs w:val="28"/>
          <w:lang w:val="vi-VN"/>
        </w:rPr>
        <w:t>5. Cán bộ, công chức, viên chức phải chấp hành các quyết định của thủ trưởng cơ quan, đơn vị và các quyết định của cấp trên về công tác quản lý cán bộ, công chức, viên chức.</w:t>
      </w:r>
    </w:p>
    <w:p w14:paraId="6F46E410" w14:textId="2BDD798F" w:rsidR="00BE585A" w:rsidRPr="00104B32" w:rsidRDefault="00BE585A" w:rsidP="00871487">
      <w:pPr>
        <w:spacing w:after="60"/>
        <w:ind w:firstLine="720"/>
        <w:jc w:val="both"/>
        <w:rPr>
          <w:sz w:val="28"/>
          <w:szCs w:val="28"/>
          <w:lang w:val="vi-VN"/>
        </w:rPr>
      </w:pPr>
      <w:r w:rsidRPr="00104B32">
        <w:rPr>
          <w:sz w:val="28"/>
          <w:szCs w:val="28"/>
          <w:lang w:val="vi-VN"/>
        </w:rPr>
        <w:t>6. Trong trường hợp có sự khác nhau giữa quy định này với các quy định của cơ quan nhà nước cấp trên có thẩm quyền thì áp dụng theo các quy định của cơ quan nhà nước cấp trên có thẩm quyền.</w:t>
      </w:r>
    </w:p>
    <w:p w14:paraId="6A8D2855" w14:textId="7E912959" w:rsidR="00C03821" w:rsidRPr="00104B32" w:rsidRDefault="00C03821" w:rsidP="00871487">
      <w:pPr>
        <w:spacing w:after="60"/>
        <w:ind w:firstLine="720"/>
        <w:jc w:val="both"/>
        <w:rPr>
          <w:sz w:val="28"/>
          <w:szCs w:val="28"/>
          <w:lang w:val="vi-VN"/>
        </w:rPr>
      </w:pPr>
      <w:r w:rsidRPr="00104B32">
        <w:rPr>
          <w:sz w:val="28"/>
          <w:szCs w:val="28"/>
          <w:lang w:val="vi-VN"/>
        </w:rPr>
        <w:t xml:space="preserve">7. Các nội dung khác về quản </w:t>
      </w:r>
      <w:r w:rsidR="002A1875" w:rsidRPr="00104B32">
        <w:rPr>
          <w:sz w:val="28"/>
          <w:szCs w:val="28"/>
          <w:lang w:val="vi-VN"/>
        </w:rPr>
        <w:t xml:space="preserve">lý cán bộ, công chức, viên chức; </w:t>
      </w:r>
      <w:r w:rsidRPr="00104B32">
        <w:rPr>
          <w:sz w:val="28"/>
          <w:szCs w:val="28"/>
          <w:lang w:val="vi-VN"/>
        </w:rPr>
        <w:t>người giữ chức danh, chức vụ và người đại diện phần vốn nhà nước tại doanh nghiệp không nêu trong Quy định này được thực hiện theo quy định hiện hành của pháp luật.</w:t>
      </w:r>
    </w:p>
    <w:p w14:paraId="2BC4554A" w14:textId="77777777" w:rsidR="00472AAA" w:rsidRPr="00104B32" w:rsidRDefault="00C80267" w:rsidP="00472AAA">
      <w:pPr>
        <w:spacing w:after="60"/>
        <w:ind w:firstLine="720"/>
        <w:jc w:val="both"/>
        <w:rPr>
          <w:sz w:val="28"/>
          <w:szCs w:val="28"/>
          <w:lang w:val="vi-VN"/>
        </w:rPr>
      </w:pPr>
      <w:bookmarkStart w:id="13" w:name="dieu_3_1"/>
      <w:r w:rsidRPr="00104B32">
        <w:rPr>
          <w:b/>
          <w:bCs/>
          <w:sz w:val="28"/>
          <w:szCs w:val="28"/>
          <w:lang w:val="vi-VN"/>
        </w:rPr>
        <w:t>Điều 3. Nội dung quản lý</w:t>
      </w:r>
      <w:bookmarkEnd w:id="13"/>
    </w:p>
    <w:p w14:paraId="55C16B6A" w14:textId="2608CB6E" w:rsidR="00F47FD5" w:rsidRPr="00104B32" w:rsidRDefault="00F47FD5" w:rsidP="00472AAA">
      <w:pPr>
        <w:spacing w:after="60"/>
        <w:ind w:firstLine="720"/>
        <w:jc w:val="both"/>
        <w:rPr>
          <w:sz w:val="28"/>
          <w:szCs w:val="28"/>
          <w:lang w:val="vi-VN"/>
        </w:rPr>
      </w:pPr>
      <w:r w:rsidRPr="00104B32">
        <w:rPr>
          <w:sz w:val="28"/>
          <w:szCs w:val="28"/>
          <w:lang w:val="vi-VN"/>
        </w:rPr>
        <w:t xml:space="preserve">1. Chức vụ, chức danh công chức; </w:t>
      </w:r>
      <w:r w:rsidR="00DD378C" w:rsidRPr="00104B32">
        <w:rPr>
          <w:sz w:val="28"/>
          <w:szCs w:val="28"/>
          <w:lang w:val="vi-VN"/>
        </w:rPr>
        <w:t>xây dựng, quản lý vị trí việc làm và tỷ lệ công chức cần bố trí theo từng vị trí việc là</w:t>
      </w:r>
      <w:r w:rsidR="00472AAA" w:rsidRPr="00104B32">
        <w:rPr>
          <w:sz w:val="28"/>
          <w:szCs w:val="28"/>
          <w:lang w:val="vi-VN"/>
        </w:rPr>
        <w:t xml:space="preserve">m của cơ quan sử dụng công chức; </w:t>
      </w:r>
      <w:r w:rsidR="00472AAA" w:rsidRPr="00104B32">
        <w:rPr>
          <w:sz w:val="28"/>
          <w:szCs w:val="28"/>
          <w:shd w:val="clear" w:color="auto" w:fill="FFFFFF"/>
          <w:lang w:val="vi-VN"/>
        </w:rPr>
        <w:t>tiêu chuẩn chức danh nghề nghiệp viên chức, xác định vị trí việc làm, cơ cấu viên chức theo chức danh nghề nghiệp và số lượng người làm việc tương ứng.</w:t>
      </w:r>
    </w:p>
    <w:p w14:paraId="6B02D6CD" w14:textId="77777777" w:rsidR="00DD378C" w:rsidRPr="00104B32" w:rsidRDefault="00DD378C" w:rsidP="00871487">
      <w:pPr>
        <w:spacing w:after="60"/>
        <w:ind w:firstLine="720"/>
        <w:jc w:val="both"/>
        <w:rPr>
          <w:sz w:val="28"/>
          <w:szCs w:val="28"/>
          <w:lang w:val="vi-VN"/>
        </w:rPr>
      </w:pPr>
      <w:r w:rsidRPr="00104B32">
        <w:rPr>
          <w:sz w:val="28"/>
          <w:szCs w:val="28"/>
          <w:lang w:val="vi-VN"/>
        </w:rPr>
        <w:t xml:space="preserve">2. </w:t>
      </w:r>
      <w:r w:rsidR="00C80267" w:rsidRPr="00104B32">
        <w:rPr>
          <w:sz w:val="28"/>
          <w:szCs w:val="28"/>
          <w:lang w:val="vi-VN"/>
        </w:rPr>
        <w:t>Quản lý về số lượng, chất lượng</w:t>
      </w:r>
      <w:r w:rsidR="004C5D25" w:rsidRPr="00104B32">
        <w:rPr>
          <w:sz w:val="28"/>
          <w:szCs w:val="28"/>
          <w:lang w:val="vi-VN"/>
        </w:rPr>
        <w:t xml:space="preserve"> </w:t>
      </w:r>
      <w:r w:rsidR="00C80267" w:rsidRPr="00104B32">
        <w:rPr>
          <w:sz w:val="28"/>
          <w:szCs w:val="28"/>
          <w:lang w:val="vi-VN"/>
        </w:rPr>
        <w:t>cán bộ, công chức, viên chức</w:t>
      </w:r>
      <w:r w:rsidRPr="00104B32">
        <w:rPr>
          <w:sz w:val="28"/>
          <w:szCs w:val="28"/>
          <w:lang w:val="vi-VN"/>
        </w:rPr>
        <w:t>.</w:t>
      </w:r>
    </w:p>
    <w:p w14:paraId="2E82AF55" w14:textId="3D02374C" w:rsidR="00C62AB9" w:rsidRPr="00104B32" w:rsidRDefault="00DD378C" w:rsidP="00871487">
      <w:pPr>
        <w:spacing w:after="60"/>
        <w:ind w:firstLine="720"/>
        <w:jc w:val="both"/>
        <w:rPr>
          <w:sz w:val="28"/>
          <w:szCs w:val="28"/>
          <w:lang w:val="vi-VN"/>
        </w:rPr>
      </w:pPr>
      <w:r w:rsidRPr="00104B32">
        <w:rPr>
          <w:sz w:val="28"/>
          <w:szCs w:val="28"/>
          <w:lang w:val="vi-VN"/>
        </w:rPr>
        <w:t>3. T</w:t>
      </w:r>
      <w:r w:rsidR="00C80267" w:rsidRPr="00104B32">
        <w:rPr>
          <w:sz w:val="28"/>
          <w:szCs w:val="28"/>
          <w:lang w:val="vi-VN"/>
        </w:rPr>
        <w:t>uyển dụng</w:t>
      </w:r>
      <w:r w:rsidR="00050CEE" w:rsidRPr="00104B32">
        <w:rPr>
          <w:sz w:val="28"/>
          <w:szCs w:val="28"/>
          <w:lang w:val="vi-VN"/>
        </w:rPr>
        <w:t xml:space="preserve">, </w:t>
      </w:r>
      <w:r w:rsidR="00221107" w:rsidRPr="00104B32">
        <w:rPr>
          <w:sz w:val="28"/>
          <w:szCs w:val="28"/>
          <w:lang w:val="vi-VN"/>
        </w:rPr>
        <w:t>tiếp nhận vào làm</w:t>
      </w:r>
      <w:r w:rsidR="00C62AB9" w:rsidRPr="00104B32">
        <w:rPr>
          <w:sz w:val="28"/>
          <w:szCs w:val="28"/>
          <w:lang w:val="vi-VN"/>
        </w:rPr>
        <w:t xml:space="preserve"> công chức, viên chức.</w:t>
      </w:r>
    </w:p>
    <w:p w14:paraId="068D823F" w14:textId="1E77C3C5" w:rsidR="009151BC" w:rsidRPr="00104B32" w:rsidRDefault="00221107" w:rsidP="00871487">
      <w:pPr>
        <w:spacing w:after="60"/>
        <w:ind w:firstLine="720"/>
        <w:jc w:val="both"/>
        <w:rPr>
          <w:sz w:val="28"/>
          <w:szCs w:val="28"/>
          <w:u w:val="single"/>
          <w:lang w:val="vi-VN"/>
        </w:rPr>
      </w:pPr>
      <w:r w:rsidRPr="00104B32">
        <w:rPr>
          <w:sz w:val="28"/>
          <w:szCs w:val="28"/>
          <w:lang w:val="vi-VN"/>
        </w:rPr>
        <w:t>4</w:t>
      </w:r>
      <w:r w:rsidR="00C62AB9" w:rsidRPr="00104B32">
        <w:rPr>
          <w:sz w:val="28"/>
          <w:szCs w:val="28"/>
          <w:lang w:val="vi-VN"/>
        </w:rPr>
        <w:t>. Q</w:t>
      </w:r>
      <w:r w:rsidR="00DD378C" w:rsidRPr="00104B32">
        <w:rPr>
          <w:sz w:val="28"/>
          <w:szCs w:val="28"/>
          <w:lang w:val="vi-VN"/>
        </w:rPr>
        <w:t>uy hoạch, bổ nhiệm, bổ nhiệm lại,</w:t>
      </w:r>
      <w:r w:rsidR="00C62AB9" w:rsidRPr="00104B32">
        <w:rPr>
          <w:sz w:val="28"/>
          <w:szCs w:val="28"/>
          <w:lang w:val="vi-VN"/>
        </w:rPr>
        <w:t xml:space="preserve"> kéo dài thời gian giữ chức vụ cho đến tuổi nghỉ hưu,</w:t>
      </w:r>
      <w:r w:rsidR="00050CEE" w:rsidRPr="00104B32">
        <w:rPr>
          <w:sz w:val="28"/>
          <w:szCs w:val="28"/>
          <w:lang w:val="vi-VN"/>
        </w:rPr>
        <w:t xml:space="preserve"> phê chuẩn,</w:t>
      </w:r>
      <w:r w:rsidR="00DD378C" w:rsidRPr="00104B32">
        <w:rPr>
          <w:sz w:val="28"/>
          <w:szCs w:val="28"/>
          <w:lang w:val="vi-VN"/>
        </w:rPr>
        <w:t xml:space="preserve"> điều động</w:t>
      </w:r>
      <w:r w:rsidR="00C62AB9" w:rsidRPr="00104B32">
        <w:rPr>
          <w:sz w:val="28"/>
          <w:szCs w:val="28"/>
          <w:lang w:val="vi-VN"/>
        </w:rPr>
        <w:t>,</w:t>
      </w:r>
      <w:r w:rsidR="00DD378C" w:rsidRPr="00104B32">
        <w:rPr>
          <w:sz w:val="28"/>
          <w:szCs w:val="28"/>
          <w:lang w:val="vi-VN"/>
        </w:rPr>
        <w:t xml:space="preserve"> luân chuyển, biệt phái</w:t>
      </w:r>
      <w:r w:rsidR="00050CEE" w:rsidRPr="00104B32">
        <w:rPr>
          <w:sz w:val="28"/>
          <w:szCs w:val="28"/>
          <w:lang w:val="vi-VN"/>
        </w:rPr>
        <w:t>; chuyển công tác</w:t>
      </w:r>
      <w:r w:rsidR="00DD378C" w:rsidRPr="00104B32">
        <w:rPr>
          <w:sz w:val="28"/>
          <w:szCs w:val="28"/>
          <w:lang w:val="vi-VN"/>
        </w:rPr>
        <w:t>; tạm đình chỉ chức vụ, cho thôi giữ chức vụ; từ chức, miễn nhiệm, kỷ luật cán bộ</w:t>
      </w:r>
      <w:r w:rsidR="00C03276" w:rsidRPr="00104B32">
        <w:rPr>
          <w:sz w:val="28"/>
          <w:szCs w:val="28"/>
          <w:lang w:val="vi-VN"/>
        </w:rPr>
        <w:t>,</w:t>
      </w:r>
      <w:r w:rsidR="00C80267" w:rsidRPr="00104B32">
        <w:rPr>
          <w:sz w:val="28"/>
          <w:szCs w:val="28"/>
          <w:lang w:val="vi-VN"/>
        </w:rPr>
        <w:t xml:space="preserve"> công chức</w:t>
      </w:r>
      <w:r w:rsidR="00A95BDC" w:rsidRPr="00104B32">
        <w:rPr>
          <w:sz w:val="28"/>
          <w:szCs w:val="28"/>
          <w:lang w:val="vi-VN"/>
        </w:rPr>
        <w:t>, viên chức</w:t>
      </w:r>
      <w:r w:rsidR="009151BC" w:rsidRPr="00104B32">
        <w:rPr>
          <w:sz w:val="28"/>
          <w:szCs w:val="28"/>
          <w:lang w:val="vi-VN"/>
        </w:rPr>
        <w:t>.</w:t>
      </w:r>
    </w:p>
    <w:p w14:paraId="7DCA5764" w14:textId="1541407C" w:rsidR="00F87916" w:rsidRPr="00104B32" w:rsidRDefault="00221107" w:rsidP="00050CEE">
      <w:pPr>
        <w:spacing w:after="60"/>
        <w:ind w:firstLine="720"/>
        <w:jc w:val="both"/>
        <w:rPr>
          <w:sz w:val="28"/>
          <w:szCs w:val="28"/>
          <w:lang w:val="vi-VN"/>
        </w:rPr>
      </w:pPr>
      <w:r w:rsidRPr="00104B32">
        <w:rPr>
          <w:sz w:val="28"/>
          <w:szCs w:val="28"/>
          <w:lang w:val="vi-VN"/>
        </w:rPr>
        <w:t>5</w:t>
      </w:r>
      <w:r w:rsidR="00C62AB9" w:rsidRPr="00104B32">
        <w:rPr>
          <w:sz w:val="28"/>
          <w:szCs w:val="28"/>
          <w:lang w:val="vi-VN"/>
        </w:rPr>
        <w:t>. Sử dụng, phân công, b</w:t>
      </w:r>
      <w:r w:rsidR="00C80267" w:rsidRPr="00104B32">
        <w:rPr>
          <w:sz w:val="28"/>
          <w:szCs w:val="28"/>
          <w:lang w:val="vi-VN"/>
        </w:rPr>
        <w:t>ố trí</w:t>
      </w:r>
      <w:r w:rsidR="00050CEE" w:rsidRPr="00104B32">
        <w:rPr>
          <w:sz w:val="28"/>
          <w:szCs w:val="28"/>
          <w:lang w:val="vi-VN"/>
        </w:rPr>
        <w:t>, kiểm tra, đánh giá, tạm đình chỉ công tác; đào tạo, bồi dưỡng, thi đua, khen thưởng; thực hiện chế độ tiền lương, cho thôi việc, nghỉ hưu và các chế độ, chính sách khác.</w:t>
      </w:r>
    </w:p>
    <w:p w14:paraId="068AE7AC" w14:textId="3932F120" w:rsidR="00050CEE" w:rsidRPr="00104B32" w:rsidRDefault="00221107" w:rsidP="00050CEE">
      <w:pPr>
        <w:spacing w:after="60"/>
        <w:ind w:firstLine="720"/>
        <w:jc w:val="both"/>
        <w:rPr>
          <w:sz w:val="28"/>
          <w:szCs w:val="28"/>
          <w:lang w:val="vi-VN"/>
        </w:rPr>
      </w:pPr>
      <w:r w:rsidRPr="00104B32">
        <w:rPr>
          <w:sz w:val="28"/>
          <w:szCs w:val="28"/>
          <w:lang w:val="vi-VN"/>
        </w:rPr>
        <w:t>6</w:t>
      </w:r>
      <w:r w:rsidR="00090203" w:rsidRPr="00104B32">
        <w:rPr>
          <w:sz w:val="28"/>
          <w:szCs w:val="28"/>
          <w:lang w:val="vi-VN"/>
        </w:rPr>
        <w:t>. Thanh tra, kiểm tra hoạt động công vụ và giải quyết khiếu nại, tố cáo theo quy định của pháp luật.</w:t>
      </w:r>
    </w:p>
    <w:p w14:paraId="767EC86B" w14:textId="78432EBB" w:rsidR="006670DA" w:rsidRPr="00104B32" w:rsidRDefault="00221107" w:rsidP="00871487">
      <w:pPr>
        <w:spacing w:after="60"/>
        <w:ind w:firstLine="720"/>
        <w:jc w:val="both"/>
        <w:rPr>
          <w:sz w:val="28"/>
          <w:szCs w:val="28"/>
          <w:lang w:val="vi-VN"/>
        </w:rPr>
      </w:pPr>
      <w:r w:rsidRPr="00104B32">
        <w:rPr>
          <w:sz w:val="28"/>
          <w:szCs w:val="28"/>
          <w:lang w:val="vi-VN"/>
        </w:rPr>
        <w:t>7</w:t>
      </w:r>
      <w:r w:rsidR="006670DA" w:rsidRPr="00104B32">
        <w:rPr>
          <w:sz w:val="28"/>
          <w:szCs w:val="28"/>
          <w:lang w:val="vi-VN"/>
        </w:rPr>
        <w:t xml:space="preserve">. </w:t>
      </w:r>
      <w:r w:rsidRPr="00104B32">
        <w:rPr>
          <w:sz w:val="28"/>
          <w:szCs w:val="28"/>
          <w:lang w:val="vi-VN"/>
        </w:rPr>
        <w:t>X</w:t>
      </w:r>
      <w:r w:rsidR="006670DA" w:rsidRPr="00104B32">
        <w:rPr>
          <w:sz w:val="28"/>
          <w:szCs w:val="28"/>
          <w:lang w:val="vi-VN"/>
        </w:rPr>
        <w:t>ây dựng, quản lý, khai thác cơ sở dữ liệu quốc gia về cán bộ, công chức</w:t>
      </w:r>
      <w:r w:rsidR="00472AAA" w:rsidRPr="00104B32">
        <w:rPr>
          <w:sz w:val="28"/>
          <w:szCs w:val="28"/>
          <w:lang w:val="vi-VN"/>
        </w:rPr>
        <w:t>, viên chức</w:t>
      </w:r>
      <w:r w:rsidR="006670DA" w:rsidRPr="00104B32">
        <w:rPr>
          <w:sz w:val="28"/>
          <w:szCs w:val="28"/>
          <w:lang w:val="vi-VN"/>
        </w:rPr>
        <w:t>.</w:t>
      </w:r>
    </w:p>
    <w:p w14:paraId="45575FC7" w14:textId="43C2AE38" w:rsidR="006670DA" w:rsidRPr="00104B32" w:rsidRDefault="00221107" w:rsidP="00871487">
      <w:pPr>
        <w:spacing w:after="60"/>
        <w:ind w:firstLine="720"/>
        <w:jc w:val="both"/>
        <w:rPr>
          <w:sz w:val="28"/>
          <w:szCs w:val="28"/>
          <w:lang w:val="vi-VN"/>
        </w:rPr>
      </w:pPr>
      <w:r w:rsidRPr="00104B32">
        <w:rPr>
          <w:sz w:val="28"/>
          <w:szCs w:val="28"/>
          <w:lang w:val="vi-VN"/>
        </w:rPr>
        <w:t>8</w:t>
      </w:r>
      <w:r w:rsidR="006670DA" w:rsidRPr="00104B32">
        <w:rPr>
          <w:sz w:val="28"/>
          <w:szCs w:val="28"/>
          <w:lang w:val="vi-VN"/>
        </w:rPr>
        <w:t>. Thực hiện các nội dung quản lý khác trong công tác cán bộ theo thẩm quyền.</w:t>
      </w:r>
    </w:p>
    <w:p w14:paraId="23277968" w14:textId="4464AB47" w:rsidR="006670DA" w:rsidRPr="00104B32" w:rsidRDefault="00221107" w:rsidP="00871487">
      <w:pPr>
        <w:spacing w:after="60"/>
        <w:ind w:firstLine="720"/>
        <w:jc w:val="both"/>
        <w:rPr>
          <w:sz w:val="28"/>
          <w:szCs w:val="28"/>
          <w:lang w:val="vi-VN"/>
        </w:rPr>
      </w:pPr>
      <w:r w:rsidRPr="00104B32">
        <w:rPr>
          <w:sz w:val="28"/>
          <w:szCs w:val="28"/>
          <w:lang w:val="vi-VN"/>
        </w:rPr>
        <w:t>9</w:t>
      </w:r>
      <w:r w:rsidR="006670DA" w:rsidRPr="00104B32">
        <w:rPr>
          <w:sz w:val="28"/>
          <w:szCs w:val="28"/>
          <w:lang w:val="vi-VN"/>
        </w:rPr>
        <w:t xml:space="preserve">. </w:t>
      </w:r>
      <w:r w:rsidR="00A60E99" w:rsidRPr="00104B32">
        <w:rPr>
          <w:sz w:val="28"/>
          <w:szCs w:val="28"/>
          <w:lang w:val="vi-VN"/>
        </w:rPr>
        <w:t>Phân cấp</w:t>
      </w:r>
      <w:r w:rsidR="006670DA" w:rsidRPr="00104B32">
        <w:rPr>
          <w:sz w:val="28"/>
          <w:szCs w:val="28"/>
          <w:lang w:val="vi-VN"/>
        </w:rPr>
        <w:t xml:space="preserve"> thực hiện các nội dung quản lý công chức</w:t>
      </w:r>
      <w:r w:rsidRPr="00104B32">
        <w:rPr>
          <w:sz w:val="28"/>
          <w:szCs w:val="28"/>
          <w:lang w:val="vi-VN"/>
        </w:rPr>
        <w:t>, viên chức</w:t>
      </w:r>
      <w:r w:rsidR="006670DA" w:rsidRPr="00104B32">
        <w:rPr>
          <w:sz w:val="28"/>
          <w:szCs w:val="28"/>
          <w:lang w:val="vi-VN"/>
        </w:rPr>
        <w:t>.</w:t>
      </w:r>
    </w:p>
    <w:p w14:paraId="35E2CED6" w14:textId="77777777" w:rsidR="00C80267" w:rsidRPr="00104B32" w:rsidRDefault="00C80267" w:rsidP="00871487">
      <w:pPr>
        <w:jc w:val="center"/>
        <w:rPr>
          <w:sz w:val="28"/>
          <w:szCs w:val="28"/>
          <w:lang w:val="vi-VN"/>
        </w:rPr>
      </w:pPr>
      <w:bookmarkStart w:id="14" w:name="chuong_2"/>
      <w:r w:rsidRPr="00104B32">
        <w:rPr>
          <w:b/>
          <w:bCs/>
          <w:sz w:val="28"/>
          <w:szCs w:val="28"/>
          <w:lang w:val="vi-VN"/>
        </w:rPr>
        <w:t>Chương II</w:t>
      </w:r>
      <w:bookmarkEnd w:id="14"/>
    </w:p>
    <w:p w14:paraId="5925ADA6" w14:textId="047A00CC" w:rsidR="00C80267" w:rsidRPr="00104B32" w:rsidRDefault="00C80267" w:rsidP="00871487">
      <w:pPr>
        <w:jc w:val="center"/>
        <w:rPr>
          <w:b/>
          <w:bCs/>
          <w:sz w:val="28"/>
          <w:szCs w:val="28"/>
          <w:lang w:val="vi-VN"/>
        </w:rPr>
      </w:pPr>
      <w:bookmarkStart w:id="15" w:name="chuong_2_name"/>
      <w:r w:rsidRPr="00104B32">
        <w:rPr>
          <w:b/>
          <w:bCs/>
          <w:sz w:val="28"/>
          <w:szCs w:val="28"/>
          <w:lang w:val="vi-VN"/>
        </w:rPr>
        <w:t>TRÁCH NHIỆM, QUYỀN HẠN</w:t>
      </w:r>
      <w:bookmarkEnd w:id="15"/>
    </w:p>
    <w:p w14:paraId="6B5765D1" w14:textId="77777777" w:rsidR="00871487" w:rsidRPr="00104B32" w:rsidRDefault="00871487" w:rsidP="00871487">
      <w:pPr>
        <w:jc w:val="center"/>
        <w:rPr>
          <w:sz w:val="28"/>
          <w:szCs w:val="28"/>
          <w:lang w:val="vi-VN"/>
        </w:rPr>
      </w:pPr>
    </w:p>
    <w:p w14:paraId="1583A534" w14:textId="650B99A2" w:rsidR="00C80267" w:rsidRPr="00104B32" w:rsidRDefault="00C80267" w:rsidP="00871487">
      <w:pPr>
        <w:spacing w:after="60"/>
        <w:ind w:firstLine="720"/>
        <w:jc w:val="both"/>
        <w:rPr>
          <w:sz w:val="28"/>
          <w:szCs w:val="28"/>
          <w:lang w:val="vi-VN"/>
        </w:rPr>
      </w:pPr>
      <w:bookmarkStart w:id="16" w:name="dieu_4_1"/>
      <w:r w:rsidRPr="00104B32">
        <w:rPr>
          <w:b/>
          <w:bCs/>
          <w:sz w:val="28"/>
          <w:szCs w:val="28"/>
          <w:lang w:val="vi-VN"/>
        </w:rPr>
        <w:t>Điều 4. Trách nhiệm, quyền hạn của UBND tỉnh</w:t>
      </w:r>
      <w:bookmarkEnd w:id="16"/>
    </w:p>
    <w:p w14:paraId="581E2D5E" w14:textId="77777777" w:rsidR="00BF051D" w:rsidRPr="00104B32" w:rsidRDefault="00BF051D" w:rsidP="00871487">
      <w:pPr>
        <w:spacing w:after="60"/>
        <w:ind w:firstLine="720"/>
        <w:jc w:val="both"/>
        <w:rPr>
          <w:sz w:val="28"/>
          <w:szCs w:val="28"/>
          <w:lang w:val="vi-VN"/>
        </w:rPr>
      </w:pPr>
    </w:p>
    <w:p w14:paraId="18BF543B" w14:textId="77777777" w:rsidR="00BF051D" w:rsidRPr="00104B32" w:rsidRDefault="00BF051D" w:rsidP="00871487">
      <w:pPr>
        <w:spacing w:after="60"/>
        <w:ind w:firstLine="720"/>
        <w:jc w:val="both"/>
        <w:rPr>
          <w:sz w:val="28"/>
          <w:szCs w:val="28"/>
          <w:lang w:val="vi-VN"/>
        </w:rPr>
      </w:pPr>
    </w:p>
    <w:p w14:paraId="1D1446A5" w14:textId="672EEABB" w:rsidR="007E0CDD" w:rsidRPr="00104B32" w:rsidRDefault="00C80267" w:rsidP="00871487">
      <w:pPr>
        <w:spacing w:after="60"/>
        <w:ind w:firstLine="720"/>
        <w:jc w:val="both"/>
        <w:rPr>
          <w:sz w:val="28"/>
          <w:szCs w:val="28"/>
          <w:lang w:val="vi-VN"/>
        </w:rPr>
      </w:pPr>
      <w:r w:rsidRPr="00104B32">
        <w:rPr>
          <w:sz w:val="28"/>
          <w:szCs w:val="28"/>
          <w:lang w:val="vi-VN"/>
        </w:rPr>
        <w:t xml:space="preserve">1. </w:t>
      </w:r>
      <w:r w:rsidR="007E0CDD" w:rsidRPr="00104B32">
        <w:rPr>
          <w:sz w:val="28"/>
          <w:szCs w:val="28"/>
          <w:lang w:val="vi-VN"/>
        </w:rPr>
        <w:t>Xây dựng Đề án vị trí việc làm</w:t>
      </w:r>
      <w:r w:rsidR="00435C19" w:rsidRPr="00104B32">
        <w:rPr>
          <w:sz w:val="28"/>
          <w:szCs w:val="28"/>
          <w:lang w:val="vi-VN"/>
        </w:rPr>
        <w:t xml:space="preserve"> công chức;</w:t>
      </w:r>
      <w:r w:rsidR="007E0CDD" w:rsidRPr="00104B32">
        <w:rPr>
          <w:sz w:val="28"/>
          <w:szCs w:val="28"/>
          <w:lang w:val="vi-VN"/>
        </w:rPr>
        <w:t xml:space="preserve"> quyết định dan</w:t>
      </w:r>
      <w:r w:rsidR="00435C19" w:rsidRPr="00104B32">
        <w:rPr>
          <w:sz w:val="28"/>
          <w:szCs w:val="28"/>
          <w:lang w:val="vi-VN"/>
        </w:rPr>
        <w:t>h mục, số lượng vị trí việc làm,</w:t>
      </w:r>
      <w:r w:rsidR="007E0CDD" w:rsidRPr="00104B32">
        <w:rPr>
          <w:sz w:val="28"/>
          <w:szCs w:val="28"/>
          <w:lang w:val="vi-VN"/>
        </w:rPr>
        <w:t xml:space="preserve"> quản lý vị trí việc làm</w:t>
      </w:r>
      <w:r w:rsidR="00435C19" w:rsidRPr="00104B32">
        <w:rPr>
          <w:sz w:val="28"/>
          <w:szCs w:val="28"/>
          <w:lang w:val="vi-VN"/>
        </w:rPr>
        <w:t xml:space="preserve"> đối với công chức</w:t>
      </w:r>
      <w:r w:rsidR="007E0CDD" w:rsidRPr="00104B32">
        <w:rPr>
          <w:sz w:val="28"/>
          <w:szCs w:val="28"/>
          <w:lang w:val="vi-VN"/>
        </w:rPr>
        <w:t xml:space="preserve"> theo quy định</w:t>
      </w:r>
      <w:r w:rsidR="00BF6349" w:rsidRPr="00104B32">
        <w:rPr>
          <w:sz w:val="28"/>
          <w:szCs w:val="28"/>
          <w:lang w:val="vi-VN"/>
        </w:rPr>
        <w:t>; Quyết định danh mục, số lượng vị trí việc làm, cơ cấu viên chức theo chức danh nghề nghiệp theo quy định của pháp luật.</w:t>
      </w:r>
    </w:p>
    <w:p w14:paraId="766584F1" w14:textId="4C97C37E" w:rsidR="00C80267" w:rsidRPr="00104B32" w:rsidRDefault="008B656E" w:rsidP="00C03276">
      <w:pPr>
        <w:spacing w:after="60"/>
        <w:ind w:firstLine="720"/>
        <w:jc w:val="both"/>
        <w:rPr>
          <w:sz w:val="28"/>
          <w:szCs w:val="28"/>
          <w:lang w:val="vi-VN"/>
        </w:rPr>
      </w:pPr>
      <w:r w:rsidRPr="00104B32">
        <w:rPr>
          <w:sz w:val="28"/>
          <w:szCs w:val="28"/>
          <w:lang w:val="vi-VN"/>
        </w:rPr>
        <w:t xml:space="preserve">2. </w:t>
      </w:r>
      <w:r w:rsidR="00C42A43" w:rsidRPr="00104B32">
        <w:rPr>
          <w:sz w:val="28"/>
          <w:szCs w:val="28"/>
          <w:lang w:val="vi-VN"/>
        </w:rPr>
        <w:t>Tuyển dụng công chức, viên chức</w:t>
      </w:r>
      <w:r w:rsidR="00C03276" w:rsidRPr="00104B32">
        <w:rPr>
          <w:sz w:val="28"/>
          <w:szCs w:val="28"/>
          <w:lang w:val="vi-VN"/>
        </w:rPr>
        <w:t xml:space="preserve"> </w:t>
      </w:r>
      <w:r w:rsidR="00C80267" w:rsidRPr="00104B32">
        <w:rPr>
          <w:sz w:val="28"/>
          <w:szCs w:val="28"/>
          <w:lang w:val="vi-VN"/>
        </w:rPr>
        <w:t xml:space="preserve">thuộc phạm vi quản lý của UBND tỉnh theo phân công, </w:t>
      </w:r>
      <w:r w:rsidR="00A60E99" w:rsidRPr="00104B32">
        <w:rPr>
          <w:sz w:val="28"/>
          <w:szCs w:val="28"/>
          <w:lang w:val="vi-VN"/>
        </w:rPr>
        <w:t>phân cấp</w:t>
      </w:r>
      <w:r w:rsidR="00C80267" w:rsidRPr="00104B32">
        <w:rPr>
          <w:sz w:val="28"/>
          <w:szCs w:val="28"/>
          <w:lang w:val="vi-VN"/>
        </w:rPr>
        <w:t>.</w:t>
      </w:r>
    </w:p>
    <w:p w14:paraId="79C10574" w14:textId="77777777" w:rsidR="006E3742" w:rsidRPr="00104B32" w:rsidRDefault="00C03276" w:rsidP="006E3742">
      <w:pPr>
        <w:spacing w:after="60"/>
        <w:ind w:firstLine="720"/>
        <w:jc w:val="both"/>
        <w:rPr>
          <w:sz w:val="28"/>
          <w:szCs w:val="28"/>
          <w:lang w:val="vi-VN"/>
        </w:rPr>
      </w:pPr>
      <w:r w:rsidRPr="00104B32">
        <w:rPr>
          <w:sz w:val="28"/>
          <w:szCs w:val="28"/>
          <w:lang w:val="vi-VN"/>
        </w:rPr>
        <w:t>3. Quy hoạch, bổ nhiệm, bổ nhiệm lại, kéo dài thời gian giữ chức vụ cho đến tuổi nghỉ hưu, điều động, luân chuyển, biệt phái; tạm đình chỉ chức vụ, cho thôi giữ chức vụ; từ chức, miễn nhiệm, kỷ luật cán bộ, công chức, viên chức.</w:t>
      </w:r>
    </w:p>
    <w:p w14:paraId="3076A08D" w14:textId="384612B4" w:rsidR="00D56178" w:rsidRPr="00104B32" w:rsidRDefault="006E3742" w:rsidP="00D56178">
      <w:pPr>
        <w:spacing w:after="60"/>
        <w:ind w:firstLine="720"/>
        <w:jc w:val="both"/>
        <w:rPr>
          <w:sz w:val="28"/>
          <w:szCs w:val="28"/>
          <w:lang w:val="vi-VN"/>
        </w:rPr>
      </w:pPr>
      <w:r w:rsidRPr="00104B32">
        <w:rPr>
          <w:sz w:val="28"/>
          <w:szCs w:val="28"/>
          <w:lang w:val="vi-VN"/>
        </w:rPr>
        <w:t>4</w:t>
      </w:r>
      <w:r w:rsidR="00134E99" w:rsidRPr="00104B32">
        <w:rPr>
          <w:sz w:val="28"/>
          <w:szCs w:val="28"/>
          <w:lang w:val="vi-VN"/>
        </w:rPr>
        <w:t xml:space="preserve">. </w:t>
      </w:r>
      <w:r w:rsidR="00D56178" w:rsidRPr="00104B32">
        <w:rPr>
          <w:sz w:val="28"/>
          <w:szCs w:val="28"/>
          <w:lang w:val="vi-VN"/>
        </w:rPr>
        <w:t>Thực hiện các nội dung quản lý khác trong công tác cán bộ theo thẩm quyền.</w:t>
      </w:r>
    </w:p>
    <w:p w14:paraId="2307A0F6" w14:textId="5E4340B3" w:rsidR="00D56178" w:rsidRPr="00104B32" w:rsidRDefault="00C72442" w:rsidP="00871487">
      <w:pPr>
        <w:spacing w:after="60"/>
        <w:ind w:firstLine="720"/>
        <w:jc w:val="both"/>
        <w:rPr>
          <w:sz w:val="28"/>
          <w:szCs w:val="28"/>
          <w:lang w:val="vi-VN"/>
        </w:rPr>
      </w:pPr>
      <w:r w:rsidRPr="00104B32">
        <w:rPr>
          <w:sz w:val="28"/>
          <w:szCs w:val="28"/>
          <w:lang w:val="vi-VN"/>
        </w:rPr>
        <w:t>5</w:t>
      </w:r>
      <w:r w:rsidR="00F823E8" w:rsidRPr="00104B32">
        <w:rPr>
          <w:sz w:val="28"/>
          <w:szCs w:val="28"/>
          <w:lang w:val="vi-VN"/>
        </w:rPr>
        <w:t xml:space="preserve">. </w:t>
      </w:r>
      <w:r w:rsidR="00A60E99" w:rsidRPr="00104B32">
        <w:rPr>
          <w:sz w:val="28"/>
          <w:szCs w:val="28"/>
          <w:lang w:val="vi-VN"/>
        </w:rPr>
        <w:t>Phân cấp</w:t>
      </w:r>
      <w:r w:rsidR="00D56178" w:rsidRPr="00104B32">
        <w:rPr>
          <w:sz w:val="28"/>
          <w:szCs w:val="28"/>
          <w:lang w:val="vi-VN"/>
        </w:rPr>
        <w:t xml:space="preserve"> việc</w:t>
      </w:r>
      <w:r w:rsidR="00F823E8" w:rsidRPr="00104B32">
        <w:rPr>
          <w:sz w:val="28"/>
          <w:szCs w:val="28"/>
          <w:lang w:val="vi-VN"/>
        </w:rPr>
        <w:t xml:space="preserve"> </w:t>
      </w:r>
      <w:r w:rsidR="00D56178" w:rsidRPr="00104B32">
        <w:rPr>
          <w:sz w:val="28"/>
          <w:szCs w:val="28"/>
          <w:lang w:val="vi-VN"/>
        </w:rPr>
        <w:t>quy hoạch, bổ nhiệm, bổ nhiệm lại, điều động, luân chuyển, biệt phái; tạm đình chỉ chức vụ, cho thôi giữ chức vụ; từ chức, miễn nhiệm, kỷ luật</w:t>
      </w:r>
    </w:p>
    <w:p w14:paraId="397E3DFC" w14:textId="47F5B23F" w:rsidR="00607163" w:rsidRPr="00104B32" w:rsidRDefault="00C72442" w:rsidP="00871487">
      <w:pPr>
        <w:tabs>
          <w:tab w:val="left" w:pos="2108"/>
        </w:tabs>
        <w:spacing w:after="60"/>
        <w:ind w:firstLine="720"/>
        <w:jc w:val="both"/>
        <w:rPr>
          <w:sz w:val="28"/>
          <w:szCs w:val="28"/>
          <w:lang w:val="vi-VN"/>
        </w:rPr>
      </w:pPr>
      <w:r w:rsidRPr="00104B32">
        <w:rPr>
          <w:sz w:val="28"/>
          <w:szCs w:val="28"/>
          <w:lang w:val="vi-VN"/>
        </w:rPr>
        <w:t>6</w:t>
      </w:r>
      <w:r w:rsidR="00607163" w:rsidRPr="00104B32">
        <w:rPr>
          <w:sz w:val="28"/>
          <w:szCs w:val="28"/>
          <w:lang w:val="vi-VN"/>
        </w:rPr>
        <w:t>. Thực hiện thống kê và báo cáo thống kê cán bộ, công chức, viên chức theo quy định.</w:t>
      </w:r>
    </w:p>
    <w:p w14:paraId="4D11FA6E" w14:textId="758FFE38" w:rsidR="001C1802" w:rsidRPr="00104B32" w:rsidRDefault="00C72442" w:rsidP="00871487">
      <w:pPr>
        <w:tabs>
          <w:tab w:val="left" w:pos="2108"/>
        </w:tabs>
        <w:spacing w:after="60"/>
        <w:ind w:firstLine="720"/>
        <w:jc w:val="both"/>
        <w:rPr>
          <w:sz w:val="28"/>
          <w:szCs w:val="28"/>
          <w:lang w:val="vi-VN"/>
        </w:rPr>
      </w:pPr>
      <w:r w:rsidRPr="00104B32">
        <w:rPr>
          <w:sz w:val="28"/>
          <w:szCs w:val="28"/>
          <w:lang w:val="vi-VN"/>
        </w:rPr>
        <w:t>7</w:t>
      </w:r>
      <w:r w:rsidR="001C1802" w:rsidRPr="00104B32">
        <w:rPr>
          <w:sz w:val="28"/>
          <w:szCs w:val="28"/>
          <w:lang w:val="vi-VN"/>
        </w:rPr>
        <w:t>. Giải quyết khiếu nại, tố cáo theo phân cấp và theo quy định của pháp luật về khiếu nại, tố cáo.</w:t>
      </w:r>
    </w:p>
    <w:p w14:paraId="245C3E34" w14:textId="3C901767" w:rsidR="001C1802" w:rsidRPr="00104B32" w:rsidRDefault="00C72442" w:rsidP="00871487">
      <w:pPr>
        <w:tabs>
          <w:tab w:val="left" w:pos="2108"/>
        </w:tabs>
        <w:spacing w:after="60"/>
        <w:ind w:firstLine="720"/>
        <w:jc w:val="both"/>
        <w:rPr>
          <w:sz w:val="28"/>
          <w:szCs w:val="28"/>
          <w:lang w:val="vi-VN"/>
        </w:rPr>
      </w:pPr>
      <w:r w:rsidRPr="00104B32">
        <w:rPr>
          <w:sz w:val="28"/>
          <w:szCs w:val="28"/>
          <w:lang w:val="vi-VN"/>
        </w:rPr>
        <w:t>8</w:t>
      </w:r>
      <w:r w:rsidR="001C1802" w:rsidRPr="00104B32">
        <w:rPr>
          <w:sz w:val="28"/>
          <w:szCs w:val="28"/>
          <w:lang w:val="vi-VN"/>
        </w:rPr>
        <w:t>. Hướng dẫn, kiểm tra việc thi hành các quy định của pháp luật đối với cán bộ, công chức, viên chức thuộc phạm vi quản lý.</w:t>
      </w:r>
    </w:p>
    <w:p w14:paraId="1D0F61C9" w14:textId="1A802EAD" w:rsidR="00C80267" w:rsidRPr="00104B32" w:rsidRDefault="00C80267" w:rsidP="00871487">
      <w:pPr>
        <w:tabs>
          <w:tab w:val="left" w:pos="2108"/>
        </w:tabs>
        <w:spacing w:after="60"/>
        <w:ind w:firstLine="720"/>
        <w:jc w:val="both"/>
        <w:rPr>
          <w:sz w:val="28"/>
          <w:szCs w:val="28"/>
          <w:lang w:val="vi-VN"/>
        </w:rPr>
      </w:pPr>
      <w:bookmarkStart w:id="17" w:name="dieu_5"/>
      <w:r w:rsidRPr="00104B32">
        <w:rPr>
          <w:b/>
          <w:bCs/>
          <w:sz w:val="28"/>
          <w:szCs w:val="28"/>
          <w:lang w:val="vi-VN"/>
        </w:rPr>
        <w:t>Điều 5. Trách nhiệm, quyền hạn của Chủ tịch UBND tỉnh</w:t>
      </w:r>
      <w:bookmarkEnd w:id="17"/>
    </w:p>
    <w:p w14:paraId="433B91A3" w14:textId="2B7C6907" w:rsidR="00FE0E64" w:rsidRPr="00104B32" w:rsidRDefault="00C80267" w:rsidP="00871487">
      <w:pPr>
        <w:spacing w:after="60"/>
        <w:ind w:firstLine="720"/>
        <w:jc w:val="both"/>
        <w:rPr>
          <w:sz w:val="28"/>
          <w:szCs w:val="28"/>
          <w:lang w:val="vi-VN"/>
        </w:rPr>
      </w:pPr>
      <w:r w:rsidRPr="00104B32">
        <w:rPr>
          <w:sz w:val="28"/>
          <w:szCs w:val="28"/>
          <w:lang w:val="vi-VN"/>
        </w:rPr>
        <w:t>1.</w:t>
      </w:r>
      <w:r w:rsidR="00FE0E64" w:rsidRPr="00104B32">
        <w:rPr>
          <w:sz w:val="28"/>
          <w:szCs w:val="28"/>
          <w:lang w:val="vi-VN"/>
        </w:rPr>
        <w:t xml:space="preserve"> Chịu trách nhiệm trước Chính phủ, Ban Thường vụ Tỉnh ủy, </w:t>
      </w:r>
      <w:r w:rsidR="00B8176D" w:rsidRPr="00104B32">
        <w:rPr>
          <w:sz w:val="28"/>
          <w:szCs w:val="28"/>
          <w:lang w:val="vi-VN"/>
        </w:rPr>
        <w:t>Đảng uỷ UBND tỉnh</w:t>
      </w:r>
      <w:r w:rsidR="00FE0E64" w:rsidRPr="00104B32">
        <w:rPr>
          <w:sz w:val="28"/>
          <w:szCs w:val="28"/>
          <w:lang w:val="vi-VN"/>
        </w:rPr>
        <w:t xml:space="preserve"> và UBND tỉnh trong việc quản lý cán bộ, công chức, viên chức; người quản lý doanh nghiệp do Nhà nước nắm giữ 100% vốn điều lệ hoặc doanh nghiệp có phần vốn nhà nước thuộc thẩm quyền quản lý.</w:t>
      </w:r>
    </w:p>
    <w:p w14:paraId="5009C56A" w14:textId="510A281B" w:rsidR="00C80267" w:rsidRPr="00104B32" w:rsidRDefault="00C80267" w:rsidP="00871487">
      <w:pPr>
        <w:spacing w:after="60"/>
        <w:ind w:firstLine="720"/>
        <w:jc w:val="both"/>
        <w:rPr>
          <w:strike/>
          <w:sz w:val="28"/>
          <w:szCs w:val="28"/>
          <w:lang w:val="vi-VN"/>
        </w:rPr>
      </w:pPr>
      <w:r w:rsidRPr="00104B32">
        <w:rPr>
          <w:sz w:val="28"/>
          <w:szCs w:val="28"/>
          <w:lang w:val="vi-VN"/>
        </w:rPr>
        <w:t xml:space="preserve">2. </w:t>
      </w:r>
      <w:r w:rsidR="00001108" w:rsidRPr="00104B32">
        <w:rPr>
          <w:sz w:val="28"/>
          <w:szCs w:val="28"/>
          <w:lang w:val="vi-VN"/>
        </w:rPr>
        <w:t xml:space="preserve">Giúp Thủ tướng Chính phủ, Ban Thường vụ Tỉnh ủy, </w:t>
      </w:r>
      <w:r w:rsidR="00B8176D" w:rsidRPr="00104B32">
        <w:rPr>
          <w:sz w:val="28"/>
          <w:szCs w:val="28"/>
          <w:lang w:val="vi-VN"/>
        </w:rPr>
        <w:t>Đảng uỷ UBND tỉnh</w:t>
      </w:r>
      <w:r w:rsidR="00001108" w:rsidRPr="00104B32">
        <w:rPr>
          <w:sz w:val="28"/>
          <w:szCs w:val="28"/>
          <w:lang w:val="vi-VN"/>
        </w:rPr>
        <w:t xml:space="preserve"> và UBND tỉnh theo dõi, thực hiện nội dung quản lý đối với các chức danh do Ban Thường vụ Tỉnh ủy trực tiếp quản lý theo phân cấp quản lý cán bộ hiện hành của Ban Thường vụ Tỉnh ủy.</w:t>
      </w:r>
    </w:p>
    <w:p w14:paraId="12F07484" w14:textId="5D73F79F" w:rsidR="006123A6" w:rsidRPr="00104B32" w:rsidRDefault="00C80267" w:rsidP="006123A6">
      <w:pPr>
        <w:spacing w:after="60"/>
        <w:ind w:firstLine="720"/>
        <w:jc w:val="both"/>
        <w:rPr>
          <w:sz w:val="28"/>
          <w:szCs w:val="28"/>
          <w:lang w:val="vi-VN"/>
        </w:rPr>
      </w:pPr>
      <w:r w:rsidRPr="00104B32">
        <w:rPr>
          <w:sz w:val="28"/>
          <w:szCs w:val="28"/>
          <w:lang w:val="vi-VN"/>
        </w:rPr>
        <w:t xml:space="preserve">3. </w:t>
      </w:r>
      <w:r w:rsidR="006123A6" w:rsidRPr="00104B32">
        <w:rPr>
          <w:sz w:val="28"/>
          <w:szCs w:val="28"/>
          <w:lang w:val="vi-VN"/>
        </w:rPr>
        <w:t xml:space="preserve">Giúp </w:t>
      </w:r>
      <w:r w:rsidR="00B8176D" w:rsidRPr="00104B32">
        <w:rPr>
          <w:sz w:val="28"/>
          <w:szCs w:val="28"/>
          <w:lang w:val="vi-VN"/>
        </w:rPr>
        <w:t>Đảng uỷ UBND tỉnh</w:t>
      </w:r>
      <w:r w:rsidR="006123A6" w:rsidRPr="00104B32">
        <w:rPr>
          <w:sz w:val="28"/>
          <w:szCs w:val="28"/>
          <w:lang w:val="vi-VN"/>
        </w:rPr>
        <w:t xml:space="preserve">, UBND tỉnh quản lý các chức danh do Ban Thường vụ Tỉnh ủy phân cấp quản lý cho </w:t>
      </w:r>
      <w:r w:rsidR="00B8176D" w:rsidRPr="00104B32">
        <w:rPr>
          <w:sz w:val="28"/>
          <w:szCs w:val="28"/>
          <w:lang w:val="vi-VN"/>
        </w:rPr>
        <w:t>Đảng uỷ UBND tỉnh</w:t>
      </w:r>
      <w:r w:rsidR="006123A6" w:rsidRPr="00104B32">
        <w:rPr>
          <w:sz w:val="28"/>
          <w:szCs w:val="28"/>
          <w:lang w:val="vi-VN"/>
        </w:rPr>
        <w:t>, gồm:</w:t>
      </w:r>
    </w:p>
    <w:p w14:paraId="3983E628" w14:textId="0964044B" w:rsidR="006123A6" w:rsidRPr="00104B32" w:rsidRDefault="00CB1709" w:rsidP="006123A6">
      <w:pPr>
        <w:spacing w:after="60"/>
        <w:ind w:firstLine="720"/>
        <w:jc w:val="both"/>
        <w:rPr>
          <w:sz w:val="28"/>
          <w:szCs w:val="28"/>
          <w:lang w:val="vi-VN"/>
        </w:rPr>
      </w:pPr>
      <w:r w:rsidRPr="00104B32">
        <w:rPr>
          <w:sz w:val="28"/>
          <w:szCs w:val="28"/>
          <w:lang w:val="vi-VN"/>
        </w:rPr>
        <w:t>a</w:t>
      </w:r>
      <w:r w:rsidR="006123A6" w:rsidRPr="00104B32">
        <w:rPr>
          <w:sz w:val="28"/>
          <w:szCs w:val="28"/>
          <w:lang w:val="vi-VN"/>
        </w:rPr>
        <w:t xml:space="preserve">) Phó Giám đốc Bệnh viện hạng I; Giám đốc, Phó Giám đốc các Bệnh viện hạng II; Phó Hiệu trưởng các trường đại học, cao đẳng thuộc tỉnh; Phó Giám đốc các Ban Quản lý dự án đầu tư xây dựng chuyên ngành thuộc tỉnh; Phó Giám đốc các Trung tâm, đơn vị khác thuộc UBND tỉnh. </w:t>
      </w:r>
    </w:p>
    <w:p w14:paraId="14217163" w14:textId="3B4B0C70" w:rsidR="006123A6" w:rsidRPr="00104B32" w:rsidRDefault="00CB1709" w:rsidP="006123A6">
      <w:pPr>
        <w:spacing w:after="60"/>
        <w:ind w:firstLine="720"/>
        <w:jc w:val="both"/>
        <w:rPr>
          <w:sz w:val="28"/>
          <w:szCs w:val="28"/>
          <w:lang w:val="vi-VN"/>
        </w:rPr>
      </w:pPr>
      <w:r w:rsidRPr="00104B32">
        <w:rPr>
          <w:sz w:val="28"/>
          <w:szCs w:val="28"/>
          <w:lang w:val="vi-VN"/>
        </w:rPr>
        <w:t>b</w:t>
      </w:r>
      <w:r w:rsidR="006123A6" w:rsidRPr="00104B32">
        <w:rPr>
          <w:sz w:val="28"/>
          <w:szCs w:val="28"/>
          <w:lang w:val="vi-VN"/>
        </w:rPr>
        <w:t>) Trưởng Ban Thi đua - khen thưởng tỉnh; Trưởng Ban, Phó trưởng Ban Tiếp công dân của tỉnh; Giám đốc</w:t>
      </w:r>
      <w:r w:rsidR="00C72442" w:rsidRPr="00104B32">
        <w:rPr>
          <w:sz w:val="28"/>
          <w:szCs w:val="28"/>
          <w:lang w:val="vi-VN"/>
        </w:rPr>
        <w:t>, Phó Giám đốc</w:t>
      </w:r>
      <w:r w:rsidR="006123A6" w:rsidRPr="00104B32">
        <w:rPr>
          <w:sz w:val="28"/>
          <w:szCs w:val="28"/>
          <w:lang w:val="vi-VN"/>
        </w:rPr>
        <w:t xml:space="preserve"> Trung tâm Phục vụ hành chính</w:t>
      </w:r>
      <w:r w:rsidR="00E447A6" w:rsidRPr="00104B32">
        <w:rPr>
          <w:sz w:val="28"/>
          <w:szCs w:val="28"/>
          <w:lang w:val="vi-VN"/>
        </w:rPr>
        <w:t xml:space="preserve"> công</w:t>
      </w:r>
      <w:r w:rsidR="00C72442" w:rsidRPr="00104B32">
        <w:rPr>
          <w:sz w:val="28"/>
          <w:szCs w:val="28"/>
          <w:lang w:val="vi-VN"/>
        </w:rPr>
        <w:t xml:space="preserve"> tỉnh</w:t>
      </w:r>
      <w:r w:rsidR="006123A6" w:rsidRPr="00104B32">
        <w:rPr>
          <w:sz w:val="28"/>
          <w:szCs w:val="28"/>
          <w:lang w:val="vi-VN"/>
        </w:rPr>
        <w:t>; Chi cục trưởng</w:t>
      </w:r>
      <w:r w:rsidR="00E447A6" w:rsidRPr="00104B32">
        <w:rPr>
          <w:sz w:val="28"/>
          <w:szCs w:val="28"/>
          <w:lang w:val="vi-VN"/>
        </w:rPr>
        <w:t xml:space="preserve"> thuộc sở, ban, ngành do UBND tỉnh thành lập</w:t>
      </w:r>
      <w:r w:rsidR="006123A6" w:rsidRPr="00104B32">
        <w:rPr>
          <w:sz w:val="28"/>
          <w:szCs w:val="28"/>
          <w:lang w:val="vi-VN"/>
        </w:rPr>
        <w:t>.</w:t>
      </w:r>
    </w:p>
    <w:p w14:paraId="324BE974" w14:textId="47C57E7A" w:rsidR="00D45530" w:rsidRPr="00104B32" w:rsidRDefault="00CB1709" w:rsidP="006123A6">
      <w:pPr>
        <w:spacing w:after="60"/>
        <w:ind w:firstLine="720"/>
        <w:jc w:val="both"/>
        <w:rPr>
          <w:spacing w:val="-4"/>
          <w:sz w:val="28"/>
          <w:szCs w:val="28"/>
          <w:lang w:val="vi-VN"/>
        </w:rPr>
      </w:pPr>
      <w:r w:rsidRPr="00104B32">
        <w:rPr>
          <w:sz w:val="28"/>
          <w:szCs w:val="28"/>
          <w:lang w:val="vi-VN"/>
        </w:rPr>
        <w:t>c</w:t>
      </w:r>
      <w:r w:rsidR="006123A6" w:rsidRPr="00104B32">
        <w:rPr>
          <w:sz w:val="28"/>
          <w:szCs w:val="28"/>
          <w:lang w:val="vi-VN"/>
        </w:rPr>
        <w:t xml:space="preserve">) Chủ tịch Hội đồng thành viên, thành viên Hội đồng thành viên, Chủ tịch Công ty, Kiểm soát viên doanh nghiệp do Nhà nước nắm giữ 100% vốn </w:t>
      </w:r>
      <w:r w:rsidR="006123A6" w:rsidRPr="00104B32">
        <w:rPr>
          <w:sz w:val="28"/>
          <w:szCs w:val="28"/>
          <w:lang w:val="vi-VN"/>
        </w:rPr>
        <w:lastRenderedPageBreak/>
        <w:t>điều lệ; người đại diện phần vốn nhà nước tại doanh nghiệp có phần vốn nhà nước.</w:t>
      </w:r>
    </w:p>
    <w:p w14:paraId="22073135" w14:textId="254D72EE" w:rsidR="00C80267" w:rsidRPr="00104B32" w:rsidRDefault="00060A15" w:rsidP="00871487">
      <w:pPr>
        <w:spacing w:after="60"/>
        <w:ind w:firstLine="720"/>
        <w:jc w:val="both"/>
        <w:rPr>
          <w:sz w:val="28"/>
          <w:szCs w:val="28"/>
          <w:lang w:val="vi-VN"/>
        </w:rPr>
      </w:pPr>
      <w:r w:rsidRPr="00104B32">
        <w:rPr>
          <w:sz w:val="28"/>
          <w:szCs w:val="28"/>
          <w:lang w:val="vi-VN"/>
        </w:rPr>
        <w:t>4</w:t>
      </w:r>
      <w:r w:rsidR="00C80267" w:rsidRPr="00104B32">
        <w:rPr>
          <w:sz w:val="28"/>
          <w:szCs w:val="28"/>
          <w:lang w:val="vi-VN"/>
        </w:rPr>
        <w:t xml:space="preserve">. Quyết định các nội </w:t>
      </w:r>
      <w:r w:rsidR="00D45530" w:rsidRPr="00104B32">
        <w:rPr>
          <w:sz w:val="28"/>
          <w:szCs w:val="28"/>
          <w:lang w:val="vi-VN"/>
        </w:rPr>
        <w:t>dung</w:t>
      </w:r>
    </w:p>
    <w:p w14:paraId="26C43DFA" w14:textId="655F2CEC" w:rsidR="00B90B36" w:rsidRPr="00104B32" w:rsidRDefault="00B90B36" w:rsidP="00871487">
      <w:pPr>
        <w:pStyle w:val="NormalWeb"/>
        <w:shd w:val="clear" w:color="auto" w:fill="FFFFFF"/>
        <w:spacing w:before="0" w:beforeAutospacing="0" w:after="60" w:afterAutospacing="0"/>
        <w:ind w:firstLine="720"/>
        <w:jc w:val="both"/>
        <w:rPr>
          <w:spacing w:val="-2"/>
          <w:sz w:val="28"/>
          <w:szCs w:val="28"/>
          <w:lang w:val="vi-VN"/>
        </w:rPr>
      </w:pPr>
      <w:r w:rsidRPr="00104B32">
        <w:rPr>
          <w:spacing w:val="-2"/>
          <w:sz w:val="28"/>
          <w:szCs w:val="28"/>
          <w:lang w:val="vi-VN"/>
        </w:rPr>
        <w:t xml:space="preserve">a) </w:t>
      </w:r>
      <w:r w:rsidR="00E32E28" w:rsidRPr="00104B32">
        <w:rPr>
          <w:spacing w:val="-2"/>
          <w:sz w:val="28"/>
          <w:szCs w:val="28"/>
          <w:lang w:val="vi-VN"/>
        </w:rPr>
        <w:t xml:space="preserve">Quyết định quy hoạch các chức danh thuộc thẩm quyền quản lý sau khi có ý kiến của Đảng uỷ UBND tỉnh; quyết định bổ nhiệm, bổ nhiệm lại, kéo dài thời gian giữ chức vụ cho đến tuổi nghỉ hưu, công nhận, miễn nhiệm, từ chức, điều động, chuyển công tác, luân chuyển, biệt phái, tiếp nhận, </w:t>
      </w:r>
      <w:r w:rsidR="00C72442" w:rsidRPr="00104B32">
        <w:rPr>
          <w:spacing w:val="-2"/>
          <w:sz w:val="28"/>
          <w:szCs w:val="28"/>
          <w:lang w:val="vi-VN"/>
        </w:rPr>
        <w:t xml:space="preserve">thông báo nghỉ hưu, </w:t>
      </w:r>
      <w:r w:rsidR="00E32E28" w:rsidRPr="00104B32">
        <w:rPr>
          <w:spacing w:val="-2"/>
          <w:sz w:val="28"/>
          <w:szCs w:val="28"/>
          <w:lang w:val="vi-VN"/>
        </w:rPr>
        <w:t xml:space="preserve">thôi việc đối với các chức danh thuộc thẩm quyền quản lý của Ban Thường vụ Tỉnh ủy thuộc khối Nhà nước sau khi có ý kiến của Ban Thường vụ Tỉnh ủy, Thường trực Tỉnh ủy và cán bộ, công chức, viên chức thuộc thẩm quyền quản lý sau khi có ý kiến của Đảng uỷ UBND tỉnh theo phân cấp; đánh giá, xếp loại chất lượng đối với tập thể, cá nhân được phân cấp quản lý sau khi có ý kiến của </w:t>
      </w:r>
      <w:r w:rsidR="00BB7E80" w:rsidRPr="00104B32">
        <w:rPr>
          <w:spacing w:val="-2"/>
          <w:sz w:val="28"/>
          <w:szCs w:val="28"/>
          <w:lang w:val="vi-VN"/>
        </w:rPr>
        <w:t>Đảng uỷ UBND tỉnh</w:t>
      </w:r>
      <w:r w:rsidR="00E32E28" w:rsidRPr="00104B32">
        <w:rPr>
          <w:spacing w:val="-2"/>
          <w:sz w:val="28"/>
          <w:szCs w:val="28"/>
          <w:lang w:val="vi-VN"/>
        </w:rPr>
        <w:t>; phê chuẩn, chuẩn y, công nhận, bãi nhiệm, miễn nhiệm kết quả bầu cử theo quy định; quyết định nghỉ hưu và thực hiện việc xử lý kỷ luật cán bộ, công chức, viên chức theo quy định của pháp luật.</w:t>
      </w:r>
    </w:p>
    <w:p w14:paraId="05F537AE" w14:textId="4204522C" w:rsidR="00522735" w:rsidRPr="00104B32" w:rsidRDefault="00522735" w:rsidP="00871487">
      <w:pPr>
        <w:pStyle w:val="NormalWeb"/>
        <w:shd w:val="clear" w:color="auto" w:fill="FFFFFF"/>
        <w:spacing w:before="0" w:beforeAutospacing="0" w:after="60" w:afterAutospacing="0"/>
        <w:ind w:firstLine="720"/>
        <w:jc w:val="both"/>
        <w:rPr>
          <w:sz w:val="28"/>
          <w:szCs w:val="28"/>
          <w:shd w:val="clear" w:color="auto" w:fill="FFFFFF"/>
          <w:lang w:val="vi-VN"/>
        </w:rPr>
      </w:pPr>
      <w:r w:rsidRPr="00104B32">
        <w:rPr>
          <w:sz w:val="28"/>
          <w:szCs w:val="28"/>
          <w:lang w:val="vi-VN"/>
        </w:rPr>
        <w:t xml:space="preserve">b) Quyết định đánh giá, quy hoạch, bổ nhiệm, bổ nhiệm lại, </w:t>
      </w:r>
      <w:r w:rsidR="007C682F" w:rsidRPr="00104B32">
        <w:rPr>
          <w:sz w:val="28"/>
          <w:szCs w:val="28"/>
          <w:lang w:val="vi-VN"/>
        </w:rPr>
        <w:t xml:space="preserve">kéo dài thời gian giữ chức vụ cho đến tuổi nghỉ hưu, </w:t>
      </w:r>
      <w:r w:rsidRPr="00104B32">
        <w:rPr>
          <w:sz w:val="28"/>
          <w:szCs w:val="28"/>
          <w:lang w:val="vi-VN"/>
        </w:rPr>
        <w:t>điều động, luân chuyển, chấp thuận từ chức, miễn nhiệm, khen thưởng, kỷ luật, nghỉ hưu đối với Chủ tịch Hội đồng thành viên, Chủ tịch công ty, thành viên Hội đồng thành viên, Kiểm soát viên; có ý kiến trước khi Hội đồng thành viên hoặc Chủ tịch công ty quyết định quy hoạch, bổ nhiệm, bổ nhiệm lại,</w:t>
      </w:r>
      <w:r w:rsidR="00314467" w:rsidRPr="00104B32">
        <w:rPr>
          <w:sz w:val="28"/>
          <w:szCs w:val="28"/>
          <w:lang w:val="vi-VN"/>
        </w:rPr>
        <w:t xml:space="preserve"> kéo dài thời gian giữ chức vụ cho đến tuổi nghỉ hưu,</w:t>
      </w:r>
      <w:r w:rsidRPr="00104B32">
        <w:rPr>
          <w:sz w:val="28"/>
          <w:szCs w:val="28"/>
          <w:lang w:val="vi-VN"/>
        </w:rPr>
        <w:t xml:space="preserve"> điều động, luân chuyển, chấp thuận từ chức, miễn nhiệm, khen thưởng, kỷ luật, nghỉ hưu đối với Giám đốc; phê duyệt chủ trương theo đề nghị của Hội đồng thành viên về việc bổ nhiệm</w:t>
      </w:r>
      <w:r w:rsidRPr="00104B32">
        <w:rPr>
          <w:b/>
          <w:bCs/>
          <w:i/>
          <w:spacing w:val="-4"/>
          <w:lang w:val="vi-VN"/>
        </w:rPr>
        <w:t xml:space="preserve"> </w:t>
      </w:r>
      <w:r w:rsidRPr="00104B32">
        <w:rPr>
          <w:sz w:val="28"/>
          <w:szCs w:val="28"/>
          <w:lang w:val="vi-VN"/>
        </w:rPr>
        <w:t>Phó giám đốc; q</w:t>
      </w:r>
      <w:r w:rsidRPr="00104B32">
        <w:rPr>
          <w:sz w:val="28"/>
          <w:szCs w:val="28"/>
          <w:shd w:val="clear" w:color="auto" w:fill="FFFFFF"/>
          <w:lang w:val="vi-VN"/>
        </w:rPr>
        <w:t>uyết định đánh giá, cử, cử lại, cho thôi đại diện phần vốn nhà nước, khen thưởng, kỷ luật, nghỉ hưu đối với người đại diện phần vốn nhà nước.</w:t>
      </w:r>
    </w:p>
    <w:p w14:paraId="1E12A24A" w14:textId="24C30FF4" w:rsidR="00522735" w:rsidRPr="00104B32" w:rsidRDefault="00060A15" w:rsidP="00871487">
      <w:pPr>
        <w:spacing w:after="60"/>
        <w:ind w:firstLine="720"/>
        <w:jc w:val="both"/>
        <w:rPr>
          <w:sz w:val="28"/>
          <w:szCs w:val="28"/>
          <w:lang w:val="vi-VN"/>
        </w:rPr>
      </w:pPr>
      <w:r w:rsidRPr="00104B32">
        <w:rPr>
          <w:sz w:val="28"/>
          <w:szCs w:val="28"/>
          <w:lang w:val="vi-VN"/>
        </w:rPr>
        <w:t>c</w:t>
      </w:r>
      <w:r w:rsidR="00522735" w:rsidRPr="00104B32">
        <w:rPr>
          <w:sz w:val="28"/>
          <w:szCs w:val="28"/>
          <w:lang w:val="vi-VN"/>
        </w:rPr>
        <w:t xml:space="preserve">) Quyết định ban hành kế hoạch tuyển dụng công chức; phê duyệt kết </w:t>
      </w:r>
      <w:r w:rsidR="001B78F2" w:rsidRPr="00104B32">
        <w:rPr>
          <w:sz w:val="28"/>
          <w:szCs w:val="28"/>
          <w:lang w:val="vi-VN"/>
        </w:rPr>
        <w:t>quả tuyển dụng công chức; Quyết định tiếp nhận vào làm công chức thuộc thẩm quyền theo quy định của pháp luật.</w:t>
      </w:r>
    </w:p>
    <w:p w14:paraId="201933A0" w14:textId="104683B0" w:rsidR="005428C3" w:rsidRPr="00104B32" w:rsidRDefault="00060A15" w:rsidP="00871487">
      <w:pPr>
        <w:spacing w:after="60"/>
        <w:ind w:firstLine="720"/>
        <w:jc w:val="both"/>
        <w:rPr>
          <w:sz w:val="28"/>
          <w:szCs w:val="28"/>
          <w:lang w:val="vi-VN"/>
        </w:rPr>
      </w:pPr>
      <w:r w:rsidRPr="00104B32">
        <w:rPr>
          <w:sz w:val="28"/>
          <w:szCs w:val="28"/>
          <w:lang w:val="vi-VN"/>
        </w:rPr>
        <w:t>d</w:t>
      </w:r>
      <w:r w:rsidR="005428C3" w:rsidRPr="00104B32">
        <w:rPr>
          <w:sz w:val="28"/>
          <w:szCs w:val="28"/>
          <w:lang w:val="vi-VN"/>
        </w:rPr>
        <w:t xml:space="preserve">) </w:t>
      </w:r>
      <w:r w:rsidR="00BF6349" w:rsidRPr="00104B32">
        <w:rPr>
          <w:sz w:val="28"/>
          <w:szCs w:val="28"/>
          <w:lang w:val="vi-VN"/>
        </w:rPr>
        <w:t>T</w:t>
      </w:r>
      <w:r w:rsidR="005428C3" w:rsidRPr="00104B32">
        <w:rPr>
          <w:sz w:val="28"/>
          <w:szCs w:val="28"/>
          <w:lang w:val="vi-VN"/>
        </w:rPr>
        <w:t xml:space="preserve">ổng hợp, báo cáo </w:t>
      </w:r>
      <w:r w:rsidR="00556B2B" w:rsidRPr="00104B32">
        <w:rPr>
          <w:sz w:val="28"/>
          <w:szCs w:val="28"/>
          <w:lang w:val="vi-VN"/>
        </w:rPr>
        <w:t>số lượng vị trí việc làm</w:t>
      </w:r>
      <w:r w:rsidR="005428C3" w:rsidRPr="00104B32">
        <w:rPr>
          <w:sz w:val="28"/>
          <w:szCs w:val="28"/>
          <w:lang w:val="vi-VN"/>
        </w:rPr>
        <w:t xml:space="preserve"> công chức, cơ cấu viên chức theo chức danh nghề nghiệp của các cơ quan, tổ chức, đơn vị theo quy định.</w:t>
      </w:r>
      <w:r w:rsidR="00556B2B" w:rsidRPr="00104B32">
        <w:rPr>
          <w:sz w:val="28"/>
          <w:szCs w:val="28"/>
          <w:lang w:val="vi-VN"/>
        </w:rPr>
        <w:t xml:space="preserve"> </w:t>
      </w:r>
    </w:p>
    <w:p w14:paraId="106893DB" w14:textId="3022797D" w:rsidR="00AC2E0A" w:rsidRPr="00104B32" w:rsidRDefault="00060A15" w:rsidP="00AD4F80">
      <w:pPr>
        <w:spacing w:after="60"/>
        <w:ind w:firstLine="720"/>
        <w:jc w:val="both"/>
        <w:rPr>
          <w:sz w:val="28"/>
          <w:szCs w:val="28"/>
          <w:lang w:val="vi-VN"/>
        </w:rPr>
      </w:pPr>
      <w:r w:rsidRPr="00104B32">
        <w:rPr>
          <w:sz w:val="28"/>
          <w:szCs w:val="28"/>
          <w:lang w:val="vi-VN"/>
        </w:rPr>
        <w:t>đ</w:t>
      </w:r>
      <w:r w:rsidR="00522735" w:rsidRPr="00104B32">
        <w:rPr>
          <w:sz w:val="28"/>
          <w:szCs w:val="28"/>
          <w:lang w:val="vi-VN"/>
        </w:rPr>
        <w:t xml:space="preserve">) </w:t>
      </w:r>
      <w:r w:rsidR="00FC0CBB" w:rsidRPr="00104B32">
        <w:rPr>
          <w:sz w:val="28"/>
          <w:szCs w:val="28"/>
          <w:lang w:val="vi-VN"/>
        </w:rPr>
        <w:t xml:space="preserve">Quyết định </w:t>
      </w:r>
      <w:r w:rsidR="004D511D" w:rsidRPr="00104B32">
        <w:rPr>
          <w:sz w:val="28"/>
          <w:szCs w:val="28"/>
          <w:lang w:val="vi-VN"/>
        </w:rPr>
        <w:t xml:space="preserve">thay đổi vị trí việc </w:t>
      </w:r>
      <w:r w:rsidR="004B0FCD" w:rsidRPr="00104B32">
        <w:rPr>
          <w:sz w:val="28"/>
          <w:szCs w:val="28"/>
          <w:lang w:val="vi-VN"/>
        </w:rPr>
        <w:t xml:space="preserve">làm </w:t>
      </w:r>
      <w:r w:rsidR="004D511D" w:rsidRPr="00104B32">
        <w:rPr>
          <w:sz w:val="28"/>
          <w:szCs w:val="28"/>
          <w:lang w:val="vi-VN"/>
        </w:rPr>
        <w:t xml:space="preserve">đối với cán bộ, công chức </w:t>
      </w:r>
      <w:r w:rsidR="004B0FCD" w:rsidRPr="00104B32">
        <w:rPr>
          <w:sz w:val="28"/>
          <w:szCs w:val="28"/>
          <w:lang w:val="vi-VN"/>
        </w:rPr>
        <w:t xml:space="preserve">giữ chức vụ </w:t>
      </w:r>
      <w:r w:rsidR="004D511D" w:rsidRPr="00104B32">
        <w:rPr>
          <w:sz w:val="28"/>
          <w:szCs w:val="28"/>
          <w:lang w:val="vi-VN"/>
        </w:rPr>
        <w:t xml:space="preserve">lãnh đạo, quản </w:t>
      </w:r>
      <w:r w:rsidR="00AD4F80" w:rsidRPr="00104B32">
        <w:rPr>
          <w:sz w:val="28"/>
          <w:szCs w:val="28"/>
          <w:lang w:val="vi-VN"/>
        </w:rPr>
        <w:t>lý thuộc thẩm quyền</w:t>
      </w:r>
      <w:r w:rsidR="00AC2E0A" w:rsidRPr="00104B32">
        <w:rPr>
          <w:sz w:val="28"/>
          <w:szCs w:val="28"/>
          <w:lang w:val="vi-VN"/>
        </w:rPr>
        <w:t>; quyết định thay đổi, xét chuyển chức danh nghề nghiệp viên chức thuộc thẩm quyền quản lý.</w:t>
      </w:r>
    </w:p>
    <w:p w14:paraId="78C8A447" w14:textId="77777777" w:rsidR="00707929" w:rsidRPr="00104B32" w:rsidRDefault="00060A15" w:rsidP="00707929">
      <w:pPr>
        <w:spacing w:after="60"/>
        <w:ind w:firstLine="720"/>
        <w:jc w:val="both"/>
        <w:rPr>
          <w:sz w:val="28"/>
          <w:szCs w:val="28"/>
          <w:lang w:val="vi-VN"/>
        </w:rPr>
      </w:pPr>
      <w:r w:rsidRPr="00104B32">
        <w:rPr>
          <w:sz w:val="28"/>
          <w:szCs w:val="28"/>
          <w:lang w:val="vi-VN"/>
        </w:rPr>
        <w:t>e</w:t>
      </w:r>
      <w:r w:rsidR="00AC2E0A" w:rsidRPr="00104B32">
        <w:rPr>
          <w:sz w:val="28"/>
          <w:szCs w:val="28"/>
          <w:lang w:val="vi-VN"/>
        </w:rPr>
        <w:t>) Quyết định</w:t>
      </w:r>
      <w:r w:rsidR="00FC0CBB" w:rsidRPr="00104B32">
        <w:rPr>
          <w:sz w:val="28"/>
          <w:szCs w:val="28"/>
          <w:lang w:val="vi-VN"/>
        </w:rPr>
        <w:t xml:space="preserve"> ban hành Đề án và phê duyệt kết quả xét thăng hạng chức danh nghề nghiệp đối với viên chức lên</w:t>
      </w:r>
      <w:r w:rsidR="00B11869" w:rsidRPr="00104B32">
        <w:rPr>
          <w:sz w:val="28"/>
          <w:szCs w:val="28"/>
          <w:lang w:val="vi-VN"/>
        </w:rPr>
        <w:t xml:space="preserve"> hạng I</w:t>
      </w:r>
      <w:r w:rsidR="00742AAB" w:rsidRPr="00104B32">
        <w:rPr>
          <w:sz w:val="28"/>
          <w:szCs w:val="28"/>
          <w:lang w:val="vi-VN"/>
        </w:rPr>
        <w:t xml:space="preserve"> </w:t>
      </w:r>
      <w:r w:rsidR="00742AAB" w:rsidRPr="00104B32">
        <w:rPr>
          <w:i/>
          <w:sz w:val="28"/>
          <w:szCs w:val="28"/>
          <w:lang w:val="vi-VN"/>
        </w:rPr>
        <w:t>(xếp lương loại A3)</w:t>
      </w:r>
      <w:r w:rsidR="001F6BD5" w:rsidRPr="00104B32">
        <w:rPr>
          <w:sz w:val="28"/>
          <w:szCs w:val="28"/>
          <w:lang w:val="vi-VN"/>
        </w:rPr>
        <w:t xml:space="preserve">; xét đặc cách thăng hạng chức danh nghề nghiệp viên chức lên hạng I </w:t>
      </w:r>
      <w:r w:rsidR="001F6BD5" w:rsidRPr="00104B32">
        <w:rPr>
          <w:i/>
          <w:sz w:val="28"/>
          <w:szCs w:val="28"/>
          <w:lang w:val="vi-VN"/>
        </w:rPr>
        <w:t>(xếp lương loại A3).</w:t>
      </w:r>
    </w:p>
    <w:p w14:paraId="44123019" w14:textId="2E125BCD" w:rsidR="001F6BD5" w:rsidRPr="00104B32" w:rsidRDefault="00B8176D" w:rsidP="00707929">
      <w:pPr>
        <w:spacing w:after="60"/>
        <w:ind w:firstLine="720"/>
        <w:jc w:val="both"/>
        <w:rPr>
          <w:sz w:val="28"/>
          <w:szCs w:val="28"/>
          <w:lang w:val="vi-VN"/>
        </w:rPr>
      </w:pPr>
      <w:r w:rsidRPr="00104B32">
        <w:rPr>
          <w:sz w:val="28"/>
          <w:szCs w:val="28"/>
          <w:lang w:val="vi-VN"/>
        </w:rPr>
        <w:t>g</w:t>
      </w:r>
      <w:r w:rsidR="001F6BD5" w:rsidRPr="00104B32">
        <w:rPr>
          <w:sz w:val="28"/>
          <w:szCs w:val="28"/>
          <w:lang w:val="vi-VN"/>
        </w:rPr>
        <w:t xml:space="preserve">) Thống nhất </w:t>
      </w:r>
      <w:r w:rsidR="00707929" w:rsidRPr="00104B32">
        <w:rPr>
          <w:sz w:val="28"/>
          <w:szCs w:val="28"/>
          <w:shd w:val="clear" w:color="auto" w:fill="FFFFFF"/>
          <w:lang w:val="vi-VN"/>
        </w:rPr>
        <w:t>chỉ tiêu xét thăng hạng chức danh nghề nghiệp viên chức; phương án thay đổi vị trí việc làm đối với công chức thuộc phạm vi quản lý của các cơ quan, đơn vị, địa phương.</w:t>
      </w:r>
    </w:p>
    <w:p w14:paraId="52FFAD9F" w14:textId="0EFAD9B4" w:rsidR="00B759B6" w:rsidRPr="00104B32" w:rsidRDefault="00B8176D" w:rsidP="00871487">
      <w:pPr>
        <w:spacing w:after="60"/>
        <w:ind w:firstLine="720"/>
        <w:jc w:val="both"/>
        <w:rPr>
          <w:i/>
          <w:sz w:val="28"/>
          <w:szCs w:val="28"/>
          <w:lang w:val="vi-VN"/>
        </w:rPr>
      </w:pPr>
      <w:r w:rsidRPr="00104B32">
        <w:rPr>
          <w:sz w:val="28"/>
          <w:szCs w:val="28"/>
          <w:lang w:val="vi-VN"/>
        </w:rPr>
        <w:t>h</w:t>
      </w:r>
      <w:r w:rsidR="00C80267" w:rsidRPr="00104B32">
        <w:rPr>
          <w:sz w:val="28"/>
          <w:szCs w:val="28"/>
          <w:lang w:val="vi-VN"/>
        </w:rPr>
        <w:t xml:space="preserve">) </w:t>
      </w:r>
      <w:r w:rsidR="00B759B6" w:rsidRPr="00104B32">
        <w:rPr>
          <w:sz w:val="28"/>
          <w:szCs w:val="28"/>
          <w:lang w:val="vi-VN"/>
        </w:rPr>
        <w:t>Quyết định bổ nhiệm, miễn nhiệm ngạch thanh tra viên, thanh tra viên chính</w:t>
      </w:r>
      <w:r w:rsidR="00707929" w:rsidRPr="00104B32">
        <w:rPr>
          <w:sz w:val="28"/>
          <w:szCs w:val="28"/>
          <w:lang w:val="vi-VN"/>
        </w:rPr>
        <w:t>;</w:t>
      </w:r>
      <w:r w:rsidR="00B759B6" w:rsidRPr="00104B32">
        <w:rPr>
          <w:sz w:val="28"/>
          <w:szCs w:val="28"/>
          <w:lang w:val="vi-VN"/>
        </w:rPr>
        <w:t xml:space="preserve"> thanh tra viên cao cấp </w:t>
      </w:r>
      <w:r w:rsidR="00707929" w:rsidRPr="00104B32">
        <w:rPr>
          <w:i/>
          <w:sz w:val="28"/>
          <w:szCs w:val="28"/>
          <w:lang w:val="vi-VN"/>
        </w:rPr>
        <w:t>(</w:t>
      </w:r>
      <w:r w:rsidR="00F076D8" w:rsidRPr="00104B32">
        <w:rPr>
          <w:i/>
          <w:sz w:val="28"/>
          <w:szCs w:val="28"/>
          <w:lang w:val="vi-VN"/>
        </w:rPr>
        <w:t xml:space="preserve">sau khi có ý kiến thống nhất của </w:t>
      </w:r>
      <w:r w:rsidRPr="00104B32">
        <w:rPr>
          <w:i/>
          <w:sz w:val="28"/>
          <w:szCs w:val="28"/>
          <w:lang w:val="vi-VN"/>
        </w:rPr>
        <w:t>cấp có thẩm quyền</w:t>
      </w:r>
      <w:r w:rsidR="008D005F" w:rsidRPr="00104B32">
        <w:rPr>
          <w:i/>
          <w:sz w:val="28"/>
          <w:szCs w:val="28"/>
          <w:lang w:val="vi-VN"/>
        </w:rPr>
        <w:t>).</w:t>
      </w:r>
    </w:p>
    <w:p w14:paraId="0E02A115" w14:textId="736F8B20" w:rsidR="00453A33" w:rsidRPr="00104B32" w:rsidRDefault="00B8176D" w:rsidP="00871487">
      <w:pPr>
        <w:spacing w:after="60"/>
        <w:ind w:firstLine="720"/>
        <w:jc w:val="both"/>
        <w:rPr>
          <w:sz w:val="28"/>
          <w:szCs w:val="28"/>
          <w:lang w:val="vi-VN"/>
        </w:rPr>
      </w:pPr>
      <w:r w:rsidRPr="00104B32">
        <w:rPr>
          <w:sz w:val="28"/>
          <w:szCs w:val="28"/>
          <w:lang w:val="vi-VN"/>
        </w:rPr>
        <w:lastRenderedPageBreak/>
        <w:t>i</w:t>
      </w:r>
      <w:r w:rsidR="00C80267" w:rsidRPr="00104B32">
        <w:rPr>
          <w:sz w:val="28"/>
          <w:szCs w:val="28"/>
          <w:lang w:val="vi-VN"/>
        </w:rPr>
        <w:t xml:space="preserve">) </w:t>
      </w:r>
      <w:r w:rsidR="00C20767" w:rsidRPr="00104B32">
        <w:rPr>
          <w:sz w:val="28"/>
          <w:szCs w:val="28"/>
          <w:lang w:val="vi-VN"/>
        </w:rPr>
        <w:t xml:space="preserve">Quyết định nâng bậc lương trước thời hạn </w:t>
      </w:r>
      <w:r w:rsidR="00C20767" w:rsidRPr="00104B32">
        <w:rPr>
          <w:i/>
          <w:sz w:val="28"/>
          <w:szCs w:val="28"/>
          <w:lang w:val="vi-VN"/>
        </w:rPr>
        <w:t>(sau khi có ý kiến của Thường trực Tỉnh ủy, Ban Thường vụ Đảng uỷ UBND tỉnh)</w:t>
      </w:r>
      <w:r w:rsidR="00C20767" w:rsidRPr="00104B32">
        <w:rPr>
          <w:sz w:val="28"/>
          <w:szCs w:val="28"/>
          <w:lang w:val="vi-VN"/>
        </w:rPr>
        <w:t xml:space="preserve">, nâng bậc lương thường xuyên, phụ cấp thâm niên vượt khung, thâm niên nghề đối với các chức danh thuộc diện Ban Thường vụ Tỉnh ủy, diện Đảng uỷ UBND tỉnh quản lý </w:t>
      </w:r>
      <w:r w:rsidR="00C20767" w:rsidRPr="00104B32">
        <w:rPr>
          <w:i/>
          <w:sz w:val="28"/>
          <w:szCs w:val="28"/>
          <w:lang w:val="vi-VN"/>
        </w:rPr>
        <w:t>(đối với chức danh Phó Chủ tịch Ủy ban nhân dân tỉnh sau khi có ý kiến của Thường trực Tỉnh uỷ)</w:t>
      </w:r>
      <w:r w:rsidR="00453A33" w:rsidRPr="00104B32">
        <w:rPr>
          <w:i/>
          <w:sz w:val="28"/>
          <w:szCs w:val="28"/>
          <w:lang w:val="vi-VN"/>
        </w:rPr>
        <w:t>.</w:t>
      </w:r>
    </w:p>
    <w:p w14:paraId="328C1382" w14:textId="6C1BD22B" w:rsidR="00C80267" w:rsidRPr="00104B32" w:rsidRDefault="00B8176D" w:rsidP="00871487">
      <w:pPr>
        <w:spacing w:after="60"/>
        <w:ind w:firstLine="720"/>
        <w:jc w:val="both"/>
        <w:rPr>
          <w:sz w:val="28"/>
          <w:szCs w:val="28"/>
          <w:lang w:val="vi-VN"/>
        </w:rPr>
      </w:pPr>
      <w:r w:rsidRPr="00104B32">
        <w:rPr>
          <w:sz w:val="28"/>
          <w:szCs w:val="28"/>
          <w:lang w:val="vi-VN"/>
        </w:rPr>
        <w:t>k</w:t>
      </w:r>
      <w:r w:rsidR="00C80267" w:rsidRPr="00104B32">
        <w:rPr>
          <w:sz w:val="28"/>
          <w:szCs w:val="28"/>
          <w:lang w:val="vi-VN"/>
        </w:rPr>
        <w:t xml:space="preserve">) Quyết định </w:t>
      </w:r>
      <w:r w:rsidR="00522735" w:rsidRPr="00104B32">
        <w:rPr>
          <w:sz w:val="28"/>
          <w:szCs w:val="28"/>
          <w:lang w:val="vi-VN"/>
        </w:rPr>
        <w:t xml:space="preserve">phê duyệt kế hoạch đào tạo, bồi dưỡng cán bộ, công chức, viên chức </w:t>
      </w:r>
      <w:r w:rsidR="00522735" w:rsidRPr="00104B32">
        <w:rPr>
          <w:i/>
          <w:sz w:val="28"/>
          <w:szCs w:val="28"/>
          <w:lang w:val="vi-VN"/>
        </w:rPr>
        <w:t>(sau khi có Kế hoạch của Ban Thường vụ Tỉnh ủy);</w:t>
      </w:r>
      <w:r w:rsidR="00522735" w:rsidRPr="00104B32">
        <w:rPr>
          <w:sz w:val="28"/>
          <w:szCs w:val="28"/>
          <w:lang w:val="vi-VN"/>
        </w:rPr>
        <w:t xml:space="preserve"> </w:t>
      </w:r>
      <w:r w:rsidR="00C80267" w:rsidRPr="00104B32">
        <w:rPr>
          <w:sz w:val="28"/>
          <w:szCs w:val="28"/>
          <w:lang w:val="vi-VN"/>
        </w:rPr>
        <w:t>cử cán bộ, công chức, viên chức thuộc diện Ban Thường vụ Tỉnh ủy quản lý sau khi có ý kiến của Thường trực Tỉnh ủy và cán bộ, công chức, viên chức thuộc thẩm quyền quản lý đi đào tạo, bồi dưỡng ở trong nước và nước ngoài.</w:t>
      </w:r>
    </w:p>
    <w:p w14:paraId="5D38C0E0" w14:textId="77777777" w:rsidR="00BF19B3" w:rsidRPr="00104B32" w:rsidRDefault="005428C3" w:rsidP="00BF19B3">
      <w:pPr>
        <w:spacing w:after="60"/>
        <w:ind w:firstLine="720"/>
        <w:jc w:val="both"/>
        <w:rPr>
          <w:sz w:val="28"/>
          <w:szCs w:val="28"/>
          <w:lang w:val="vi-VN"/>
        </w:rPr>
      </w:pPr>
      <w:r w:rsidRPr="00104B32">
        <w:rPr>
          <w:sz w:val="28"/>
          <w:szCs w:val="28"/>
          <w:lang w:val="vi-VN"/>
        </w:rPr>
        <w:t>l</w:t>
      </w:r>
      <w:r w:rsidR="00C80267" w:rsidRPr="00104B32">
        <w:rPr>
          <w:sz w:val="28"/>
          <w:szCs w:val="28"/>
          <w:lang w:val="vi-VN"/>
        </w:rPr>
        <w:t xml:space="preserve">) Quyết định cử cán bộ, công chức, viên chức thuộc thẩm quyền quản lý của thủ trưởng sở, ban, ngành, Chủ tịch UBND </w:t>
      </w:r>
      <w:r w:rsidR="00F41FD2" w:rsidRPr="00104B32">
        <w:rPr>
          <w:sz w:val="28"/>
          <w:szCs w:val="28"/>
          <w:lang w:val="vi-VN"/>
        </w:rPr>
        <w:t>xã, phường, đặc khu</w:t>
      </w:r>
      <w:r w:rsidR="00C80267" w:rsidRPr="00104B32">
        <w:rPr>
          <w:sz w:val="28"/>
          <w:szCs w:val="28"/>
          <w:lang w:val="vi-VN"/>
        </w:rPr>
        <w:t xml:space="preserve"> đi đào tạo, bồi dưỡng</w:t>
      </w:r>
      <w:r w:rsidR="001D3016" w:rsidRPr="00104B32">
        <w:rPr>
          <w:sz w:val="28"/>
          <w:szCs w:val="28"/>
          <w:lang w:val="vi-VN"/>
        </w:rPr>
        <w:t>, giảng dạy</w:t>
      </w:r>
      <w:r w:rsidR="00C80267" w:rsidRPr="00104B32">
        <w:rPr>
          <w:sz w:val="28"/>
          <w:szCs w:val="28"/>
          <w:lang w:val="vi-VN"/>
        </w:rPr>
        <w:t xml:space="preserve"> ở nước ngoài.</w:t>
      </w:r>
    </w:p>
    <w:p w14:paraId="2A004107" w14:textId="12EF33E0" w:rsidR="00BF19B3" w:rsidRPr="00104B32" w:rsidRDefault="00BF19B3" w:rsidP="00BF19B3">
      <w:pPr>
        <w:spacing w:after="60"/>
        <w:ind w:firstLine="720"/>
        <w:jc w:val="both"/>
        <w:rPr>
          <w:sz w:val="28"/>
          <w:szCs w:val="28"/>
          <w:lang w:val="vi-VN"/>
        </w:rPr>
      </w:pPr>
      <w:r w:rsidRPr="00104B32">
        <w:rPr>
          <w:sz w:val="28"/>
          <w:szCs w:val="28"/>
          <w:lang w:val="vi-VN"/>
        </w:rPr>
        <w:t>m) Q</w:t>
      </w:r>
      <w:r w:rsidRPr="00104B32">
        <w:rPr>
          <w:sz w:val="28"/>
          <w:szCs w:val="28"/>
          <w:shd w:val="clear" w:color="auto" w:fill="FFFFFF"/>
          <w:lang w:val="vi-VN"/>
        </w:rPr>
        <w:t>uyết định về việc thực hiện các chế độ, chính sách đối với cán bộ thuộc diện Ban Thường vụ Tỉnh ủy quản lý đang công tác tại</w:t>
      </w:r>
      <w:r w:rsidR="00186B60" w:rsidRPr="00104B32">
        <w:rPr>
          <w:sz w:val="28"/>
          <w:szCs w:val="28"/>
          <w:shd w:val="clear" w:color="auto" w:fill="FFFFFF"/>
          <w:lang w:val="vi-VN"/>
        </w:rPr>
        <w:t xml:space="preserve"> </w:t>
      </w:r>
      <w:r w:rsidR="00186B60" w:rsidRPr="00104B32">
        <w:rPr>
          <w:spacing w:val="3"/>
          <w:sz w:val="28"/>
          <w:szCs w:val="28"/>
          <w:shd w:val="clear" w:color="auto" w:fill="FFFFFF"/>
          <w:lang w:val="vi-VN"/>
        </w:rPr>
        <w:t>Hội đồng nhân dân tỉnh, Văn phòng Đoàn ĐBQH và HĐND tỉnh</w:t>
      </w:r>
      <w:r w:rsidR="00186B60" w:rsidRPr="00104B32">
        <w:rPr>
          <w:sz w:val="28"/>
          <w:szCs w:val="28"/>
          <w:shd w:val="clear" w:color="auto" w:fill="FFFFFF"/>
          <w:lang w:val="vi-VN"/>
        </w:rPr>
        <w:t xml:space="preserve"> theo quy định</w:t>
      </w:r>
      <w:r w:rsidRPr="00104B32">
        <w:rPr>
          <w:sz w:val="28"/>
          <w:szCs w:val="28"/>
          <w:shd w:val="clear" w:color="auto" w:fill="FFFFFF"/>
          <w:lang w:val="vi-VN"/>
        </w:rPr>
        <w:t xml:space="preserve"> sau khi có ý kiến của cấp có thẩm quyền.</w:t>
      </w:r>
    </w:p>
    <w:p w14:paraId="11876AF1" w14:textId="3BA9459D" w:rsidR="00E254E9" w:rsidRPr="00104B32" w:rsidRDefault="00B8176D" w:rsidP="00871487">
      <w:pPr>
        <w:spacing w:after="60"/>
        <w:ind w:firstLine="720"/>
        <w:jc w:val="both"/>
        <w:rPr>
          <w:sz w:val="28"/>
          <w:szCs w:val="28"/>
          <w:lang w:val="vi-VN"/>
        </w:rPr>
      </w:pPr>
      <w:r w:rsidRPr="00104B32">
        <w:rPr>
          <w:sz w:val="28"/>
          <w:szCs w:val="28"/>
          <w:lang w:val="vi-VN"/>
        </w:rPr>
        <w:t>5</w:t>
      </w:r>
      <w:r w:rsidR="00E254E9" w:rsidRPr="00104B32">
        <w:rPr>
          <w:sz w:val="28"/>
          <w:szCs w:val="28"/>
          <w:lang w:val="vi-VN"/>
        </w:rPr>
        <w:t>. Thực hiện công tác khen thưởng, kỷ luật đối với cán bộ, công chức, viên chức theo thẩm quyền hoặc đề nghị cấp có thẩm quyền khen thưởng, kỷ luật theo quy định.</w:t>
      </w:r>
    </w:p>
    <w:p w14:paraId="131E6443" w14:textId="277ABBB0" w:rsidR="00E254E9" w:rsidRPr="00104B32" w:rsidRDefault="00B8176D" w:rsidP="00871487">
      <w:pPr>
        <w:spacing w:after="60"/>
        <w:ind w:firstLine="720"/>
        <w:jc w:val="both"/>
        <w:rPr>
          <w:sz w:val="28"/>
          <w:szCs w:val="28"/>
          <w:lang w:val="vi-VN"/>
        </w:rPr>
      </w:pPr>
      <w:r w:rsidRPr="00104B32">
        <w:rPr>
          <w:sz w:val="28"/>
          <w:szCs w:val="28"/>
          <w:lang w:val="vi-VN"/>
        </w:rPr>
        <w:t>6</w:t>
      </w:r>
      <w:r w:rsidR="00E254E9" w:rsidRPr="00104B32">
        <w:rPr>
          <w:sz w:val="28"/>
          <w:szCs w:val="28"/>
          <w:lang w:val="vi-VN"/>
        </w:rPr>
        <w:t>. Thanh tra, kiểm tra việc thi hành các quy định của pháp luật đối với cán bộ, công chức, viên chức thuộc phạm vi quản lý.</w:t>
      </w:r>
    </w:p>
    <w:p w14:paraId="0FF92779" w14:textId="695242B9" w:rsidR="00E254E9" w:rsidRPr="00104B32" w:rsidRDefault="00B8176D" w:rsidP="00871487">
      <w:pPr>
        <w:spacing w:after="60"/>
        <w:ind w:firstLine="720"/>
        <w:jc w:val="both"/>
        <w:rPr>
          <w:sz w:val="28"/>
          <w:szCs w:val="28"/>
          <w:lang w:val="vi-VN"/>
        </w:rPr>
      </w:pPr>
      <w:r w:rsidRPr="00104B32">
        <w:rPr>
          <w:sz w:val="28"/>
          <w:szCs w:val="28"/>
          <w:lang w:val="vi-VN"/>
        </w:rPr>
        <w:t>7</w:t>
      </w:r>
      <w:r w:rsidR="00E254E9" w:rsidRPr="00104B32">
        <w:rPr>
          <w:sz w:val="28"/>
          <w:szCs w:val="28"/>
          <w:lang w:val="vi-VN"/>
        </w:rPr>
        <w:t xml:space="preserve">. </w:t>
      </w:r>
      <w:r w:rsidR="00060A15" w:rsidRPr="00104B32">
        <w:rPr>
          <w:sz w:val="28"/>
          <w:szCs w:val="28"/>
          <w:lang w:val="vi-VN"/>
        </w:rPr>
        <w:t>Thanh tra, kiểm tra hoạt động công vụ và g</w:t>
      </w:r>
      <w:r w:rsidR="00E254E9" w:rsidRPr="00104B32">
        <w:rPr>
          <w:sz w:val="28"/>
          <w:szCs w:val="28"/>
          <w:lang w:val="vi-VN"/>
        </w:rPr>
        <w:t>iải quyết khiếu nại, tố cáo theo phân cấp và theo quy định của pháp luật.</w:t>
      </w:r>
    </w:p>
    <w:p w14:paraId="646C0B38" w14:textId="77777777" w:rsidR="00C80267" w:rsidRPr="00104B32" w:rsidRDefault="00C80267" w:rsidP="00871487">
      <w:pPr>
        <w:spacing w:after="60"/>
        <w:ind w:firstLine="720"/>
        <w:jc w:val="both"/>
        <w:rPr>
          <w:sz w:val="28"/>
          <w:szCs w:val="28"/>
          <w:lang w:val="vi-VN"/>
        </w:rPr>
      </w:pPr>
      <w:bookmarkStart w:id="18" w:name="dieu_6"/>
      <w:r w:rsidRPr="00104B32">
        <w:rPr>
          <w:b/>
          <w:bCs/>
          <w:sz w:val="28"/>
          <w:szCs w:val="28"/>
          <w:lang w:val="vi-VN"/>
        </w:rPr>
        <w:t>Điều 6. Trách nhiệm, quyền hạn của Giám đốc Sở Nội vụ</w:t>
      </w:r>
      <w:bookmarkEnd w:id="18"/>
    </w:p>
    <w:p w14:paraId="1FF76160" w14:textId="051BAAB7" w:rsidR="00C80267" w:rsidRPr="00104B32" w:rsidRDefault="00C80267" w:rsidP="00871487">
      <w:pPr>
        <w:spacing w:after="60"/>
        <w:ind w:firstLine="720"/>
        <w:jc w:val="both"/>
        <w:rPr>
          <w:sz w:val="28"/>
          <w:szCs w:val="28"/>
          <w:lang w:val="vi-VN"/>
        </w:rPr>
      </w:pPr>
      <w:r w:rsidRPr="00104B32">
        <w:rPr>
          <w:sz w:val="28"/>
          <w:szCs w:val="28"/>
          <w:lang w:val="vi-VN"/>
        </w:rPr>
        <w:t>1. Tham mưu, trình UBND tỉnh và Chủ tịch UBND tỉnh các nội dung quy định tại Điều 4 và khoản 4, 5, 6</w:t>
      </w:r>
      <w:r w:rsidR="008E3F02" w:rsidRPr="00104B32">
        <w:rPr>
          <w:sz w:val="28"/>
          <w:szCs w:val="28"/>
          <w:lang w:val="vi-VN"/>
        </w:rPr>
        <w:t>, 7</w:t>
      </w:r>
      <w:r w:rsidRPr="00104B32">
        <w:rPr>
          <w:sz w:val="28"/>
          <w:szCs w:val="28"/>
          <w:lang w:val="vi-VN"/>
        </w:rPr>
        <w:t xml:space="preserve"> Điều 5 Quy định này </w:t>
      </w:r>
      <w:r w:rsidR="008E3F02" w:rsidRPr="00104B32">
        <w:rPr>
          <w:i/>
          <w:sz w:val="28"/>
          <w:szCs w:val="28"/>
          <w:lang w:val="vi-VN"/>
        </w:rPr>
        <w:t>(trừ công tác thanh tra)</w:t>
      </w:r>
      <w:r w:rsidR="008E3F02" w:rsidRPr="00104B32">
        <w:rPr>
          <w:sz w:val="28"/>
          <w:szCs w:val="28"/>
          <w:lang w:val="vi-VN"/>
        </w:rPr>
        <w:t xml:space="preserve"> </w:t>
      </w:r>
      <w:r w:rsidRPr="00104B32">
        <w:rPr>
          <w:sz w:val="28"/>
          <w:szCs w:val="28"/>
          <w:lang w:val="vi-VN"/>
        </w:rPr>
        <w:t>và tổ chức thực hiện theo quy định.</w:t>
      </w:r>
    </w:p>
    <w:p w14:paraId="170A12F8" w14:textId="6D56C116" w:rsidR="00C80267" w:rsidRPr="00104B32" w:rsidRDefault="00511C07" w:rsidP="00871487">
      <w:pPr>
        <w:spacing w:after="60"/>
        <w:ind w:firstLine="720"/>
        <w:jc w:val="both"/>
        <w:rPr>
          <w:sz w:val="28"/>
          <w:szCs w:val="28"/>
          <w:lang w:val="vi-VN"/>
        </w:rPr>
      </w:pPr>
      <w:r w:rsidRPr="00104B32">
        <w:rPr>
          <w:sz w:val="28"/>
          <w:szCs w:val="28"/>
          <w:lang w:val="vi-VN"/>
        </w:rPr>
        <w:t>3</w:t>
      </w:r>
      <w:r w:rsidR="00C80267" w:rsidRPr="00104B32">
        <w:rPr>
          <w:sz w:val="28"/>
          <w:szCs w:val="28"/>
          <w:lang w:val="vi-VN"/>
        </w:rPr>
        <w:t>. Giám đốc Sở Nội vụ được UBND tỉnh</w:t>
      </w:r>
      <w:r w:rsidR="00C07E34" w:rsidRPr="00104B32">
        <w:rPr>
          <w:sz w:val="28"/>
          <w:szCs w:val="28"/>
          <w:lang w:val="vi-VN"/>
        </w:rPr>
        <w:t>, Chủ tịch UBND tỉnh</w:t>
      </w:r>
      <w:r w:rsidR="00C80267" w:rsidRPr="00104B32">
        <w:rPr>
          <w:sz w:val="28"/>
          <w:szCs w:val="28"/>
          <w:lang w:val="vi-VN"/>
        </w:rPr>
        <w:t xml:space="preserve"> </w:t>
      </w:r>
      <w:r w:rsidR="00A60E99" w:rsidRPr="00104B32">
        <w:rPr>
          <w:sz w:val="28"/>
          <w:szCs w:val="28"/>
          <w:lang w:val="vi-VN"/>
        </w:rPr>
        <w:t>phân cấp</w:t>
      </w:r>
      <w:r w:rsidR="00C80267" w:rsidRPr="00104B32">
        <w:rPr>
          <w:sz w:val="28"/>
          <w:szCs w:val="28"/>
          <w:lang w:val="vi-VN"/>
        </w:rPr>
        <w:t xml:space="preserve"> quyết định các nội dung sau:</w:t>
      </w:r>
    </w:p>
    <w:p w14:paraId="50EAB02E" w14:textId="577E865D" w:rsidR="005166D3" w:rsidRPr="00104B32" w:rsidRDefault="00C80267" w:rsidP="00871487">
      <w:pPr>
        <w:spacing w:after="60"/>
        <w:ind w:firstLine="720"/>
        <w:jc w:val="both"/>
        <w:rPr>
          <w:sz w:val="28"/>
          <w:szCs w:val="28"/>
          <w:lang w:val="vi-VN"/>
        </w:rPr>
      </w:pPr>
      <w:r w:rsidRPr="00104B32">
        <w:rPr>
          <w:sz w:val="28"/>
          <w:szCs w:val="28"/>
          <w:lang w:val="vi-VN"/>
        </w:rPr>
        <w:t xml:space="preserve">a) </w:t>
      </w:r>
      <w:r w:rsidR="005166D3" w:rsidRPr="00104B32">
        <w:rPr>
          <w:sz w:val="28"/>
          <w:szCs w:val="28"/>
          <w:lang w:val="vi-VN"/>
        </w:rPr>
        <w:t>Quyết định các nội dung liên quan về tổ chức thực</w:t>
      </w:r>
      <w:r w:rsidR="00445F88" w:rsidRPr="00104B32">
        <w:rPr>
          <w:sz w:val="28"/>
          <w:szCs w:val="28"/>
          <w:lang w:val="vi-VN"/>
        </w:rPr>
        <w:t xml:space="preserve"> hiện việc tuyển dụng công chức;</w:t>
      </w:r>
      <w:r w:rsidR="005166D3" w:rsidRPr="00104B32">
        <w:rPr>
          <w:sz w:val="28"/>
          <w:szCs w:val="28"/>
          <w:lang w:val="vi-VN"/>
        </w:rPr>
        <w:t xml:space="preserve"> xét thăng hạng chức danh nghề nghiệp đối với viên chức </w:t>
      </w:r>
      <w:r w:rsidR="008D3B4B" w:rsidRPr="00104B32">
        <w:rPr>
          <w:iCs/>
          <w:sz w:val="28"/>
          <w:szCs w:val="28"/>
          <w:lang w:val="vi-VN"/>
        </w:rPr>
        <w:t xml:space="preserve">từ hạng II </w:t>
      </w:r>
      <w:r w:rsidR="008D3B4B" w:rsidRPr="00104B32">
        <w:rPr>
          <w:i/>
          <w:iCs/>
          <w:sz w:val="28"/>
          <w:szCs w:val="28"/>
          <w:lang w:val="vi-VN"/>
        </w:rPr>
        <w:t>(xếp lương loại A2)</w:t>
      </w:r>
      <w:r w:rsidR="008D3B4B" w:rsidRPr="00104B32">
        <w:rPr>
          <w:iCs/>
          <w:sz w:val="28"/>
          <w:szCs w:val="28"/>
          <w:lang w:val="vi-VN"/>
        </w:rPr>
        <w:t xml:space="preserve"> trở xuống</w:t>
      </w:r>
      <w:r w:rsidR="005166D3" w:rsidRPr="00104B32">
        <w:rPr>
          <w:sz w:val="28"/>
          <w:szCs w:val="28"/>
          <w:lang w:val="vi-VN"/>
        </w:rPr>
        <w:t xml:space="preserve">; xét đặc cách thăng hạng chức danh nghề nghiệp đối với viên chức </w:t>
      </w:r>
      <w:r w:rsidR="008D3B4B" w:rsidRPr="00104B32">
        <w:rPr>
          <w:iCs/>
          <w:sz w:val="28"/>
          <w:szCs w:val="28"/>
          <w:lang w:val="vi-VN"/>
        </w:rPr>
        <w:t xml:space="preserve">từ hạng II </w:t>
      </w:r>
      <w:r w:rsidR="008D3B4B" w:rsidRPr="00104B32">
        <w:rPr>
          <w:i/>
          <w:iCs/>
          <w:sz w:val="28"/>
          <w:szCs w:val="28"/>
          <w:lang w:val="vi-VN"/>
        </w:rPr>
        <w:t>(xếp lương loại A2)</w:t>
      </w:r>
      <w:r w:rsidR="008D3B4B" w:rsidRPr="00104B32">
        <w:rPr>
          <w:iCs/>
          <w:sz w:val="28"/>
          <w:szCs w:val="28"/>
          <w:lang w:val="vi-VN"/>
        </w:rPr>
        <w:t xml:space="preserve"> trở xuống</w:t>
      </w:r>
      <w:r w:rsidR="008D3B4B" w:rsidRPr="00104B32">
        <w:rPr>
          <w:sz w:val="28"/>
          <w:szCs w:val="28"/>
          <w:lang w:val="vi-VN"/>
        </w:rPr>
        <w:t xml:space="preserve"> </w:t>
      </w:r>
      <w:r w:rsidR="005166D3" w:rsidRPr="00104B32">
        <w:rPr>
          <w:sz w:val="28"/>
          <w:szCs w:val="28"/>
          <w:lang w:val="vi-VN"/>
        </w:rPr>
        <w:t>sau khi có ý kiến của Chủ tịch UBND tỉnh.</w:t>
      </w:r>
      <w:r w:rsidR="006E0AC0" w:rsidRPr="00104B32">
        <w:rPr>
          <w:sz w:val="28"/>
          <w:szCs w:val="28"/>
          <w:lang w:val="vi-VN"/>
        </w:rPr>
        <w:t xml:space="preserve"> </w:t>
      </w:r>
    </w:p>
    <w:p w14:paraId="284CEF73" w14:textId="2D011492" w:rsidR="00261CBA" w:rsidRPr="00104B32" w:rsidRDefault="00261CBA" w:rsidP="00871487">
      <w:pPr>
        <w:spacing w:after="60"/>
        <w:ind w:firstLine="720"/>
        <w:jc w:val="both"/>
        <w:rPr>
          <w:sz w:val="28"/>
          <w:szCs w:val="28"/>
          <w:lang w:val="vi-VN"/>
        </w:rPr>
      </w:pPr>
      <w:r w:rsidRPr="00104B32">
        <w:rPr>
          <w:sz w:val="28"/>
          <w:szCs w:val="28"/>
          <w:lang w:val="vi-VN"/>
        </w:rPr>
        <w:t xml:space="preserve">b) Quyết định tuyển dụng công chức </w:t>
      </w:r>
      <w:r w:rsidR="008D3B4B" w:rsidRPr="00104B32">
        <w:rPr>
          <w:i/>
          <w:sz w:val="28"/>
          <w:szCs w:val="28"/>
          <w:lang w:val="vi-VN"/>
        </w:rPr>
        <w:t>(bao gồm cả thu hút, cử tuyển)</w:t>
      </w:r>
      <w:r w:rsidR="008D3B4B" w:rsidRPr="00104B32">
        <w:rPr>
          <w:sz w:val="28"/>
          <w:szCs w:val="28"/>
          <w:lang w:val="vi-VN"/>
        </w:rPr>
        <w:t xml:space="preserve"> </w:t>
      </w:r>
      <w:r w:rsidRPr="00104B32">
        <w:rPr>
          <w:sz w:val="28"/>
          <w:szCs w:val="28"/>
          <w:lang w:val="vi-VN"/>
        </w:rPr>
        <w:t>sau khi có quyết định phê duyệt kết quả tuyển dụng công chức củ</w:t>
      </w:r>
      <w:r w:rsidR="00D43930" w:rsidRPr="00104B32">
        <w:rPr>
          <w:sz w:val="28"/>
          <w:szCs w:val="28"/>
          <w:lang w:val="vi-VN"/>
        </w:rPr>
        <w:t>a Chủ tịch Ủy ban nhân dân tỉnh</w:t>
      </w:r>
      <w:r w:rsidRPr="00104B32">
        <w:rPr>
          <w:sz w:val="28"/>
          <w:szCs w:val="28"/>
          <w:lang w:val="vi-VN"/>
        </w:rPr>
        <w:t>.</w:t>
      </w:r>
    </w:p>
    <w:p w14:paraId="023ECC04" w14:textId="0CFB511A" w:rsidR="00EB7919" w:rsidRPr="00104B32" w:rsidRDefault="00103F52" w:rsidP="00871487">
      <w:pPr>
        <w:spacing w:after="60"/>
        <w:ind w:firstLine="720"/>
        <w:jc w:val="both"/>
        <w:rPr>
          <w:sz w:val="28"/>
          <w:szCs w:val="28"/>
          <w:lang w:val="vi-VN"/>
        </w:rPr>
      </w:pPr>
      <w:r w:rsidRPr="00104B32">
        <w:rPr>
          <w:sz w:val="28"/>
          <w:szCs w:val="28"/>
          <w:lang w:val="vi-VN"/>
        </w:rPr>
        <w:t>c</w:t>
      </w:r>
      <w:r w:rsidR="00F04E3D" w:rsidRPr="00104B32">
        <w:rPr>
          <w:sz w:val="28"/>
          <w:szCs w:val="28"/>
          <w:lang w:val="vi-VN"/>
        </w:rPr>
        <w:t xml:space="preserve">) </w:t>
      </w:r>
      <w:r w:rsidR="00022B51" w:rsidRPr="00104B32">
        <w:rPr>
          <w:sz w:val="28"/>
          <w:szCs w:val="28"/>
          <w:lang w:val="vi-VN"/>
        </w:rPr>
        <w:t>Có ý kiến về chỉ tiêu tuyển dụng viên chức và chuyên ngành đào tạo đối với từng</w:t>
      </w:r>
      <w:r w:rsidR="00EB7919" w:rsidRPr="00104B32">
        <w:rPr>
          <w:sz w:val="28"/>
          <w:szCs w:val="28"/>
          <w:lang w:val="vi-VN"/>
        </w:rPr>
        <w:t xml:space="preserve"> vị trí việc làm cần tuyển dụng tại các cơ quan, đơn vị, địa phương.</w:t>
      </w:r>
    </w:p>
    <w:p w14:paraId="355FE147" w14:textId="4E06034D" w:rsidR="006E2D4A" w:rsidRPr="00104B32" w:rsidRDefault="00103F52" w:rsidP="006E2D4A">
      <w:pPr>
        <w:spacing w:after="60"/>
        <w:ind w:firstLine="720"/>
        <w:jc w:val="both"/>
        <w:rPr>
          <w:sz w:val="28"/>
          <w:szCs w:val="28"/>
          <w:lang w:val="vi-VN"/>
        </w:rPr>
      </w:pPr>
      <w:r w:rsidRPr="00104B32">
        <w:rPr>
          <w:sz w:val="28"/>
          <w:szCs w:val="28"/>
          <w:lang w:val="vi-VN"/>
        </w:rPr>
        <w:lastRenderedPageBreak/>
        <w:t>d</w:t>
      </w:r>
      <w:r w:rsidR="00EB7919" w:rsidRPr="00104B32">
        <w:rPr>
          <w:sz w:val="28"/>
          <w:szCs w:val="28"/>
          <w:lang w:val="vi-VN"/>
        </w:rPr>
        <w:t xml:space="preserve">) </w:t>
      </w:r>
      <w:r w:rsidR="006E2D4A" w:rsidRPr="00104B32">
        <w:rPr>
          <w:sz w:val="28"/>
          <w:szCs w:val="28"/>
          <w:lang w:val="vi-VN"/>
        </w:rPr>
        <w:t>T</w:t>
      </w:r>
      <w:r w:rsidR="00EB7919" w:rsidRPr="00104B32">
        <w:rPr>
          <w:sz w:val="28"/>
          <w:szCs w:val="28"/>
          <w:lang w:val="vi-VN"/>
        </w:rPr>
        <w:t xml:space="preserve">ổ chức xét thăng hạng </w:t>
      </w:r>
      <w:r w:rsidR="00022B51" w:rsidRPr="00104B32">
        <w:rPr>
          <w:sz w:val="28"/>
          <w:szCs w:val="28"/>
          <w:lang w:val="vi-VN"/>
        </w:rPr>
        <w:t xml:space="preserve">chức danh nghề nghiệp đối với viên chức từ hạng II </w:t>
      </w:r>
      <w:r w:rsidR="00E96955" w:rsidRPr="00104B32">
        <w:rPr>
          <w:i/>
          <w:iCs/>
          <w:sz w:val="28"/>
          <w:szCs w:val="28"/>
          <w:lang w:val="vi-VN"/>
        </w:rPr>
        <w:t xml:space="preserve">(xếp lương loại A2) </w:t>
      </w:r>
      <w:r w:rsidR="00022B51" w:rsidRPr="00104B32">
        <w:rPr>
          <w:sz w:val="28"/>
          <w:szCs w:val="28"/>
          <w:lang w:val="vi-VN"/>
        </w:rPr>
        <w:t>trở xuống</w:t>
      </w:r>
      <w:r w:rsidR="00AF2204" w:rsidRPr="00104B32">
        <w:rPr>
          <w:sz w:val="28"/>
          <w:szCs w:val="28"/>
          <w:lang w:val="vi-VN"/>
        </w:rPr>
        <w:t xml:space="preserve"> và</w:t>
      </w:r>
      <w:r w:rsidR="006E2D4A" w:rsidRPr="00104B32">
        <w:rPr>
          <w:sz w:val="28"/>
          <w:szCs w:val="28"/>
          <w:lang w:val="vi-VN"/>
        </w:rPr>
        <w:t xml:space="preserve"> Q</w:t>
      </w:r>
      <w:r w:rsidR="00AF2204" w:rsidRPr="00104B32">
        <w:rPr>
          <w:sz w:val="28"/>
          <w:szCs w:val="28"/>
          <w:lang w:val="vi-VN"/>
        </w:rPr>
        <w:t xml:space="preserve">uyết định bổ nhiệm, </w:t>
      </w:r>
      <w:r w:rsidR="006E2D4A" w:rsidRPr="00104B32">
        <w:rPr>
          <w:sz w:val="28"/>
          <w:szCs w:val="28"/>
          <w:lang w:val="vi-VN"/>
        </w:rPr>
        <w:t xml:space="preserve">xếp lương </w:t>
      </w:r>
      <w:r w:rsidR="00AF2204" w:rsidRPr="00104B32">
        <w:rPr>
          <w:sz w:val="28"/>
          <w:szCs w:val="28"/>
          <w:lang w:val="vi-VN"/>
        </w:rPr>
        <w:t xml:space="preserve">đối với </w:t>
      </w:r>
      <w:r w:rsidR="006E2D4A" w:rsidRPr="00104B32">
        <w:rPr>
          <w:sz w:val="28"/>
          <w:szCs w:val="28"/>
          <w:lang w:val="vi-VN"/>
        </w:rPr>
        <w:t xml:space="preserve">viên chức </w:t>
      </w:r>
      <w:r w:rsidR="00AF2204" w:rsidRPr="00104B32">
        <w:rPr>
          <w:sz w:val="28"/>
          <w:szCs w:val="28"/>
          <w:lang w:val="vi-VN"/>
        </w:rPr>
        <w:t>được</w:t>
      </w:r>
      <w:r w:rsidR="006E2D4A" w:rsidRPr="00104B32">
        <w:rPr>
          <w:sz w:val="28"/>
          <w:szCs w:val="28"/>
          <w:lang w:val="vi-VN"/>
        </w:rPr>
        <w:t xml:space="preserve"> xét thăng hạng</w:t>
      </w:r>
      <w:r w:rsidR="00AF2204" w:rsidRPr="00104B32">
        <w:rPr>
          <w:sz w:val="28"/>
          <w:szCs w:val="28"/>
          <w:lang w:val="vi-VN"/>
        </w:rPr>
        <w:t xml:space="preserve"> </w:t>
      </w:r>
      <w:r w:rsidR="00AF2204" w:rsidRPr="00104B32">
        <w:rPr>
          <w:i/>
          <w:sz w:val="28"/>
          <w:szCs w:val="28"/>
          <w:lang w:val="vi-VN"/>
        </w:rPr>
        <w:t xml:space="preserve">(trừ thăng hạng chức danh nghề nghiệp viên chức giáo viên và viên chức </w:t>
      </w:r>
      <w:r w:rsidR="00DF120B" w:rsidRPr="00104B32">
        <w:rPr>
          <w:i/>
          <w:sz w:val="28"/>
          <w:szCs w:val="28"/>
          <w:lang w:val="vi-VN"/>
        </w:rPr>
        <w:t>chuyên ngành y, dược</w:t>
      </w:r>
      <w:r w:rsidR="00AF2204" w:rsidRPr="00104B32">
        <w:rPr>
          <w:i/>
          <w:sz w:val="28"/>
          <w:szCs w:val="28"/>
          <w:lang w:val="vi-VN"/>
        </w:rPr>
        <w:t>)</w:t>
      </w:r>
      <w:r w:rsidR="006E2D4A" w:rsidRPr="00104B32">
        <w:rPr>
          <w:i/>
          <w:sz w:val="28"/>
          <w:szCs w:val="28"/>
          <w:lang w:val="vi-VN"/>
        </w:rPr>
        <w:t>;</w:t>
      </w:r>
      <w:r w:rsidR="006E2D4A" w:rsidRPr="00104B32">
        <w:rPr>
          <w:sz w:val="28"/>
          <w:szCs w:val="28"/>
          <w:lang w:val="vi-VN"/>
        </w:rPr>
        <w:t xml:space="preserve"> bổ nhiệm và xếp lương chức danh nghề nghiệp cho viên chức được xét đặc cách thăng hạng chức danh nghề nghiệp </w:t>
      </w:r>
      <w:r w:rsidR="006E2D4A" w:rsidRPr="00104B32">
        <w:rPr>
          <w:i/>
          <w:iCs/>
          <w:sz w:val="28"/>
          <w:szCs w:val="28"/>
          <w:lang w:val="vi-VN"/>
        </w:rPr>
        <w:t>(trừ các chức danh thuộc thẩm quyền quản lý của cấp trên).</w:t>
      </w:r>
    </w:p>
    <w:p w14:paraId="307D200D" w14:textId="56876AC4" w:rsidR="005907E2" w:rsidRPr="00104B32" w:rsidRDefault="008749EA" w:rsidP="00871487">
      <w:pPr>
        <w:spacing w:after="60"/>
        <w:ind w:firstLine="720"/>
        <w:jc w:val="both"/>
        <w:rPr>
          <w:sz w:val="28"/>
          <w:szCs w:val="28"/>
          <w:lang w:val="vi-VN"/>
        </w:rPr>
      </w:pPr>
      <w:r w:rsidRPr="00104B32">
        <w:rPr>
          <w:sz w:val="28"/>
          <w:szCs w:val="28"/>
          <w:lang w:val="vi-VN"/>
        </w:rPr>
        <w:t>đ</w:t>
      </w:r>
      <w:r w:rsidR="00C80267" w:rsidRPr="00104B32">
        <w:rPr>
          <w:sz w:val="28"/>
          <w:szCs w:val="28"/>
          <w:lang w:val="vi-VN"/>
        </w:rPr>
        <w:t xml:space="preserve">) </w:t>
      </w:r>
      <w:r w:rsidR="005907E2" w:rsidRPr="00104B32">
        <w:rPr>
          <w:sz w:val="28"/>
          <w:szCs w:val="28"/>
          <w:lang w:val="vi-VN"/>
        </w:rPr>
        <w:t>Triển khai nâng lương trước thời hạn đối với cán bộ, công chức, viên chức theo quy định.</w:t>
      </w:r>
    </w:p>
    <w:p w14:paraId="663D63F2" w14:textId="407A639F" w:rsidR="00715605" w:rsidRPr="00104B32" w:rsidRDefault="008749EA" w:rsidP="00871487">
      <w:pPr>
        <w:spacing w:after="60"/>
        <w:ind w:firstLine="720"/>
        <w:jc w:val="both"/>
        <w:rPr>
          <w:sz w:val="28"/>
          <w:szCs w:val="28"/>
          <w:lang w:val="vi-VN"/>
        </w:rPr>
      </w:pPr>
      <w:r w:rsidRPr="00104B32">
        <w:rPr>
          <w:sz w:val="28"/>
          <w:szCs w:val="28"/>
          <w:lang w:val="vi-VN"/>
        </w:rPr>
        <w:t>e</w:t>
      </w:r>
      <w:r w:rsidR="00EC71D7" w:rsidRPr="00104B32">
        <w:rPr>
          <w:sz w:val="28"/>
          <w:szCs w:val="28"/>
          <w:lang w:val="vi-VN"/>
        </w:rPr>
        <w:t xml:space="preserve">) </w:t>
      </w:r>
      <w:r w:rsidR="00884CDF" w:rsidRPr="00104B32">
        <w:rPr>
          <w:sz w:val="28"/>
          <w:szCs w:val="28"/>
          <w:lang w:val="vi-VN"/>
        </w:rPr>
        <w:t>Quyết định điều động, chuyển công tác</w:t>
      </w:r>
      <w:r w:rsidR="00C80267" w:rsidRPr="00104B32">
        <w:rPr>
          <w:sz w:val="28"/>
          <w:szCs w:val="28"/>
          <w:lang w:val="vi-VN"/>
        </w:rPr>
        <w:t xml:space="preserve"> công chức, viên chức</w:t>
      </w:r>
      <w:r w:rsidR="00C442E2" w:rsidRPr="00104B32">
        <w:rPr>
          <w:sz w:val="28"/>
          <w:szCs w:val="28"/>
          <w:lang w:val="vi-VN"/>
        </w:rPr>
        <w:t xml:space="preserve"> </w:t>
      </w:r>
      <w:r w:rsidR="00C80267" w:rsidRPr="00104B32">
        <w:rPr>
          <w:sz w:val="28"/>
          <w:szCs w:val="28"/>
          <w:lang w:val="vi-VN"/>
        </w:rPr>
        <w:t xml:space="preserve">giữa các sở, ban, ngành, </w:t>
      </w:r>
      <w:r w:rsidR="005048FA" w:rsidRPr="00104B32">
        <w:rPr>
          <w:sz w:val="28"/>
          <w:szCs w:val="28"/>
          <w:lang w:val="vi-VN"/>
        </w:rPr>
        <w:t>xã,</w:t>
      </w:r>
      <w:r w:rsidR="00C80267" w:rsidRPr="00104B32">
        <w:rPr>
          <w:sz w:val="28"/>
          <w:szCs w:val="28"/>
          <w:lang w:val="vi-VN"/>
        </w:rPr>
        <w:t xml:space="preserve"> </w:t>
      </w:r>
      <w:r w:rsidR="00715605" w:rsidRPr="00104B32">
        <w:rPr>
          <w:sz w:val="28"/>
          <w:szCs w:val="28"/>
          <w:lang w:val="vi-VN"/>
        </w:rPr>
        <w:t>phường, đặc khu</w:t>
      </w:r>
      <w:r w:rsidR="00C442E2" w:rsidRPr="00104B32">
        <w:rPr>
          <w:sz w:val="28"/>
          <w:szCs w:val="28"/>
          <w:lang w:val="vi-VN"/>
        </w:rPr>
        <w:t xml:space="preserve"> </w:t>
      </w:r>
      <w:r w:rsidR="00C80267" w:rsidRPr="00104B32">
        <w:rPr>
          <w:sz w:val="28"/>
          <w:szCs w:val="28"/>
          <w:lang w:val="vi-VN"/>
        </w:rPr>
        <w:t xml:space="preserve">trên địa bàn tỉnh; </w:t>
      </w:r>
    </w:p>
    <w:p w14:paraId="1BB473E5" w14:textId="6B10B06A" w:rsidR="00C80267" w:rsidRPr="00104B32" w:rsidRDefault="008749EA" w:rsidP="00871487">
      <w:pPr>
        <w:spacing w:after="60"/>
        <w:ind w:firstLine="720"/>
        <w:jc w:val="both"/>
        <w:rPr>
          <w:sz w:val="28"/>
          <w:szCs w:val="28"/>
          <w:lang w:val="vi-VN"/>
        </w:rPr>
      </w:pPr>
      <w:r w:rsidRPr="00104B32">
        <w:rPr>
          <w:sz w:val="28"/>
          <w:szCs w:val="28"/>
          <w:lang w:val="vi-VN"/>
        </w:rPr>
        <w:t>g</w:t>
      </w:r>
      <w:r w:rsidR="00715605" w:rsidRPr="00104B32">
        <w:rPr>
          <w:sz w:val="28"/>
          <w:szCs w:val="28"/>
          <w:lang w:val="vi-VN"/>
        </w:rPr>
        <w:t>) Q</w:t>
      </w:r>
      <w:r w:rsidR="00C80267" w:rsidRPr="00104B32">
        <w:rPr>
          <w:sz w:val="28"/>
          <w:szCs w:val="28"/>
          <w:lang w:val="vi-VN"/>
        </w:rPr>
        <w:t xml:space="preserve">uyết định tiếp nhận công chức, viên chức </w:t>
      </w:r>
      <w:r w:rsidR="002E0E25" w:rsidRPr="00104B32">
        <w:rPr>
          <w:sz w:val="28"/>
          <w:szCs w:val="28"/>
          <w:lang w:val="vi-VN"/>
        </w:rPr>
        <w:t xml:space="preserve">đang </w:t>
      </w:r>
      <w:r w:rsidR="00C80267" w:rsidRPr="00104B32">
        <w:rPr>
          <w:sz w:val="28"/>
          <w:szCs w:val="28"/>
          <w:lang w:val="vi-VN"/>
        </w:rPr>
        <w:t xml:space="preserve">công tác tại các cơ quan </w:t>
      </w:r>
      <w:r w:rsidR="009D4A51" w:rsidRPr="00104B32">
        <w:rPr>
          <w:sz w:val="28"/>
          <w:szCs w:val="28"/>
          <w:lang w:val="vi-VN"/>
        </w:rPr>
        <w:t xml:space="preserve">Khối </w:t>
      </w:r>
      <w:r w:rsidR="00C80267" w:rsidRPr="00104B32">
        <w:rPr>
          <w:sz w:val="28"/>
          <w:szCs w:val="28"/>
          <w:lang w:val="vi-VN"/>
        </w:rPr>
        <w:t xml:space="preserve">Đảng trên địa bàn tỉnh, các đơn vị, địa </w:t>
      </w:r>
      <w:r w:rsidR="00C442E2" w:rsidRPr="00104B32">
        <w:rPr>
          <w:sz w:val="28"/>
          <w:szCs w:val="28"/>
          <w:lang w:val="vi-VN"/>
        </w:rPr>
        <w:t xml:space="preserve">phương ngoài tỉnh, các cơ quan </w:t>
      </w:r>
      <w:r w:rsidR="00E30C3B" w:rsidRPr="00104B32">
        <w:rPr>
          <w:sz w:val="28"/>
          <w:szCs w:val="28"/>
          <w:lang w:val="vi-VN"/>
        </w:rPr>
        <w:t>T</w:t>
      </w:r>
      <w:r w:rsidR="00C80267" w:rsidRPr="00104B32">
        <w:rPr>
          <w:sz w:val="28"/>
          <w:szCs w:val="28"/>
          <w:lang w:val="vi-VN"/>
        </w:rPr>
        <w:t xml:space="preserve">rung ương về </w:t>
      </w:r>
      <w:r w:rsidR="002E0E25" w:rsidRPr="00104B32">
        <w:rPr>
          <w:sz w:val="28"/>
          <w:szCs w:val="28"/>
          <w:lang w:val="vi-VN"/>
        </w:rPr>
        <w:t xml:space="preserve">công tác tại </w:t>
      </w:r>
      <w:r w:rsidR="00C80267" w:rsidRPr="00104B32">
        <w:rPr>
          <w:sz w:val="28"/>
          <w:szCs w:val="28"/>
          <w:lang w:val="vi-VN"/>
        </w:rPr>
        <w:t>các cơ quan hành chính, sự nghiệp thuộc UBND tỉnh quản lý</w:t>
      </w:r>
      <w:r w:rsidR="00603FB0" w:rsidRPr="00104B32">
        <w:rPr>
          <w:sz w:val="28"/>
          <w:szCs w:val="28"/>
          <w:lang w:val="vi-VN"/>
        </w:rPr>
        <w:t xml:space="preserve"> </w:t>
      </w:r>
      <w:r w:rsidR="00603FB0" w:rsidRPr="00104B32">
        <w:rPr>
          <w:i/>
          <w:sz w:val="28"/>
          <w:szCs w:val="28"/>
          <w:lang w:val="vi-VN"/>
        </w:rPr>
        <w:t xml:space="preserve">(trừ các trường hợp thuộc thẩm quyền quyết định của Ban Thường vụ </w:t>
      </w:r>
      <w:r w:rsidR="00D130C5" w:rsidRPr="00104B32">
        <w:rPr>
          <w:i/>
          <w:sz w:val="28"/>
          <w:szCs w:val="28"/>
          <w:lang w:val="vi-VN"/>
        </w:rPr>
        <w:t>cấp ủy cấp xã)</w:t>
      </w:r>
      <w:r w:rsidR="00C80267" w:rsidRPr="00104B32">
        <w:rPr>
          <w:i/>
          <w:sz w:val="28"/>
          <w:szCs w:val="28"/>
          <w:lang w:val="vi-VN"/>
        </w:rPr>
        <w:t>;</w:t>
      </w:r>
      <w:r w:rsidR="00C80267" w:rsidRPr="00104B32">
        <w:rPr>
          <w:sz w:val="28"/>
          <w:szCs w:val="28"/>
          <w:lang w:val="vi-VN"/>
        </w:rPr>
        <w:t xml:space="preserve"> quyết định </w:t>
      </w:r>
      <w:r w:rsidR="00884CDF" w:rsidRPr="00104B32">
        <w:rPr>
          <w:sz w:val="28"/>
          <w:szCs w:val="28"/>
          <w:lang w:val="vi-VN"/>
        </w:rPr>
        <w:t>điều đ</w:t>
      </w:r>
      <w:bookmarkStart w:id="19" w:name="_GoBack"/>
      <w:bookmarkEnd w:id="19"/>
      <w:r w:rsidR="00884CDF" w:rsidRPr="00104B32">
        <w:rPr>
          <w:sz w:val="28"/>
          <w:szCs w:val="28"/>
          <w:lang w:val="vi-VN"/>
        </w:rPr>
        <w:t xml:space="preserve">ộng, chuyển công tác </w:t>
      </w:r>
      <w:r w:rsidR="00C80267" w:rsidRPr="00104B32">
        <w:rPr>
          <w:sz w:val="28"/>
          <w:szCs w:val="28"/>
          <w:lang w:val="vi-VN"/>
        </w:rPr>
        <w:t>công chức, viên chức đang công tác tại các cơ quan hành chính, đơn vị sự nghiệp thuộc tỉnh quản lý (</w:t>
      </w:r>
      <w:r w:rsidR="00C80267" w:rsidRPr="00104B32">
        <w:rPr>
          <w:iCs/>
          <w:sz w:val="28"/>
          <w:szCs w:val="28"/>
          <w:lang w:val="vi-VN"/>
        </w:rPr>
        <w:t>không thuộc thẩm quyền quản lý của cấp trên</w:t>
      </w:r>
      <w:r w:rsidR="00C80267" w:rsidRPr="00104B32">
        <w:rPr>
          <w:sz w:val="28"/>
          <w:szCs w:val="28"/>
          <w:lang w:val="vi-VN"/>
        </w:rPr>
        <w:t xml:space="preserve">) đến công tác tại cơ quan </w:t>
      </w:r>
      <w:r w:rsidR="00103F52" w:rsidRPr="00104B32">
        <w:rPr>
          <w:sz w:val="28"/>
          <w:szCs w:val="28"/>
          <w:lang w:val="vi-VN"/>
        </w:rPr>
        <w:t>Khối Đảng</w:t>
      </w:r>
      <w:r w:rsidR="00C80267" w:rsidRPr="00104B32">
        <w:rPr>
          <w:sz w:val="28"/>
          <w:szCs w:val="28"/>
          <w:lang w:val="vi-VN"/>
        </w:rPr>
        <w:t xml:space="preserve"> và các đơn vị, địa phương không thuộc UBND tỉnh quản lý</w:t>
      </w:r>
      <w:r w:rsidR="00D130C5" w:rsidRPr="00104B32">
        <w:rPr>
          <w:sz w:val="28"/>
          <w:szCs w:val="28"/>
          <w:lang w:val="vi-VN"/>
        </w:rPr>
        <w:t xml:space="preserve"> </w:t>
      </w:r>
      <w:r w:rsidR="00D130C5" w:rsidRPr="00104B32">
        <w:rPr>
          <w:i/>
          <w:sz w:val="28"/>
          <w:szCs w:val="28"/>
          <w:lang w:val="vi-VN"/>
        </w:rPr>
        <w:t>(trừ các trường hợp thuộc thẩm quyền quyết định của Ban Thường vụ cấp ủy cấp xã)</w:t>
      </w:r>
      <w:r w:rsidR="00C80267" w:rsidRPr="00104B32">
        <w:rPr>
          <w:i/>
          <w:sz w:val="28"/>
          <w:szCs w:val="28"/>
          <w:lang w:val="vi-VN"/>
        </w:rPr>
        <w:t>.</w:t>
      </w:r>
      <w:r w:rsidR="00074FB0" w:rsidRPr="00104B32">
        <w:rPr>
          <w:sz w:val="28"/>
          <w:szCs w:val="28"/>
          <w:lang w:val="vi-VN"/>
        </w:rPr>
        <w:t xml:space="preserve"> </w:t>
      </w:r>
    </w:p>
    <w:p w14:paraId="74CEE4B1" w14:textId="456B05D5" w:rsidR="00C80267" w:rsidRPr="00104B32" w:rsidRDefault="008749EA" w:rsidP="00871487">
      <w:pPr>
        <w:spacing w:after="60"/>
        <w:ind w:firstLine="720"/>
        <w:jc w:val="both"/>
        <w:rPr>
          <w:sz w:val="28"/>
          <w:szCs w:val="28"/>
          <w:lang w:val="vi-VN"/>
        </w:rPr>
      </w:pPr>
      <w:r w:rsidRPr="00104B32">
        <w:rPr>
          <w:sz w:val="28"/>
          <w:szCs w:val="28"/>
          <w:lang w:val="vi-VN"/>
        </w:rPr>
        <w:t>h</w:t>
      </w:r>
      <w:r w:rsidR="00C80267" w:rsidRPr="00104B32">
        <w:rPr>
          <w:sz w:val="28"/>
          <w:szCs w:val="28"/>
          <w:lang w:val="vi-VN"/>
        </w:rPr>
        <w:t>) Tổ chức đào tạo, bồi dưỡng cán bộ, công chức, viên chức</w:t>
      </w:r>
      <w:r w:rsidR="00511250" w:rsidRPr="00104B32">
        <w:rPr>
          <w:sz w:val="28"/>
          <w:szCs w:val="28"/>
          <w:lang w:val="vi-VN"/>
        </w:rPr>
        <w:t xml:space="preserve"> </w:t>
      </w:r>
      <w:r w:rsidR="00C80267" w:rsidRPr="00104B32">
        <w:rPr>
          <w:sz w:val="28"/>
          <w:szCs w:val="28"/>
          <w:lang w:val="vi-VN"/>
        </w:rPr>
        <w:t>theo kế hoạch đã được Chủ tịch UBND tỉnh phê duyệt</w:t>
      </w:r>
      <w:r w:rsidR="009179C0" w:rsidRPr="00104B32">
        <w:rPr>
          <w:sz w:val="28"/>
          <w:szCs w:val="28"/>
          <w:lang w:val="vi-VN"/>
        </w:rPr>
        <w:t>.</w:t>
      </w:r>
    </w:p>
    <w:p w14:paraId="40284599" w14:textId="60B2F878" w:rsidR="00C80267" w:rsidRPr="00104B32" w:rsidRDefault="008749EA" w:rsidP="00871487">
      <w:pPr>
        <w:spacing w:after="60"/>
        <w:ind w:firstLine="720"/>
        <w:jc w:val="both"/>
        <w:rPr>
          <w:sz w:val="28"/>
          <w:szCs w:val="28"/>
          <w:lang w:val="vi-VN"/>
        </w:rPr>
      </w:pPr>
      <w:r w:rsidRPr="00104B32">
        <w:rPr>
          <w:sz w:val="28"/>
          <w:szCs w:val="28"/>
          <w:lang w:val="vi-VN"/>
        </w:rPr>
        <w:t>i</w:t>
      </w:r>
      <w:r w:rsidR="00C80267" w:rsidRPr="00104B32">
        <w:rPr>
          <w:sz w:val="28"/>
          <w:szCs w:val="28"/>
          <w:lang w:val="vi-VN"/>
        </w:rPr>
        <w:t xml:space="preserve">) Thông báo nghỉ hưu đối với cán bộ, công chức, viên chức thuộc thẩm quyền quản lý của </w:t>
      </w:r>
      <w:r w:rsidR="00F42EEC" w:rsidRPr="00104B32">
        <w:rPr>
          <w:sz w:val="28"/>
          <w:szCs w:val="28"/>
          <w:lang w:val="vi-VN"/>
        </w:rPr>
        <w:t>Đảng uỷ UBND tỉnh</w:t>
      </w:r>
      <w:r w:rsidR="00C80267" w:rsidRPr="00104B32">
        <w:rPr>
          <w:sz w:val="28"/>
          <w:szCs w:val="28"/>
          <w:lang w:val="vi-VN"/>
        </w:rPr>
        <w:t xml:space="preserve"> và các chức danh quản lý doanh nghiệp </w:t>
      </w:r>
      <w:r w:rsidR="004518D3" w:rsidRPr="00104B32">
        <w:rPr>
          <w:sz w:val="28"/>
          <w:szCs w:val="28"/>
          <w:lang w:val="vi-VN"/>
        </w:rPr>
        <w:t>(Chủ tịch Hội đồn</w:t>
      </w:r>
      <w:r w:rsidR="00EB1577" w:rsidRPr="00104B32">
        <w:rPr>
          <w:sz w:val="28"/>
          <w:szCs w:val="28"/>
          <w:lang w:val="vi-VN"/>
        </w:rPr>
        <w:t>g thành viên, Chủ tịch công ty</w:t>
      </w:r>
      <w:r w:rsidR="004518D3" w:rsidRPr="00104B32">
        <w:rPr>
          <w:sz w:val="28"/>
          <w:szCs w:val="28"/>
          <w:lang w:val="vi-VN"/>
        </w:rPr>
        <w:t xml:space="preserve">, Kiểm soát viên) </w:t>
      </w:r>
      <w:r w:rsidR="00692E2B" w:rsidRPr="00104B32">
        <w:rPr>
          <w:sz w:val="28"/>
          <w:szCs w:val="28"/>
          <w:shd w:val="clear" w:color="auto" w:fill="FFFFFF"/>
          <w:lang w:val="vi-VN"/>
        </w:rPr>
        <w:t>do Nhà nước nắm giữ 100% vốn điều lệ.</w:t>
      </w:r>
    </w:p>
    <w:p w14:paraId="6402DC9D" w14:textId="1F29A5E3" w:rsidR="00C80267" w:rsidRPr="00104B32" w:rsidRDefault="008749EA" w:rsidP="00871487">
      <w:pPr>
        <w:spacing w:after="60"/>
        <w:ind w:firstLine="720"/>
        <w:jc w:val="both"/>
        <w:rPr>
          <w:sz w:val="28"/>
          <w:szCs w:val="28"/>
          <w:lang w:val="vi-VN"/>
        </w:rPr>
      </w:pPr>
      <w:r w:rsidRPr="00104B32">
        <w:rPr>
          <w:sz w:val="28"/>
          <w:szCs w:val="28"/>
          <w:lang w:val="vi-VN"/>
        </w:rPr>
        <w:t>k</w:t>
      </w:r>
      <w:r w:rsidR="00C80267" w:rsidRPr="00104B32">
        <w:rPr>
          <w:sz w:val="28"/>
          <w:szCs w:val="28"/>
          <w:lang w:val="vi-VN"/>
        </w:rPr>
        <w:t xml:space="preserve">) </w:t>
      </w:r>
      <w:r w:rsidR="0014722F" w:rsidRPr="00104B32">
        <w:rPr>
          <w:sz w:val="28"/>
          <w:szCs w:val="28"/>
          <w:lang w:val="vi-VN"/>
        </w:rPr>
        <w:t>Thống kê và b</w:t>
      </w:r>
      <w:r w:rsidR="00C80267" w:rsidRPr="00104B32">
        <w:rPr>
          <w:sz w:val="28"/>
          <w:szCs w:val="28"/>
          <w:lang w:val="vi-VN"/>
        </w:rPr>
        <w:t>áo cáo về số lượng, chất lượng đội ngũ cán bộ, công chức, viên chức; công tác tuyển dụng, sử dụng, quản lý, nghỉ hưu, đào tạo, bồi dưỡ</w:t>
      </w:r>
      <w:r w:rsidR="00F04E3D" w:rsidRPr="00104B32">
        <w:rPr>
          <w:sz w:val="28"/>
          <w:szCs w:val="28"/>
          <w:lang w:val="vi-VN"/>
        </w:rPr>
        <w:t>ng, đánh giá,</w:t>
      </w:r>
      <w:r w:rsidR="005F0BF1" w:rsidRPr="00104B32">
        <w:rPr>
          <w:sz w:val="28"/>
          <w:szCs w:val="28"/>
          <w:lang w:val="vi-VN"/>
        </w:rPr>
        <w:t xml:space="preserve"> xếp loại chất lượng</w:t>
      </w:r>
      <w:r w:rsidR="00C80267" w:rsidRPr="00104B32">
        <w:rPr>
          <w:sz w:val="28"/>
          <w:szCs w:val="28"/>
          <w:lang w:val="vi-VN"/>
        </w:rPr>
        <w:t>, chuyển đổi vị trí công tác đối với cán bộ, công chức, viên chức theo quy định và các báo cáo chuyên đề, đột xuất khác.</w:t>
      </w:r>
    </w:p>
    <w:p w14:paraId="62EF6B62" w14:textId="3C4CD1EC" w:rsidR="0079780D" w:rsidRPr="00104B32" w:rsidRDefault="008749EA" w:rsidP="00871487">
      <w:pPr>
        <w:spacing w:after="60"/>
        <w:ind w:firstLine="720"/>
        <w:jc w:val="both"/>
        <w:rPr>
          <w:sz w:val="28"/>
          <w:szCs w:val="28"/>
          <w:lang w:val="vi-VN"/>
        </w:rPr>
      </w:pPr>
      <w:r w:rsidRPr="00104B32">
        <w:rPr>
          <w:sz w:val="28"/>
          <w:szCs w:val="28"/>
          <w:lang w:val="vi-VN"/>
        </w:rPr>
        <w:t>l</w:t>
      </w:r>
      <w:r w:rsidR="002574A8" w:rsidRPr="00104B32">
        <w:rPr>
          <w:sz w:val="28"/>
          <w:szCs w:val="28"/>
          <w:lang w:val="vi-VN"/>
        </w:rPr>
        <w:t xml:space="preserve">) </w:t>
      </w:r>
      <w:r w:rsidR="00F42EEC" w:rsidRPr="00104B32">
        <w:rPr>
          <w:sz w:val="28"/>
          <w:szCs w:val="28"/>
          <w:lang w:val="vi-VN"/>
        </w:rPr>
        <w:t xml:space="preserve">Tổ chức kiểm tra, giám sát </w:t>
      </w:r>
      <w:r w:rsidR="0079780D" w:rsidRPr="00104B32">
        <w:rPr>
          <w:sz w:val="28"/>
          <w:szCs w:val="28"/>
          <w:lang w:val="vi-VN"/>
        </w:rPr>
        <w:t>công tác tuyển dụng</w:t>
      </w:r>
      <w:r w:rsidR="00F42EEC" w:rsidRPr="00104B32">
        <w:rPr>
          <w:sz w:val="28"/>
          <w:szCs w:val="28"/>
          <w:lang w:val="vi-VN"/>
        </w:rPr>
        <w:t xml:space="preserve"> viên chức</w:t>
      </w:r>
      <w:r w:rsidR="0079780D" w:rsidRPr="00104B32">
        <w:rPr>
          <w:sz w:val="28"/>
          <w:szCs w:val="28"/>
          <w:lang w:val="vi-VN"/>
        </w:rPr>
        <w:t>;</w:t>
      </w:r>
      <w:r w:rsidR="00103F52" w:rsidRPr="00104B32">
        <w:rPr>
          <w:sz w:val="28"/>
          <w:szCs w:val="28"/>
          <w:lang w:val="vi-VN"/>
        </w:rPr>
        <w:t xml:space="preserve"> việc</w:t>
      </w:r>
      <w:r w:rsidR="0079780D" w:rsidRPr="00104B32">
        <w:rPr>
          <w:sz w:val="28"/>
          <w:szCs w:val="28"/>
          <w:lang w:val="vi-VN"/>
        </w:rPr>
        <w:t xml:space="preserve"> thực hiện chế độ, chính sách đối với cán bộ, công chức, viên chức </w:t>
      </w:r>
      <w:r w:rsidR="00F42EEC" w:rsidRPr="00104B32">
        <w:rPr>
          <w:sz w:val="28"/>
          <w:szCs w:val="28"/>
          <w:lang w:val="vi-VN"/>
        </w:rPr>
        <w:t>thuộc thẩm quyền các cơ quan, đơn vị, địa phương</w:t>
      </w:r>
      <w:r w:rsidR="0079780D" w:rsidRPr="00104B32">
        <w:rPr>
          <w:sz w:val="28"/>
          <w:szCs w:val="28"/>
          <w:lang w:val="vi-VN"/>
        </w:rPr>
        <w:t>.</w:t>
      </w:r>
    </w:p>
    <w:p w14:paraId="5CD671AA" w14:textId="58C2632F" w:rsidR="00CF41C1" w:rsidRPr="00104B32" w:rsidRDefault="00D06874" w:rsidP="00871487">
      <w:pPr>
        <w:spacing w:after="60"/>
        <w:ind w:firstLine="720"/>
        <w:jc w:val="both"/>
        <w:rPr>
          <w:sz w:val="28"/>
          <w:szCs w:val="28"/>
          <w:lang w:val="vi-VN"/>
        </w:rPr>
      </w:pPr>
      <w:r w:rsidRPr="00104B32">
        <w:rPr>
          <w:sz w:val="28"/>
          <w:szCs w:val="28"/>
          <w:lang w:val="vi-VN"/>
        </w:rPr>
        <w:t>4.</w:t>
      </w:r>
      <w:r w:rsidR="00CF41C1" w:rsidRPr="00104B32">
        <w:rPr>
          <w:sz w:val="28"/>
          <w:szCs w:val="28"/>
          <w:lang w:val="vi-VN"/>
        </w:rPr>
        <w:t xml:space="preserve"> Thực hiện các nhiệm vụ khác khi được cấp có thẩm quyền giao.</w:t>
      </w:r>
    </w:p>
    <w:p w14:paraId="29D35F8D" w14:textId="67209125" w:rsidR="00EC07E3" w:rsidRPr="00104B32" w:rsidRDefault="00C80267" w:rsidP="00871487">
      <w:pPr>
        <w:spacing w:after="60"/>
        <w:ind w:firstLine="720"/>
        <w:jc w:val="both"/>
        <w:rPr>
          <w:sz w:val="28"/>
          <w:szCs w:val="28"/>
          <w:lang w:val="vi-VN"/>
        </w:rPr>
      </w:pPr>
      <w:bookmarkStart w:id="20" w:name="dieu_7"/>
      <w:r w:rsidRPr="00104B32">
        <w:rPr>
          <w:b/>
          <w:bCs/>
          <w:sz w:val="28"/>
          <w:szCs w:val="28"/>
          <w:lang w:val="vi-VN"/>
        </w:rPr>
        <w:t>Điều 7. Trách nhiệm, quyền hạn của Thủ trưởng các sở, ban, ngành, các đơn vị</w:t>
      </w:r>
      <w:r w:rsidR="003D3811" w:rsidRPr="00104B32">
        <w:rPr>
          <w:b/>
          <w:bCs/>
          <w:sz w:val="28"/>
          <w:szCs w:val="28"/>
          <w:lang w:val="vi-VN"/>
        </w:rPr>
        <w:t xml:space="preserve"> sự nghiệp</w:t>
      </w:r>
      <w:r w:rsidR="00074FB0" w:rsidRPr="00104B32">
        <w:rPr>
          <w:b/>
          <w:bCs/>
          <w:sz w:val="28"/>
          <w:szCs w:val="28"/>
          <w:lang w:val="vi-VN"/>
        </w:rPr>
        <w:t xml:space="preserve"> công lập</w:t>
      </w:r>
      <w:r w:rsidRPr="00104B32">
        <w:rPr>
          <w:b/>
          <w:bCs/>
          <w:sz w:val="28"/>
          <w:szCs w:val="28"/>
          <w:lang w:val="vi-VN"/>
        </w:rPr>
        <w:t xml:space="preserve"> trực thuộc UBND tỉnh</w:t>
      </w:r>
      <w:bookmarkEnd w:id="20"/>
    </w:p>
    <w:p w14:paraId="2D056111" w14:textId="1E9B55DF" w:rsidR="00C80267" w:rsidRPr="00104B32" w:rsidRDefault="00C80267" w:rsidP="00871487">
      <w:pPr>
        <w:spacing w:after="60"/>
        <w:ind w:firstLine="720"/>
        <w:jc w:val="both"/>
        <w:rPr>
          <w:sz w:val="28"/>
          <w:szCs w:val="28"/>
          <w:lang w:val="vi-VN"/>
        </w:rPr>
      </w:pPr>
      <w:r w:rsidRPr="00104B32">
        <w:rPr>
          <w:sz w:val="28"/>
          <w:szCs w:val="28"/>
          <w:lang w:val="vi-VN"/>
        </w:rPr>
        <w:t>1. Thủ trưởng các sở, ban, ngành, các đơn vị</w:t>
      </w:r>
      <w:r w:rsidR="003D3811" w:rsidRPr="00104B32">
        <w:rPr>
          <w:sz w:val="28"/>
          <w:szCs w:val="28"/>
          <w:lang w:val="vi-VN"/>
        </w:rPr>
        <w:t xml:space="preserve"> sự nghiệp</w:t>
      </w:r>
      <w:r w:rsidR="00074FB0" w:rsidRPr="00104B32">
        <w:rPr>
          <w:sz w:val="28"/>
          <w:szCs w:val="28"/>
          <w:lang w:val="vi-VN"/>
        </w:rPr>
        <w:t xml:space="preserve"> công lập</w:t>
      </w:r>
      <w:r w:rsidRPr="00104B32">
        <w:rPr>
          <w:sz w:val="28"/>
          <w:szCs w:val="28"/>
          <w:lang w:val="vi-VN"/>
        </w:rPr>
        <w:t xml:space="preserve"> trực thuộc UBND tỉnh </w:t>
      </w:r>
      <w:r w:rsidRPr="00104B32">
        <w:rPr>
          <w:i/>
          <w:sz w:val="28"/>
          <w:szCs w:val="28"/>
          <w:lang w:val="vi-VN"/>
        </w:rPr>
        <w:t xml:space="preserve">(sau đây viết tắt là Giám đốc sở) </w:t>
      </w:r>
      <w:r w:rsidRPr="00104B32">
        <w:rPr>
          <w:sz w:val="28"/>
          <w:szCs w:val="28"/>
          <w:lang w:val="vi-VN"/>
        </w:rPr>
        <w:t>chịu trách nhiệm trước pháp luật, UBND tỉnh, Chủ tịch UBND tỉnh v</w:t>
      </w:r>
      <w:r w:rsidR="00B8034E" w:rsidRPr="00104B32">
        <w:rPr>
          <w:sz w:val="28"/>
          <w:szCs w:val="28"/>
          <w:lang w:val="vi-VN"/>
        </w:rPr>
        <w:t>ề nhiệm vụ, quyền hạn được giao</w:t>
      </w:r>
      <w:r w:rsidRPr="00104B32">
        <w:rPr>
          <w:sz w:val="28"/>
          <w:szCs w:val="28"/>
          <w:lang w:val="vi-VN"/>
        </w:rPr>
        <w:t xml:space="preserve"> </w:t>
      </w:r>
      <w:r w:rsidR="00E151AD" w:rsidRPr="00104B32">
        <w:rPr>
          <w:sz w:val="28"/>
          <w:szCs w:val="28"/>
          <w:lang w:val="vi-VN"/>
        </w:rPr>
        <w:t xml:space="preserve">đối với công tác </w:t>
      </w:r>
      <w:r w:rsidRPr="00104B32">
        <w:rPr>
          <w:sz w:val="28"/>
          <w:szCs w:val="28"/>
          <w:lang w:val="vi-VN"/>
        </w:rPr>
        <w:t>quả</w:t>
      </w:r>
      <w:r w:rsidR="00B8034E" w:rsidRPr="00104B32">
        <w:rPr>
          <w:sz w:val="28"/>
          <w:szCs w:val="28"/>
          <w:lang w:val="vi-VN"/>
        </w:rPr>
        <w:t>n lý công chức, viên chức thuộc</w:t>
      </w:r>
      <w:r w:rsidR="00EC64DF" w:rsidRPr="00104B32">
        <w:rPr>
          <w:sz w:val="28"/>
          <w:szCs w:val="28"/>
          <w:lang w:val="vi-VN"/>
        </w:rPr>
        <w:t xml:space="preserve"> </w:t>
      </w:r>
      <w:r w:rsidR="00E151AD" w:rsidRPr="00104B32">
        <w:rPr>
          <w:sz w:val="28"/>
          <w:szCs w:val="28"/>
          <w:lang w:val="vi-VN"/>
        </w:rPr>
        <w:t xml:space="preserve">thẩm quyền </w:t>
      </w:r>
      <w:r w:rsidR="00EC64DF" w:rsidRPr="00104B32">
        <w:rPr>
          <w:sz w:val="28"/>
          <w:szCs w:val="28"/>
          <w:lang w:val="vi-VN"/>
        </w:rPr>
        <w:t xml:space="preserve">của cơ quan, đơn vị </w:t>
      </w:r>
      <w:r w:rsidRPr="00104B32">
        <w:rPr>
          <w:sz w:val="28"/>
          <w:szCs w:val="28"/>
          <w:lang w:val="vi-VN"/>
        </w:rPr>
        <w:t>và việc chấp hành các quyết định của cấp có thẩm quyền đối với công chức, viên chức.</w:t>
      </w:r>
    </w:p>
    <w:p w14:paraId="42698F89" w14:textId="3F9F74D2" w:rsidR="00C80267" w:rsidRPr="00104B32" w:rsidRDefault="00C80267" w:rsidP="00871487">
      <w:pPr>
        <w:spacing w:after="60"/>
        <w:ind w:firstLine="720"/>
        <w:jc w:val="both"/>
        <w:rPr>
          <w:i/>
          <w:sz w:val="28"/>
          <w:szCs w:val="28"/>
          <w:lang w:val="vi-VN"/>
        </w:rPr>
      </w:pPr>
      <w:r w:rsidRPr="00104B32">
        <w:rPr>
          <w:sz w:val="28"/>
          <w:szCs w:val="28"/>
          <w:lang w:val="vi-VN"/>
        </w:rPr>
        <w:t xml:space="preserve">2. UBND tỉnh phân cấp cho Giám đốc sở quản lý các chức danh: trưởng phòng, phó trưởng phòng và tương đương, phó chi cục trưởng, phó trưởng ban, </w:t>
      </w:r>
      <w:r w:rsidRPr="00104B32">
        <w:rPr>
          <w:sz w:val="28"/>
          <w:szCs w:val="28"/>
          <w:lang w:val="vi-VN"/>
        </w:rPr>
        <w:lastRenderedPageBreak/>
        <w:t>cấp trưởng, cấp phó đơn vị sự nghiệp</w:t>
      </w:r>
      <w:r w:rsidR="00074FB0" w:rsidRPr="00104B32">
        <w:rPr>
          <w:sz w:val="28"/>
          <w:szCs w:val="28"/>
          <w:lang w:val="vi-VN"/>
        </w:rPr>
        <w:t xml:space="preserve"> công lập</w:t>
      </w:r>
      <w:r w:rsidRPr="00104B32">
        <w:rPr>
          <w:sz w:val="28"/>
          <w:szCs w:val="28"/>
          <w:lang w:val="vi-VN"/>
        </w:rPr>
        <w:t xml:space="preserve">, </w:t>
      </w:r>
      <w:r w:rsidR="00EE6693" w:rsidRPr="00104B32">
        <w:rPr>
          <w:sz w:val="28"/>
          <w:szCs w:val="28"/>
          <w:lang w:val="vi-VN"/>
        </w:rPr>
        <w:t>kế toán trưởng</w:t>
      </w:r>
      <w:r w:rsidRPr="00104B32">
        <w:rPr>
          <w:sz w:val="28"/>
          <w:szCs w:val="28"/>
          <w:lang w:val="vi-VN"/>
        </w:rPr>
        <w:t xml:space="preserve"> thuộc sở</w:t>
      </w:r>
      <w:r w:rsidR="00EC64DF" w:rsidRPr="00104B32">
        <w:rPr>
          <w:sz w:val="28"/>
          <w:szCs w:val="28"/>
          <w:lang w:val="vi-VN"/>
        </w:rPr>
        <w:t xml:space="preserve"> và</w:t>
      </w:r>
      <w:r w:rsidRPr="00104B32">
        <w:rPr>
          <w:sz w:val="28"/>
          <w:szCs w:val="28"/>
          <w:lang w:val="vi-VN"/>
        </w:rPr>
        <w:t xml:space="preserve"> công chức, viên chức thuộc thẩm quyền quản lý </w:t>
      </w:r>
      <w:r w:rsidRPr="00104B32">
        <w:rPr>
          <w:i/>
          <w:sz w:val="28"/>
          <w:szCs w:val="28"/>
          <w:lang w:val="vi-VN"/>
        </w:rPr>
        <w:t>(</w:t>
      </w:r>
      <w:r w:rsidRPr="00104B32">
        <w:rPr>
          <w:i/>
          <w:iCs/>
          <w:sz w:val="28"/>
          <w:szCs w:val="28"/>
          <w:lang w:val="vi-VN"/>
        </w:rPr>
        <w:t>trừ các chức danh thuộc thẩm quyền quản lý của Chủ tịch UBND tỉnh</w:t>
      </w:r>
      <w:r w:rsidRPr="00104B32">
        <w:rPr>
          <w:i/>
          <w:sz w:val="28"/>
          <w:szCs w:val="28"/>
          <w:lang w:val="vi-VN"/>
        </w:rPr>
        <w:t>).</w:t>
      </w:r>
    </w:p>
    <w:p w14:paraId="66B443BF" w14:textId="50194D05" w:rsidR="00C80267" w:rsidRPr="00104B32" w:rsidRDefault="00C80267" w:rsidP="00871487">
      <w:pPr>
        <w:spacing w:after="60"/>
        <w:ind w:firstLine="720"/>
        <w:jc w:val="both"/>
        <w:rPr>
          <w:sz w:val="28"/>
          <w:szCs w:val="28"/>
          <w:lang w:val="vi-VN"/>
        </w:rPr>
      </w:pPr>
      <w:r w:rsidRPr="00104B32">
        <w:rPr>
          <w:sz w:val="28"/>
          <w:szCs w:val="28"/>
          <w:lang w:val="vi-VN"/>
        </w:rPr>
        <w:t xml:space="preserve">3. </w:t>
      </w:r>
      <w:r w:rsidR="00D819B6" w:rsidRPr="00104B32">
        <w:rPr>
          <w:sz w:val="28"/>
          <w:szCs w:val="28"/>
          <w:lang w:val="vi-VN"/>
        </w:rPr>
        <w:t>Bố trí, phân công nhiệm vụ, kiểm tra việc thực hiện nhiệm vụ, theo dõi, đánh giá, xếp loại chất lượng và tổ chức thực hiện các chế độ, chính sách đối với công chức, viên chức thuộc thẩm quyền quản lý hoặc đề xuất cấp có thẩm quyền theo quy định.</w:t>
      </w:r>
    </w:p>
    <w:p w14:paraId="2C97F372" w14:textId="7425BF15" w:rsidR="00C80267" w:rsidRPr="00104B32" w:rsidRDefault="00C80267" w:rsidP="00871487">
      <w:pPr>
        <w:spacing w:after="60"/>
        <w:ind w:firstLine="720"/>
        <w:jc w:val="both"/>
        <w:rPr>
          <w:sz w:val="28"/>
          <w:szCs w:val="28"/>
          <w:lang w:val="vi-VN"/>
        </w:rPr>
      </w:pPr>
      <w:r w:rsidRPr="00104B32">
        <w:rPr>
          <w:sz w:val="28"/>
          <w:szCs w:val="28"/>
          <w:lang w:val="vi-VN"/>
        </w:rPr>
        <w:t xml:space="preserve">4. Thực hiện các nội dung </w:t>
      </w:r>
      <w:r w:rsidR="003C23D8" w:rsidRPr="00104B32">
        <w:rPr>
          <w:sz w:val="28"/>
          <w:szCs w:val="28"/>
          <w:lang w:val="vi-VN"/>
        </w:rPr>
        <w:t xml:space="preserve">theo </w:t>
      </w:r>
      <w:r w:rsidR="00A60E99" w:rsidRPr="00104B32">
        <w:rPr>
          <w:sz w:val="28"/>
          <w:szCs w:val="28"/>
          <w:lang w:val="vi-VN"/>
        </w:rPr>
        <w:t>phân cấp</w:t>
      </w:r>
      <w:r w:rsidR="003C23D8" w:rsidRPr="00104B32">
        <w:rPr>
          <w:sz w:val="28"/>
          <w:szCs w:val="28"/>
          <w:lang w:val="vi-VN"/>
        </w:rPr>
        <w:t xml:space="preserve"> của UBND tỉnh</w:t>
      </w:r>
      <w:r w:rsidR="0018602E" w:rsidRPr="00104B32">
        <w:rPr>
          <w:sz w:val="28"/>
          <w:szCs w:val="28"/>
          <w:lang w:val="vi-VN"/>
        </w:rPr>
        <w:t>, Chủ tịch UBND tỉnh</w:t>
      </w:r>
      <w:r w:rsidRPr="00104B32">
        <w:rPr>
          <w:sz w:val="28"/>
          <w:szCs w:val="28"/>
          <w:lang w:val="vi-VN"/>
        </w:rPr>
        <w:t xml:space="preserve"> </w:t>
      </w:r>
      <w:r w:rsidRPr="00104B32">
        <w:rPr>
          <w:i/>
          <w:iCs/>
          <w:sz w:val="28"/>
          <w:szCs w:val="28"/>
          <w:lang w:val="vi-VN"/>
        </w:rPr>
        <w:t xml:space="preserve">(trừ các nội dung UBND tỉnh </w:t>
      </w:r>
      <w:r w:rsidR="00A60E99" w:rsidRPr="00104B32">
        <w:rPr>
          <w:i/>
          <w:iCs/>
          <w:sz w:val="28"/>
          <w:szCs w:val="28"/>
          <w:lang w:val="vi-VN"/>
        </w:rPr>
        <w:t>phân cấp</w:t>
      </w:r>
      <w:r w:rsidRPr="00104B32">
        <w:rPr>
          <w:i/>
          <w:iCs/>
          <w:sz w:val="28"/>
          <w:szCs w:val="28"/>
          <w:lang w:val="vi-VN"/>
        </w:rPr>
        <w:t xml:space="preserve"> cho chi cục trưởng, trưởng ban và người đứng đầu đơn vị sự nghiệp trực thuộc sở theo quy định tại khoản 5 Điều 9 Quy định này)</w:t>
      </w:r>
    </w:p>
    <w:p w14:paraId="5C6315F5" w14:textId="3C48E403" w:rsidR="00C80267" w:rsidRPr="00104B32" w:rsidRDefault="00C80267" w:rsidP="00871487">
      <w:pPr>
        <w:spacing w:after="60"/>
        <w:ind w:firstLine="720"/>
        <w:jc w:val="both"/>
        <w:rPr>
          <w:sz w:val="28"/>
          <w:szCs w:val="28"/>
          <w:lang w:val="vi-VN"/>
        </w:rPr>
      </w:pPr>
      <w:r w:rsidRPr="00104B32">
        <w:rPr>
          <w:sz w:val="28"/>
          <w:szCs w:val="28"/>
          <w:lang w:val="vi-VN"/>
        </w:rPr>
        <w:t xml:space="preserve">a) </w:t>
      </w:r>
      <w:r w:rsidR="00D819B6" w:rsidRPr="00104B32">
        <w:rPr>
          <w:sz w:val="28"/>
          <w:szCs w:val="28"/>
          <w:lang w:val="vi-VN"/>
        </w:rPr>
        <w:t>Quy hoạch, quyết định bổ nhiệm, bổ nhiệm lại, kéo dài thời gian giữ chức vụ cho đến tuổi nghỉ hưu, miễn nhiệm, từ chức</w:t>
      </w:r>
      <w:r w:rsidR="00ED29DF" w:rsidRPr="00104B32">
        <w:rPr>
          <w:sz w:val="28"/>
          <w:szCs w:val="28"/>
          <w:lang w:val="vi-VN"/>
        </w:rPr>
        <w:t>, thôi giữ chức vụ, thông báo nghỉ hưu</w:t>
      </w:r>
      <w:r w:rsidR="00D819B6" w:rsidRPr="00104B32">
        <w:rPr>
          <w:sz w:val="28"/>
          <w:szCs w:val="28"/>
          <w:lang w:val="vi-VN"/>
        </w:rPr>
        <w:t xml:space="preserve"> đối với công chức, viên chức thuộc thẩm quyền quản lý </w:t>
      </w:r>
      <w:r w:rsidR="00D819B6" w:rsidRPr="00104B32">
        <w:rPr>
          <w:i/>
          <w:iCs/>
          <w:sz w:val="28"/>
          <w:szCs w:val="28"/>
          <w:lang w:val="vi-VN"/>
        </w:rPr>
        <w:t>(trừ việc bổ nhiệm, miễn nhiệm các chức danh</w:t>
      </w:r>
      <w:r w:rsidR="00637265" w:rsidRPr="00104B32">
        <w:rPr>
          <w:i/>
          <w:iCs/>
          <w:sz w:val="28"/>
          <w:szCs w:val="28"/>
          <w:lang w:val="vi-VN"/>
        </w:rPr>
        <w:t xml:space="preserve"> </w:t>
      </w:r>
      <w:r w:rsidR="00D819B6" w:rsidRPr="00104B32">
        <w:rPr>
          <w:i/>
          <w:iCs/>
          <w:sz w:val="28"/>
          <w:szCs w:val="28"/>
          <w:lang w:val="vi-VN"/>
        </w:rPr>
        <w:t>thuộc thẩm quyền của Chủ tịch UBND tỉnh)</w:t>
      </w:r>
      <w:r w:rsidR="00D819B6" w:rsidRPr="00104B32">
        <w:rPr>
          <w:sz w:val="28"/>
          <w:szCs w:val="28"/>
          <w:lang w:val="vi-VN"/>
        </w:rPr>
        <w:t xml:space="preserve">. </w:t>
      </w:r>
    </w:p>
    <w:p w14:paraId="35BADC09" w14:textId="1A6C202F" w:rsidR="00D40807" w:rsidRPr="00104B32" w:rsidRDefault="00D40807" w:rsidP="00871487">
      <w:pPr>
        <w:spacing w:after="60"/>
        <w:ind w:firstLine="720"/>
        <w:jc w:val="both"/>
        <w:rPr>
          <w:sz w:val="28"/>
          <w:szCs w:val="28"/>
          <w:lang w:val="vi-VN"/>
        </w:rPr>
      </w:pPr>
      <w:r w:rsidRPr="00104B32">
        <w:rPr>
          <w:sz w:val="28"/>
          <w:szCs w:val="28"/>
          <w:lang w:val="vi-VN"/>
        </w:rPr>
        <w:t xml:space="preserve">b) </w:t>
      </w:r>
      <w:r w:rsidR="00D819B6" w:rsidRPr="00104B32">
        <w:rPr>
          <w:sz w:val="28"/>
          <w:szCs w:val="28"/>
          <w:lang w:val="vi-VN"/>
        </w:rPr>
        <w:t xml:space="preserve">Cho ý kiến đối với việc quy hoạch, bổ nhiệm, bổ nhiệm lại, kéo dài thời gian giữ chức vụ cho đến tuổi nghỉ hưu, miễn nhiệm, từ chức đối với các chức danh cấp trưởng, cấp phó các bộ phận, phòng chuyên môn, tổ chức trực thuộc có cấu thành tổ chức thuộc thẩm quyền quản lý của người đứng đầu đơn vị sự nghiệp công lập trực thuộc sở, chi cục trưởng, trưởng ban và tương đương trực thuộc sở </w:t>
      </w:r>
      <w:r w:rsidR="00D819B6" w:rsidRPr="00104B32">
        <w:rPr>
          <w:i/>
          <w:iCs/>
          <w:sz w:val="28"/>
          <w:szCs w:val="28"/>
          <w:lang w:val="vi-VN"/>
        </w:rPr>
        <w:t>(trừ các chức danh cấp trưởng, cấp phó các bộ phận trực thuộc các cơ sở giáo dục phổ thông, giáo dục thường xuyên</w:t>
      </w:r>
      <w:r w:rsidR="000F0772" w:rsidRPr="00104B32">
        <w:rPr>
          <w:bCs/>
          <w:i/>
          <w:iCs/>
          <w:sz w:val="28"/>
          <w:szCs w:val="28"/>
          <w:lang w:val="vi-VN"/>
        </w:rPr>
        <w:t>)</w:t>
      </w:r>
      <w:r w:rsidRPr="00104B32">
        <w:rPr>
          <w:bCs/>
          <w:i/>
          <w:iCs/>
          <w:sz w:val="28"/>
          <w:szCs w:val="28"/>
          <w:lang w:val="vi-VN"/>
        </w:rPr>
        <w:t>.</w:t>
      </w:r>
    </w:p>
    <w:p w14:paraId="5C980B7A" w14:textId="6D76E30D" w:rsidR="00A9647C" w:rsidRPr="00104B32" w:rsidRDefault="00A9647C" w:rsidP="00871487">
      <w:pPr>
        <w:spacing w:after="60"/>
        <w:ind w:firstLine="720"/>
        <w:jc w:val="both"/>
        <w:rPr>
          <w:sz w:val="28"/>
          <w:szCs w:val="28"/>
          <w:lang w:val="vi-VN"/>
        </w:rPr>
      </w:pPr>
      <w:r w:rsidRPr="00104B32">
        <w:rPr>
          <w:sz w:val="28"/>
          <w:szCs w:val="28"/>
          <w:lang w:val="vi-VN"/>
        </w:rPr>
        <w:t xml:space="preserve">c) </w:t>
      </w:r>
      <w:r w:rsidR="00D819B6" w:rsidRPr="00104B32">
        <w:rPr>
          <w:sz w:val="28"/>
          <w:szCs w:val="28"/>
          <w:lang w:val="vi-VN"/>
        </w:rPr>
        <w:t xml:space="preserve">Quyết định điều động, luân chuyển, biệt phái, chuyển công tác đối với cán bộ, công chức, viên chức thuộc thẩm quyền quản lý giữa các cơ quan hành chính, đơn vị sự nghiệp thuộc và trực thuộc </w:t>
      </w:r>
      <w:r w:rsidR="00D819B6" w:rsidRPr="00104B32">
        <w:rPr>
          <w:i/>
          <w:sz w:val="28"/>
          <w:szCs w:val="28"/>
          <w:lang w:val="vi-VN"/>
        </w:rPr>
        <w:t>(đối với việc chuyển công tác viên chức về làm công chức ở các cơ quan hành chính, trước khi quyết định Giám đốc sở đề nghị cơ quan có thẩm quyền thực hiện quy trình tiếp nhận vào làm công chức theo quy định)</w:t>
      </w:r>
      <w:r w:rsidRPr="00104B32">
        <w:rPr>
          <w:sz w:val="28"/>
          <w:szCs w:val="28"/>
          <w:lang w:val="vi-VN"/>
        </w:rPr>
        <w:t>.</w:t>
      </w:r>
    </w:p>
    <w:p w14:paraId="485C6B59" w14:textId="09622489" w:rsidR="00D819B6" w:rsidRPr="00104B32" w:rsidRDefault="00D40807" w:rsidP="00871487">
      <w:pPr>
        <w:spacing w:after="60"/>
        <w:ind w:firstLine="720"/>
        <w:jc w:val="both"/>
        <w:rPr>
          <w:sz w:val="28"/>
          <w:szCs w:val="28"/>
          <w:lang w:val="vi-VN"/>
        </w:rPr>
      </w:pPr>
      <w:r w:rsidRPr="00104B32">
        <w:rPr>
          <w:sz w:val="28"/>
          <w:szCs w:val="28"/>
          <w:lang w:val="vi-VN"/>
        </w:rPr>
        <w:t>d</w:t>
      </w:r>
      <w:r w:rsidR="00D46F6B" w:rsidRPr="00104B32">
        <w:rPr>
          <w:sz w:val="28"/>
          <w:szCs w:val="28"/>
          <w:lang w:val="vi-VN"/>
        </w:rPr>
        <w:t xml:space="preserve">) </w:t>
      </w:r>
      <w:r w:rsidR="00605B58" w:rsidRPr="00104B32">
        <w:rPr>
          <w:sz w:val="28"/>
          <w:szCs w:val="28"/>
          <w:lang w:val="vi-VN"/>
        </w:rPr>
        <w:t>T</w:t>
      </w:r>
      <w:r w:rsidR="00D819B6" w:rsidRPr="00104B32">
        <w:rPr>
          <w:sz w:val="28"/>
          <w:szCs w:val="28"/>
          <w:lang w:val="vi-VN"/>
        </w:rPr>
        <w:t xml:space="preserve">ổ chức thực hiện </w:t>
      </w:r>
      <w:r w:rsidR="00525F61" w:rsidRPr="00104B32">
        <w:rPr>
          <w:sz w:val="28"/>
          <w:szCs w:val="28"/>
          <w:lang w:val="vi-VN"/>
        </w:rPr>
        <w:t>tuyển dụng</w:t>
      </w:r>
      <w:r w:rsidR="00D819B6" w:rsidRPr="00104B32">
        <w:rPr>
          <w:sz w:val="28"/>
          <w:szCs w:val="28"/>
          <w:lang w:val="vi-VN"/>
        </w:rPr>
        <w:t xml:space="preserve"> viên </w:t>
      </w:r>
      <w:r w:rsidR="00075F2A" w:rsidRPr="00104B32">
        <w:rPr>
          <w:sz w:val="28"/>
          <w:szCs w:val="28"/>
          <w:lang w:val="vi-VN"/>
        </w:rPr>
        <w:t xml:space="preserve">chức </w:t>
      </w:r>
      <w:r w:rsidR="00D819B6" w:rsidRPr="00104B32">
        <w:rPr>
          <w:sz w:val="28"/>
          <w:szCs w:val="28"/>
          <w:lang w:val="vi-VN"/>
        </w:rPr>
        <w:t xml:space="preserve">thuộc thẩm quyền quản lý theo quy định của pháp luật </w:t>
      </w:r>
      <w:r w:rsidR="00D819B6" w:rsidRPr="00104B32">
        <w:rPr>
          <w:i/>
          <w:iCs/>
          <w:sz w:val="28"/>
          <w:szCs w:val="28"/>
          <w:lang w:val="vi-VN"/>
        </w:rPr>
        <w:t>(bao gồm việc tuyển dụng viên chức theo chính sách thu hút, cử tuyển, tiếp nhận vào làm viên chức)</w:t>
      </w:r>
      <w:r w:rsidR="00D819B6" w:rsidRPr="00104B32">
        <w:rPr>
          <w:sz w:val="28"/>
          <w:szCs w:val="28"/>
          <w:lang w:val="vi-VN"/>
        </w:rPr>
        <w:t>; ban hành kế hoạch tuyển dụng viên chức sau khi có ý kiến của Sở Nội vụ</w:t>
      </w:r>
      <w:r w:rsidR="00075F2A" w:rsidRPr="00104B32">
        <w:rPr>
          <w:sz w:val="28"/>
          <w:szCs w:val="28"/>
          <w:lang w:val="vi-VN"/>
        </w:rPr>
        <w:t xml:space="preserve"> về chỉ tiêu tuyển dụng</w:t>
      </w:r>
      <w:r w:rsidR="00D819B6" w:rsidRPr="00104B32">
        <w:rPr>
          <w:sz w:val="28"/>
          <w:szCs w:val="28"/>
          <w:lang w:val="vi-VN"/>
        </w:rPr>
        <w:t xml:space="preserve">. </w:t>
      </w:r>
    </w:p>
    <w:p w14:paraId="3E104681" w14:textId="6F96350B" w:rsidR="00D40807" w:rsidRPr="00104B32" w:rsidRDefault="00D40807" w:rsidP="00871487">
      <w:pPr>
        <w:spacing w:after="60"/>
        <w:ind w:firstLine="720"/>
        <w:jc w:val="both"/>
        <w:rPr>
          <w:sz w:val="28"/>
          <w:szCs w:val="28"/>
          <w:lang w:val="vi-VN"/>
        </w:rPr>
      </w:pPr>
      <w:r w:rsidRPr="00104B32">
        <w:rPr>
          <w:sz w:val="28"/>
          <w:szCs w:val="28"/>
          <w:lang w:val="vi-VN"/>
        </w:rPr>
        <w:t xml:space="preserve">đ) </w:t>
      </w:r>
      <w:r w:rsidR="00657050" w:rsidRPr="00104B32">
        <w:rPr>
          <w:sz w:val="28"/>
          <w:szCs w:val="28"/>
          <w:lang w:val="vi-VN"/>
        </w:rPr>
        <w:t xml:space="preserve">Bố trí, phân công công tác đối với công chức </w:t>
      </w:r>
      <w:r w:rsidR="002623B2" w:rsidRPr="00104B32">
        <w:rPr>
          <w:sz w:val="28"/>
          <w:szCs w:val="28"/>
          <w:lang w:val="vi-VN"/>
        </w:rPr>
        <w:t>được</w:t>
      </w:r>
      <w:r w:rsidR="00657050" w:rsidRPr="00104B32">
        <w:rPr>
          <w:sz w:val="28"/>
          <w:szCs w:val="28"/>
          <w:lang w:val="vi-VN"/>
        </w:rPr>
        <w:t xml:space="preserve"> tuyển dụng</w:t>
      </w:r>
      <w:r w:rsidR="00F47DB4" w:rsidRPr="00104B32">
        <w:rPr>
          <w:sz w:val="28"/>
          <w:szCs w:val="28"/>
          <w:lang w:val="vi-VN"/>
        </w:rPr>
        <w:t>; c</w:t>
      </w:r>
      <w:r w:rsidRPr="00104B32">
        <w:rPr>
          <w:sz w:val="28"/>
          <w:szCs w:val="28"/>
          <w:lang w:val="vi-VN"/>
        </w:rPr>
        <w:t xml:space="preserve">hỉ đạo </w:t>
      </w:r>
      <w:r w:rsidR="002623B2" w:rsidRPr="00104B32">
        <w:rPr>
          <w:sz w:val="28"/>
          <w:szCs w:val="28"/>
          <w:lang w:val="vi-VN"/>
        </w:rPr>
        <w:t>phân công công tác,</w:t>
      </w:r>
      <w:r w:rsidRPr="00104B32">
        <w:rPr>
          <w:sz w:val="28"/>
          <w:szCs w:val="28"/>
          <w:lang w:val="vi-VN"/>
        </w:rPr>
        <w:t xml:space="preserve"> phân công người hướng dẫn tập sự đối với viên chức được tuyển dụng; </w:t>
      </w:r>
      <w:r w:rsidR="002E0E25" w:rsidRPr="00104B32">
        <w:rPr>
          <w:sz w:val="28"/>
          <w:szCs w:val="28"/>
          <w:lang w:val="vi-VN"/>
        </w:rPr>
        <w:t>quyết định công nhận hết thời gian tập sự và xếp lương đối với viên chức đạt yêu cầu khi kết thúc thời gian tập sự; quyết định bổ nhiệm chính thức vào chức danh nghề nghiệp đối với viên chức khi đủ tiêu chuẩn, điều kiện theo quy định</w:t>
      </w:r>
      <w:r w:rsidR="00075F2A" w:rsidRPr="00104B32">
        <w:rPr>
          <w:sz w:val="28"/>
          <w:szCs w:val="28"/>
          <w:lang w:val="vi-VN"/>
        </w:rPr>
        <w:t>.</w:t>
      </w:r>
      <w:r w:rsidR="00B61ECC" w:rsidRPr="00104B32">
        <w:rPr>
          <w:sz w:val="28"/>
          <w:szCs w:val="28"/>
          <w:lang w:val="vi-VN"/>
        </w:rPr>
        <w:t xml:space="preserve"> </w:t>
      </w:r>
      <w:r w:rsidR="00F47DB4" w:rsidRPr="00104B32">
        <w:rPr>
          <w:sz w:val="28"/>
          <w:szCs w:val="28"/>
          <w:lang w:val="vi-VN"/>
        </w:rPr>
        <w:t>H</w:t>
      </w:r>
      <w:r w:rsidRPr="00104B32">
        <w:rPr>
          <w:sz w:val="28"/>
          <w:szCs w:val="28"/>
          <w:lang w:val="vi-VN"/>
        </w:rPr>
        <w:t>ủy bỏ quyết định tuyển dụng đối với viên chức không đạt yêu cầu sau thời gian tập sự hoặc có hành vi vi phạm đến mức phải xem xét xử lý kỷ luật theo quy định của pháp luật trong thời gian tập sự và báo cáo về Sở Nội vụ để theo dõi.</w:t>
      </w:r>
    </w:p>
    <w:p w14:paraId="6981B1A1" w14:textId="754E4796" w:rsidR="00A72BCC" w:rsidRPr="00104B32" w:rsidRDefault="00A72BCC" w:rsidP="00871487">
      <w:pPr>
        <w:spacing w:after="60"/>
        <w:ind w:firstLine="720"/>
        <w:jc w:val="both"/>
        <w:rPr>
          <w:sz w:val="28"/>
          <w:szCs w:val="28"/>
          <w:lang w:val="vi-VN"/>
        </w:rPr>
      </w:pPr>
      <w:r w:rsidRPr="00104B32">
        <w:rPr>
          <w:sz w:val="28"/>
          <w:szCs w:val="28"/>
          <w:lang w:val="vi-VN"/>
        </w:rPr>
        <w:lastRenderedPageBreak/>
        <w:t xml:space="preserve">e) </w:t>
      </w:r>
      <w:r w:rsidR="00346683" w:rsidRPr="00104B32">
        <w:rPr>
          <w:sz w:val="28"/>
          <w:szCs w:val="28"/>
          <w:lang w:val="vi-VN"/>
        </w:rPr>
        <w:t>Có ý kiến về việc tuyển dụng viên chức của các đơn vị sự nghiệp công lập tự bảo đảm chi thường xuyên và chi đầu tư, đơn vị sự nghiệp công lập tự bảo đảm chi thường xuyên thuộc thẩm quyền quản lý.</w:t>
      </w:r>
    </w:p>
    <w:p w14:paraId="5BFD1DEF" w14:textId="680CB783" w:rsidR="0034040D" w:rsidRPr="00104B32" w:rsidRDefault="0034040D" w:rsidP="00871487">
      <w:pPr>
        <w:spacing w:after="60"/>
        <w:ind w:firstLine="720"/>
        <w:jc w:val="both"/>
        <w:rPr>
          <w:sz w:val="28"/>
          <w:szCs w:val="28"/>
          <w:lang w:val="vi-VN"/>
        </w:rPr>
      </w:pPr>
      <w:r w:rsidRPr="00104B32">
        <w:rPr>
          <w:sz w:val="28"/>
          <w:szCs w:val="28"/>
          <w:lang w:val="vi-VN"/>
        </w:rPr>
        <w:t xml:space="preserve">g) </w:t>
      </w:r>
      <w:r w:rsidR="008C0046" w:rsidRPr="00104B32">
        <w:rPr>
          <w:sz w:val="28"/>
          <w:szCs w:val="28"/>
          <w:lang w:val="vi-VN"/>
        </w:rPr>
        <w:t>Giao Sở Giáo dục và Đ</w:t>
      </w:r>
      <w:r w:rsidRPr="00104B32">
        <w:rPr>
          <w:sz w:val="28"/>
          <w:szCs w:val="28"/>
          <w:lang w:val="vi-VN"/>
        </w:rPr>
        <w:t xml:space="preserve">ào tạo tổ chức xét thăng hạng chức danh nghề nghiệp đối với viên chức giáo viên </w:t>
      </w:r>
      <w:r w:rsidR="00742AAB" w:rsidRPr="00104B32">
        <w:rPr>
          <w:sz w:val="28"/>
          <w:szCs w:val="28"/>
          <w:lang w:val="vi-VN"/>
        </w:rPr>
        <w:t>xếp lương loại A2</w:t>
      </w:r>
      <w:r w:rsidRPr="00104B32">
        <w:rPr>
          <w:sz w:val="28"/>
          <w:szCs w:val="28"/>
          <w:lang w:val="vi-VN"/>
        </w:rPr>
        <w:t xml:space="preserve"> trở xuống</w:t>
      </w:r>
      <w:r w:rsidR="00742AAB" w:rsidRPr="00104B32">
        <w:rPr>
          <w:sz w:val="28"/>
          <w:szCs w:val="28"/>
          <w:lang w:val="vi-VN"/>
        </w:rPr>
        <w:t xml:space="preserve"> và </w:t>
      </w:r>
      <w:r w:rsidR="0043112F" w:rsidRPr="00104B32">
        <w:rPr>
          <w:sz w:val="28"/>
          <w:szCs w:val="28"/>
          <w:lang w:val="vi-VN"/>
        </w:rPr>
        <w:t xml:space="preserve">Sở Y tế tổ chức xét thăng hạng chức danh nghề nghiệp đối với viên chức </w:t>
      </w:r>
      <w:r w:rsidR="00FF5A3A" w:rsidRPr="00104B32">
        <w:rPr>
          <w:sz w:val="28"/>
          <w:szCs w:val="28"/>
          <w:lang w:val="vi-VN"/>
        </w:rPr>
        <w:t xml:space="preserve">chuyên ngành y, dược </w:t>
      </w:r>
      <w:r w:rsidR="0043112F" w:rsidRPr="00104B32">
        <w:rPr>
          <w:sz w:val="28"/>
          <w:szCs w:val="28"/>
          <w:lang w:val="vi-VN"/>
        </w:rPr>
        <w:t>xếp lương loại A2 trở xuống.</w:t>
      </w:r>
    </w:p>
    <w:p w14:paraId="1612212E" w14:textId="06A40B3F" w:rsidR="009547FD" w:rsidRPr="00104B32" w:rsidRDefault="0020312D" w:rsidP="0047120C">
      <w:pPr>
        <w:spacing w:after="60"/>
        <w:ind w:firstLine="720"/>
        <w:jc w:val="both"/>
        <w:rPr>
          <w:sz w:val="28"/>
          <w:szCs w:val="28"/>
          <w:lang w:val="vi-VN"/>
        </w:rPr>
      </w:pPr>
      <w:r w:rsidRPr="00104B32">
        <w:rPr>
          <w:sz w:val="28"/>
          <w:szCs w:val="28"/>
          <w:lang w:val="vi-VN"/>
        </w:rPr>
        <w:t>h</w:t>
      </w:r>
      <w:r w:rsidR="0047120C" w:rsidRPr="00104B32">
        <w:rPr>
          <w:sz w:val="28"/>
          <w:szCs w:val="28"/>
          <w:lang w:val="vi-VN"/>
        </w:rPr>
        <w:t xml:space="preserve">) Quyết định thành lập Hội đồng để đánh giá việc đáp ứng tiêu chuẩn, điều kiện của công chức được xem xét thay đổi vị trí việc làm lên thứ bậc có chuyên môn, nghiệp vụ cao hơn theo phương án </w:t>
      </w:r>
      <w:r w:rsidR="00A1781A" w:rsidRPr="00104B32">
        <w:rPr>
          <w:sz w:val="28"/>
          <w:szCs w:val="28"/>
          <w:lang w:val="vi-VN"/>
        </w:rPr>
        <w:t>đã được Chủ tịch UBND tỉnh thống nhất</w:t>
      </w:r>
      <w:r w:rsidR="0047120C" w:rsidRPr="00104B32">
        <w:rPr>
          <w:sz w:val="28"/>
          <w:szCs w:val="28"/>
          <w:lang w:val="vi-VN"/>
        </w:rPr>
        <w:t xml:space="preserve">; </w:t>
      </w:r>
    </w:p>
    <w:p w14:paraId="116DA206" w14:textId="41E849C9" w:rsidR="00D40807" w:rsidRPr="00104B32" w:rsidRDefault="0020312D" w:rsidP="009547FD">
      <w:pPr>
        <w:spacing w:after="60"/>
        <w:ind w:firstLine="720"/>
        <w:jc w:val="both"/>
        <w:rPr>
          <w:sz w:val="28"/>
          <w:szCs w:val="28"/>
          <w:lang w:val="vi-VN"/>
        </w:rPr>
      </w:pPr>
      <w:r w:rsidRPr="00104B32">
        <w:rPr>
          <w:sz w:val="28"/>
          <w:szCs w:val="28"/>
          <w:lang w:val="vi-VN"/>
        </w:rPr>
        <w:t>i</w:t>
      </w:r>
      <w:r w:rsidR="009547FD" w:rsidRPr="00104B32">
        <w:rPr>
          <w:sz w:val="28"/>
          <w:szCs w:val="28"/>
          <w:lang w:val="vi-VN"/>
        </w:rPr>
        <w:t>) T</w:t>
      </w:r>
      <w:r w:rsidR="0047120C" w:rsidRPr="00104B32">
        <w:rPr>
          <w:sz w:val="28"/>
          <w:szCs w:val="28"/>
          <w:lang w:val="vi-VN"/>
        </w:rPr>
        <w:t xml:space="preserve">hay đổi vị trí việc làm và xếp ngạch tương ứng với vị trí việc làm mới </w:t>
      </w:r>
      <w:r w:rsidR="009547FD" w:rsidRPr="00104B32">
        <w:rPr>
          <w:sz w:val="28"/>
          <w:szCs w:val="28"/>
          <w:lang w:val="vi-VN"/>
        </w:rPr>
        <w:t>của</w:t>
      </w:r>
      <w:r w:rsidR="0047120C" w:rsidRPr="00104B32">
        <w:rPr>
          <w:sz w:val="28"/>
          <w:szCs w:val="28"/>
          <w:lang w:val="vi-VN"/>
        </w:rPr>
        <w:t xml:space="preserve"> công chức </w:t>
      </w:r>
      <w:r w:rsidR="00696A5E" w:rsidRPr="00104B32">
        <w:rPr>
          <w:sz w:val="28"/>
          <w:szCs w:val="28"/>
          <w:lang w:val="vi-VN"/>
        </w:rPr>
        <w:t xml:space="preserve">theo quy định của pháp luật; </w:t>
      </w:r>
      <w:r w:rsidR="009547FD" w:rsidRPr="00104B32">
        <w:rPr>
          <w:sz w:val="28"/>
          <w:szCs w:val="28"/>
          <w:lang w:val="vi-VN"/>
        </w:rPr>
        <w:t>T</w:t>
      </w:r>
      <w:r w:rsidR="00696A5E" w:rsidRPr="00104B32">
        <w:rPr>
          <w:sz w:val="28"/>
          <w:szCs w:val="28"/>
          <w:lang w:val="vi-VN"/>
        </w:rPr>
        <w:t xml:space="preserve">hay đổi </w:t>
      </w:r>
      <w:r w:rsidR="002F7071" w:rsidRPr="00104B32">
        <w:rPr>
          <w:sz w:val="28"/>
          <w:szCs w:val="28"/>
          <w:lang w:val="vi-VN"/>
        </w:rPr>
        <w:t>chức danh nghề nghiệp tương đương và xếp lương đối với viên chức thuộc thẩm quyền quản lý theo quy định và báo cáo Sở Nội vụ để theo dõi.</w:t>
      </w:r>
    </w:p>
    <w:p w14:paraId="266461FB" w14:textId="11139940" w:rsidR="00B76F6D" w:rsidRPr="00104B32" w:rsidRDefault="0020312D" w:rsidP="00871487">
      <w:pPr>
        <w:spacing w:after="60"/>
        <w:ind w:firstLine="720"/>
        <w:jc w:val="both"/>
        <w:rPr>
          <w:sz w:val="28"/>
          <w:szCs w:val="28"/>
          <w:lang w:val="vi-VN"/>
        </w:rPr>
      </w:pPr>
      <w:r w:rsidRPr="00104B32">
        <w:rPr>
          <w:sz w:val="28"/>
          <w:szCs w:val="28"/>
          <w:lang w:val="vi-VN"/>
        </w:rPr>
        <w:t>k</w:t>
      </w:r>
      <w:r w:rsidR="00B76F6D" w:rsidRPr="00104B32">
        <w:rPr>
          <w:sz w:val="28"/>
          <w:szCs w:val="28"/>
          <w:lang w:val="vi-VN"/>
        </w:rPr>
        <w:t>) Quyết định cử công chức, viên chức thuộc thẩm quyền quản lý đi đào tạo, bồi dưỡng trong nước; xây dựng và tổ chức thực hiện kế hoạch đào tạo, bồi dưỡng công chức, viên chức thuộc thẩm quyền quản lý và báo cáo Sở Nội vụ để theo dõi, tổng hợp.</w:t>
      </w:r>
    </w:p>
    <w:p w14:paraId="78A44BDE" w14:textId="4833F8A4" w:rsidR="009547FD" w:rsidRPr="00104B32" w:rsidRDefault="0020312D" w:rsidP="0029250B">
      <w:pPr>
        <w:spacing w:after="60"/>
        <w:ind w:firstLine="720"/>
        <w:jc w:val="both"/>
        <w:rPr>
          <w:sz w:val="28"/>
          <w:szCs w:val="28"/>
          <w:lang w:val="vi-VN"/>
        </w:rPr>
      </w:pPr>
      <w:r w:rsidRPr="00104B32">
        <w:rPr>
          <w:sz w:val="28"/>
          <w:szCs w:val="28"/>
          <w:lang w:val="vi-VN"/>
        </w:rPr>
        <w:t>l</w:t>
      </w:r>
      <w:r w:rsidR="00A72BCC" w:rsidRPr="00104B32">
        <w:rPr>
          <w:sz w:val="28"/>
          <w:szCs w:val="28"/>
          <w:lang w:val="vi-VN"/>
        </w:rPr>
        <w:t xml:space="preserve">) </w:t>
      </w:r>
      <w:r w:rsidR="002F7071" w:rsidRPr="00104B32">
        <w:rPr>
          <w:sz w:val="28"/>
          <w:szCs w:val="28"/>
          <w:lang w:val="vi-VN"/>
        </w:rPr>
        <w:t>Quyết định nâng bậc lương trước thời hạn, thường xuyên, phụ cấp thâm niên vượ</w:t>
      </w:r>
      <w:r w:rsidR="0029250B" w:rsidRPr="00104B32">
        <w:rPr>
          <w:sz w:val="28"/>
          <w:szCs w:val="28"/>
          <w:lang w:val="vi-VN"/>
        </w:rPr>
        <w:t xml:space="preserve">t khung, phụ cấp thâm niên nghề; khen thưởng, kỷ luật, thôi việc và các chế độ chính sách khác </w:t>
      </w:r>
      <w:r w:rsidR="002F7071" w:rsidRPr="00104B32">
        <w:rPr>
          <w:sz w:val="28"/>
          <w:szCs w:val="28"/>
          <w:lang w:val="vi-VN"/>
        </w:rPr>
        <w:t xml:space="preserve">đối với công chức, viên chức </w:t>
      </w:r>
      <w:r w:rsidR="00696A5E" w:rsidRPr="00104B32">
        <w:rPr>
          <w:sz w:val="28"/>
          <w:szCs w:val="28"/>
          <w:lang w:val="vi-VN"/>
        </w:rPr>
        <w:t>được phân cấp quản lý</w:t>
      </w:r>
      <w:r w:rsidR="00B61ECC" w:rsidRPr="00104B32">
        <w:rPr>
          <w:sz w:val="28"/>
          <w:szCs w:val="28"/>
          <w:lang w:val="vi-VN"/>
        </w:rPr>
        <w:t xml:space="preserve"> và công chức, viên chức thuộc thẩm quyền quản lý</w:t>
      </w:r>
      <w:r w:rsidR="002F7071" w:rsidRPr="00104B32">
        <w:rPr>
          <w:sz w:val="28"/>
          <w:szCs w:val="28"/>
          <w:lang w:val="vi-VN"/>
        </w:rPr>
        <w:t>.</w:t>
      </w:r>
      <w:r w:rsidR="0029250B" w:rsidRPr="00104B32">
        <w:rPr>
          <w:sz w:val="28"/>
          <w:szCs w:val="28"/>
          <w:lang w:val="vi-VN"/>
        </w:rPr>
        <w:t xml:space="preserve"> </w:t>
      </w:r>
      <w:r w:rsidR="009547FD" w:rsidRPr="00104B32">
        <w:rPr>
          <w:sz w:val="28"/>
          <w:szCs w:val="28"/>
          <w:lang w:val="vi-VN"/>
        </w:rPr>
        <w:t>Có ý kiến bằng văn bản đối với hình thức kỷ luật buộc thôi việc đối với công chức, viên chức thuộc thẩm quyền quản lý của người đứng đầu đơn vị sự nghiệp công lập trực thuộc sở, chi cục trưởng và tương đương trực thuộc sở trước khi quyết định.</w:t>
      </w:r>
    </w:p>
    <w:p w14:paraId="3BBC0F98" w14:textId="1AB84357" w:rsidR="0020312D" w:rsidRPr="00104B32" w:rsidRDefault="0020312D" w:rsidP="0020312D">
      <w:pPr>
        <w:spacing w:after="60"/>
        <w:ind w:firstLine="720"/>
        <w:jc w:val="both"/>
        <w:rPr>
          <w:sz w:val="28"/>
          <w:szCs w:val="28"/>
          <w:lang w:val="vi-VN"/>
        </w:rPr>
      </w:pPr>
      <w:r w:rsidRPr="00104B32">
        <w:rPr>
          <w:sz w:val="28"/>
          <w:szCs w:val="28"/>
          <w:lang w:val="vi-VN"/>
        </w:rPr>
        <w:t>m</w:t>
      </w:r>
      <w:r w:rsidR="00B76F6D" w:rsidRPr="00104B32">
        <w:rPr>
          <w:sz w:val="28"/>
          <w:szCs w:val="28"/>
          <w:lang w:val="vi-VN"/>
        </w:rPr>
        <w:t>) Tổ chức đánh giá, xếp loại chất lượng công chức, viên chức thuộc thẩm quyền quản lý của cấp trên đang công tác tại cơ quan, đơn vị và công chức, viên chức thuộc thẩm quyền quản lý theo quy định.</w:t>
      </w:r>
    </w:p>
    <w:p w14:paraId="508E4C2A" w14:textId="4D0D1E74" w:rsidR="0029250B" w:rsidRPr="00104B32" w:rsidRDefault="0029250B" w:rsidP="0020312D">
      <w:pPr>
        <w:spacing w:after="60"/>
        <w:ind w:firstLine="720"/>
        <w:jc w:val="both"/>
        <w:rPr>
          <w:sz w:val="28"/>
          <w:szCs w:val="28"/>
          <w:lang w:val="vi-VN"/>
        </w:rPr>
      </w:pPr>
      <w:r w:rsidRPr="00104B32">
        <w:rPr>
          <w:sz w:val="28"/>
          <w:szCs w:val="28"/>
          <w:lang w:val="vi-VN"/>
        </w:rPr>
        <w:t xml:space="preserve">n) </w:t>
      </w:r>
      <w:r w:rsidR="00EB0436" w:rsidRPr="00104B32">
        <w:rPr>
          <w:sz w:val="28"/>
          <w:szCs w:val="28"/>
          <w:lang w:val="vi-VN"/>
        </w:rPr>
        <w:t xml:space="preserve">Quyết định </w:t>
      </w:r>
      <w:r w:rsidR="00EB0436" w:rsidRPr="00104B32">
        <w:rPr>
          <w:sz w:val="28"/>
          <w:szCs w:val="28"/>
          <w:shd w:val="clear" w:color="auto" w:fill="FFFFFF"/>
          <w:lang w:val="vi-VN"/>
        </w:rPr>
        <w:t>ký kết hợp đồng thực hiện công việc đối với công chức thuộc thẩm quyền theo quy định.</w:t>
      </w:r>
      <w:r w:rsidR="0020312D" w:rsidRPr="00104B32">
        <w:rPr>
          <w:sz w:val="28"/>
          <w:szCs w:val="28"/>
          <w:shd w:val="clear" w:color="auto" w:fill="FFFFFF"/>
          <w:lang w:val="vi-VN"/>
        </w:rPr>
        <w:t>.</w:t>
      </w:r>
    </w:p>
    <w:p w14:paraId="6F2AC4A4" w14:textId="4AF0C961" w:rsidR="00C80267" w:rsidRPr="00104B32" w:rsidRDefault="0020312D" w:rsidP="00871487">
      <w:pPr>
        <w:spacing w:after="60"/>
        <w:ind w:firstLine="720"/>
        <w:jc w:val="both"/>
        <w:rPr>
          <w:sz w:val="28"/>
          <w:szCs w:val="28"/>
          <w:lang w:val="vi-VN"/>
        </w:rPr>
      </w:pPr>
      <w:r w:rsidRPr="00104B32">
        <w:rPr>
          <w:sz w:val="28"/>
          <w:szCs w:val="28"/>
          <w:lang w:val="vi-VN"/>
        </w:rPr>
        <w:t>o</w:t>
      </w:r>
      <w:r w:rsidR="00C80267" w:rsidRPr="00104B32">
        <w:rPr>
          <w:sz w:val="28"/>
          <w:szCs w:val="28"/>
          <w:lang w:val="vi-VN"/>
        </w:rPr>
        <w:t>) Giải quyết khiếu nại, tố cáo theo quy định; kiểm tra công tác sử dụng, quản lý và thực hiện các chế độ, chính sách đối với công chức, viên chức tại các đơn vị thuộc và trực thuộc</w:t>
      </w:r>
      <w:r w:rsidR="0023494E" w:rsidRPr="00104B32">
        <w:rPr>
          <w:sz w:val="28"/>
          <w:szCs w:val="28"/>
          <w:lang w:val="vi-VN"/>
        </w:rPr>
        <w:t xml:space="preserve"> (nếu có)</w:t>
      </w:r>
      <w:r w:rsidR="00C80267" w:rsidRPr="00104B32">
        <w:rPr>
          <w:sz w:val="28"/>
          <w:szCs w:val="28"/>
          <w:lang w:val="vi-VN"/>
        </w:rPr>
        <w:t>.</w:t>
      </w:r>
    </w:p>
    <w:p w14:paraId="56C6B13A" w14:textId="1A29F648" w:rsidR="00C80267" w:rsidRPr="00104B32" w:rsidRDefault="0020312D" w:rsidP="00871487">
      <w:pPr>
        <w:spacing w:after="60"/>
        <w:ind w:firstLine="720"/>
        <w:jc w:val="both"/>
        <w:rPr>
          <w:sz w:val="28"/>
          <w:szCs w:val="28"/>
          <w:lang w:val="vi-VN"/>
        </w:rPr>
      </w:pPr>
      <w:r w:rsidRPr="00104B32">
        <w:rPr>
          <w:sz w:val="28"/>
          <w:szCs w:val="28"/>
          <w:lang w:val="vi-VN"/>
        </w:rPr>
        <w:t>p</w:t>
      </w:r>
      <w:r w:rsidR="00C80267" w:rsidRPr="00104B32">
        <w:rPr>
          <w:sz w:val="28"/>
          <w:szCs w:val="28"/>
          <w:lang w:val="vi-VN"/>
        </w:rPr>
        <w:t>) Thông báo bằng văn bản thời điểm nghỉ hưu và quyết định nghỉ hưu đối với công chức, viên chức thuộc thẩm quyền quản lý.</w:t>
      </w:r>
    </w:p>
    <w:p w14:paraId="000A360A" w14:textId="24C907C0" w:rsidR="000E0469" w:rsidRPr="00104B32" w:rsidRDefault="000E0469" w:rsidP="00871487">
      <w:pPr>
        <w:spacing w:after="60"/>
        <w:ind w:firstLine="720"/>
        <w:jc w:val="both"/>
        <w:rPr>
          <w:sz w:val="28"/>
          <w:szCs w:val="28"/>
          <w:lang w:val="vi-VN"/>
        </w:rPr>
      </w:pPr>
      <w:r w:rsidRPr="00104B32">
        <w:rPr>
          <w:sz w:val="28"/>
          <w:szCs w:val="28"/>
          <w:lang w:val="vi-VN"/>
        </w:rPr>
        <w:t>5. Hướng dẫn các đơn vị trực thuộc thực hiện việc bổ nhiệm, bổ nhiệm lại, kéo dài thời gian giữ chức vụ cho đến tuổi nghỉ hưu, từ chức, miễn nhiệm, điều động, chuyển đổi vị trí công tác, kỷ luật, nghỉ hưu, thôi việc, đánh giá, xếp loại chất lượng và chế độ chính sách đối với công chức, viên chức thuộc thẩm quyền quản lý theo đúng quy định.</w:t>
      </w:r>
    </w:p>
    <w:p w14:paraId="1F89DC68" w14:textId="7EFCC615" w:rsidR="00C80267" w:rsidRPr="00104B32" w:rsidRDefault="000E0469" w:rsidP="00871487">
      <w:pPr>
        <w:spacing w:after="60"/>
        <w:ind w:firstLine="720"/>
        <w:jc w:val="both"/>
        <w:rPr>
          <w:sz w:val="28"/>
          <w:szCs w:val="28"/>
          <w:lang w:val="vi-VN"/>
        </w:rPr>
      </w:pPr>
      <w:r w:rsidRPr="00104B32">
        <w:rPr>
          <w:sz w:val="28"/>
          <w:szCs w:val="28"/>
          <w:lang w:val="vi-VN"/>
        </w:rPr>
        <w:t>6.</w:t>
      </w:r>
      <w:r w:rsidR="00C80267" w:rsidRPr="00104B32">
        <w:rPr>
          <w:sz w:val="28"/>
          <w:szCs w:val="28"/>
          <w:lang w:val="vi-VN"/>
        </w:rPr>
        <w:t xml:space="preserve"> </w:t>
      </w:r>
      <w:r w:rsidR="00E551E0" w:rsidRPr="00104B32">
        <w:rPr>
          <w:sz w:val="28"/>
          <w:szCs w:val="28"/>
          <w:lang w:val="vi-VN"/>
        </w:rPr>
        <w:t>Tạo l</w:t>
      </w:r>
      <w:r w:rsidR="00C80267" w:rsidRPr="00104B32">
        <w:rPr>
          <w:sz w:val="28"/>
          <w:szCs w:val="28"/>
          <w:lang w:val="vi-VN"/>
        </w:rPr>
        <w:t>ập, quản lý và lưu trữ hồ sơ công chức, viên chức theo quy định</w:t>
      </w:r>
      <w:r w:rsidR="0028701F" w:rsidRPr="00104B32">
        <w:rPr>
          <w:sz w:val="28"/>
          <w:szCs w:val="28"/>
          <w:lang w:val="vi-VN"/>
        </w:rPr>
        <w:t xml:space="preserve"> và trên </w:t>
      </w:r>
      <w:r w:rsidR="00E551E0" w:rsidRPr="00104B32">
        <w:rPr>
          <w:sz w:val="28"/>
          <w:szCs w:val="28"/>
          <w:lang w:val="vi-VN"/>
        </w:rPr>
        <w:t xml:space="preserve">hệ thống </w:t>
      </w:r>
      <w:r w:rsidR="0028701F" w:rsidRPr="00104B32">
        <w:rPr>
          <w:sz w:val="28"/>
          <w:szCs w:val="28"/>
          <w:lang w:val="vi-VN"/>
        </w:rPr>
        <w:t>phần mềm Quản lý hồ sơ công chức, viên chức</w:t>
      </w:r>
      <w:r w:rsidR="00C80267" w:rsidRPr="00104B32">
        <w:rPr>
          <w:sz w:val="28"/>
          <w:szCs w:val="28"/>
          <w:lang w:val="vi-VN"/>
        </w:rPr>
        <w:t xml:space="preserve">; làm thẻ công </w:t>
      </w:r>
      <w:r w:rsidR="00C80267" w:rsidRPr="00104B32">
        <w:rPr>
          <w:sz w:val="28"/>
          <w:szCs w:val="28"/>
          <w:lang w:val="vi-VN"/>
        </w:rPr>
        <w:lastRenderedPageBreak/>
        <w:t>chức, viên chức theo mẫu và mã số do cơ quan có thẩm quyền cung cấp. Thống kê số lượng, chất lượng công chức, viên chức và thực hiện chế độ thông tin báo cáo thường xuyên, định kỳ về công tác quản lý công chức, viên chức; báo cáo những biến động về việc điều động, luân chuyển, nghỉ hưu, thôi việc, đào tạo, bồi dưỡng về Sở Nội vụ để theo dõi, tổng hợp.</w:t>
      </w:r>
    </w:p>
    <w:p w14:paraId="06D94F90" w14:textId="1C4FEAC4" w:rsidR="00C80267" w:rsidRPr="00104B32" w:rsidRDefault="006B07C1" w:rsidP="00871487">
      <w:pPr>
        <w:spacing w:after="60"/>
        <w:ind w:firstLine="720"/>
        <w:jc w:val="both"/>
        <w:rPr>
          <w:sz w:val="28"/>
          <w:szCs w:val="28"/>
          <w:lang w:val="vi-VN"/>
        </w:rPr>
      </w:pPr>
      <w:r w:rsidRPr="00104B32">
        <w:rPr>
          <w:sz w:val="28"/>
          <w:szCs w:val="28"/>
          <w:lang w:val="vi-VN"/>
        </w:rPr>
        <w:t>7</w:t>
      </w:r>
      <w:r w:rsidR="00C80267" w:rsidRPr="00104B32">
        <w:rPr>
          <w:sz w:val="28"/>
          <w:szCs w:val="28"/>
          <w:lang w:val="vi-VN"/>
        </w:rPr>
        <w:t xml:space="preserve">. Lập thủ tục trình Chủ tịch UBND tỉnh quyết định các nội dung đối với các chức danh thuộc thẩm quyền quản lý của Chủ tịch UBND tỉnh </w:t>
      </w:r>
      <w:r w:rsidR="00C80267" w:rsidRPr="00104B32">
        <w:rPr>
          <w:iCs/>
          <w:sz w:val="28"/>
          <w:szCs w:val="28"/>
          <w:lang w:val="vi-VN"/>
        </w:rPr>
        <w:t>(thông qua Sở Nội vụ)</w:t>
      </w:r>
      <w:r w:rsidR="00C80267" w:rsidRPr="00104B32">
        <w:rPr>
          <w:sz w:val="28"/>
          <w:szCs w:val="28"/>
          <w:lang w:val="vi-VN"/>
        </w:rPr>
        <w:t xml:space="preserve"> và đề nghị Giám đốc Sở Nội vụ các nội dung thuộc thẩm quyền quyết định của Giám đốc S</w:t>
      </w:r>
      <w:r w:rsidR="00602FF8" w:rsidRPr="00104B32">
        <w:rPr>
          <w:sz w:val="28"/>
          <w:szCs w:val="28"/>
          <w:lang w:val="vi-VN"/>
        </w:rPr>
        <w:t>ở Nội vụ theo quy định tại Quy</w:t>
      </w:r>
      <w:r w:rsidR="00C80267" w:rsidRPr="00104B32">
        <w:rPr>
          <w:sz w:val="28"/>
          <w:szCs w:val="28"/>
          <w:lang w:val="vi-VN"/>
        </w:rPr>
        <w:t xml:space="preserve"> định này.</w:t>
      </w:r>
    </w:p>
    <w:p w14:paraId="59CDE941" w14:textId="40588E8A" w:rsidR="00C80267" w:rsidRPr="00104B32" w:rsidRDefault="00C80267" w:rsidP="00871487">
      <w:pPr>
        <w:spacing w:after="60"/>
        <w:ind w:firstLine="720"/>
        <w:jc w:val="both"/>
        <w:rPr>
          <w:sz w:val="28"/>
          <w:szCs w:val="28"/>
          <w:lang w:val="vi-VN"/>
        </w:rPr>
      </w:pPr>
      <w:bookmarkStart w:id="21" w:name="dieu_8"/>
      <w:r w:rsidRPr="00104B32">
        <w:rPr>
          <w:b/>
          <w:bCs/>
          <w:sz w:val="28"/>
          <w:szCs w:val="28"/>
          <w:lang w:val="vi-VN"/>
        </w:rPr>
        <w:t xml:space="preserve">Điều 8. </w:t>
      </w:r>
      <w:r w:rsidR="00BD7742" w:rsidRPr="00104B32">
        <w:rPr>
          <w:b/>
          <w:bCs/>
          <w:sz w:val="28"/>
          <w:szCs w:val="28"/>
          <w:lang w:val="vi-VN"/>
        </w:rPr>
        <w:t xml:space="preserve">Trách nhiệm, quyền hạn </w:t>
      </w:r>
      <w:r w:rsidRPr="00104B32">
        <w:rPr>
          <w:b/>
          <w:bCs/>
          <w:sz w:val="28"/>
          <w:szCs w:val="28"/>
          <w:lang w:val="vi-VN"/>
        </w:rPr>
        <w:t xml:space="preserve">của Chủ tịch UBND </w:t>
      </w:r>
      <w:r w:rsidR="0028701F" w:rsidRPr="00104B32">
        <w:rPr>
          <w:b/>
          <w:bCs/>
          <w:sz w:val="28"/>
          <w:szCs w:val="28"/>
          <w:lang w:val="vi-VN"/>
        </w:rPr>
        <w:t>xã,</w:t>
      </w:r>
      <w:r w:rsidRPr="00104B32">
        <w:rPr>
          <w:b/>
          <w:bCs/>
          <w:sz w:val="28"/>
          <w:szCs w:val="28"/>
          <w:lang w:val="vi-VN"/>
        </w:rPr>
        <w:t xml:space="preserve"> </w:t>
      </w:r>
      <w:bookmarkEnd w:id="21"/>
      <w:r w:rsidR="005808D1" w:rsidRPr="00104B32">
        <w:rPr>
          <w:b/>
          <w:bCs/>
          <w:sz w:val="28"/>
          <w:szCs w:val="28"/>
          <w:lang w:val="vi-VN"/>
        </w:rPr>
        <w:t>phường, đặc khu</w:t>
      </w:r>
    </w:p>
    <w:p w14:paraId="4B7A4751" w14:textId="3F22D658" w:rsidR="00C80267" w:rsidRPr="00104B32" w:rsidRDefault="00C80267" w:rsidP="00871487">
      <w:pPr>
        <w:spacing w:after="60"/>
        <w:ind w:firstLine="720"/>
        <w:jc w:val="both"/>
        <w:rPr>
          <w:sz w:val="28"/>
          <w:szCs w:val="28"/>
          <w:lang w:val="vi-VN"/>
        </w:rPr>
      </w:pPr>
      <w:r w:rsidRPr="00104B32">
        <w:rPr>
          <w:sz w:val="28"/>
          <w:szCs w:val="28"/>
          <w:lang w:val="vi-VN"/>
        </w:rPr>
        <w:t xml:space="preserve">1. </w:t>
      </w:r>
      <w:r w:rsidR="007C1124" w:rsidRPr="00104B32">
        <w:rPr>
          <w:sz w:val="28"/>
          <w:szCs w:val="28"/>
          <w:lang w:val="vi-VN"/>
        </w:rPr>
        <w:t>Chịu trách nhiệm trước pháp luật, UBND tỉnh, Chủ tịch UBND tỉnh về nhiệm vụ, quyền hạn được giao quản lý cán bộ, công chức, viên chức thuộc thẩm quyền của địa phương và việc chấp hành các quyết định của cấp có thẩm quyền đối với cán bộ, công chức, viên chức</w:t>
      </w:r>
      <w:r w:rsidRPr="00104B32">
        <w:rPr>
          <w:sz w:val="28"/>
          <w:szCs w:val="28"/>
          <w:lang w:val="vi-VN"/>
        </w:rPr>
        <w:t>.</w:t>
      </w:r>
    </w:p>
    <w:p w14:paraId="2D0ECD10" w14:textId="50CFDDA7" w:rsidR="00C80267" w:rsidRPr="00104B32" w:rsidRDefault="00C80267" w:rsidP="00871487">
      <w:pPr>
        <w:spacing w:after="60"/>
        <w:ind w:firstLine="720"/>
        <w:jc w:val="both"/>
        <w:rPr>
          <w:sz w:val="28"/>
          <w:szCs w:val="28"/>
          <w:lang w:val="vi-VN"/>
        </w:rPr>
      </w:pPr>
      <w:r w:rsidRPr="00104B32">
        <w:rPr>
          <w:sz w:val="28"/>
          <w:szCs w:val="28"/>
          <w:lang w:val="vi-VN"/>
        </w:rPr>
        <w:t xml:space="preserve">2. </w:t>
      </w:r>
      <w:r w:rsidR="007C1124" w:rsidRPr="00104B32">
        <w:rPr>
          <w:sz w:val="28"/>
          <w:szCs w:val="28"/>
          <w:lang w:val="vi-VN"/>
        </w:rPr>
        <w:t xml:space="preserve">UBND tỉnh phân cấp cho Chủ tịch UBND xã, </w:t>
      </w:r>
      <w:r w:rsidR="005808D1" w:rsidRPr="00104B32">
        <w:rPr>
          <w:bCs/>
          <w:sz w:val="28"/>
          <w:szCs w:val="28"/>
          <w:lang w:val="vi-VN"/>
        </w:rPr>
        <w:t>phường, đặc khu</w:t>
      </w:r>
      <w:r w:rsidR="005808D1" w:rsidRPr="00104B32">
        <w:rPr>
          <w:sz w:val="28"/>
          <w:szCs w:val="28"/>
          <w:lang w:val="vi-VN"/>
        </w:rPr>
        <w:t xml:space="preserve"> </w:t>
      </w:r>
      <w:r w:rsidR="007C1124" w:rsidRPr="00104B32">
        <w:rPr>
          <w:sz w:val="28"/>
          <w:szCs w:val="28"/>
          <w:lang w:val="vi-VN"/>
        </w:rPr>
        <w:t xml:space="preserve">trực tiếp quản lý các chức danh: Trưởng phòng, phó trưởng phòng và tương đương; cấp trưởng, cấp phó các đơn vị sự nghiệp công lập trực thuộc UBND </w:t>
      </w:r>
      <w:r w:rsidR="005808D1" w:rsidRPr="00104B32">
        <w:rPr>
          <w:bCs/>
          <w:sz w:val="28"/>
          <w:szCs w:val="28"/>
          <w:lang w:val="vi-VN"/>
        </w:rPr>
        <w:t>xã, phường, đặc khu</w:t>
      </w:r>
      <w:r w:rsidR="007C1124" w:rsidRPr="00104B32">
        <w:rPr>
          <w:sz w:val="28"/>
          <w:szCs w:val="28"/>
          <w:lang w:val="vi-VN"/>
        </w:rPr>
        <w:t>; cán bộ, công chức, viên chức thuộc thẩm quyền quản lý</w:t>
      </w:r>
      <w:r w:rsidRPr="00104B32">
        <w:rPr>
          <w:sz w:val="28"/>
          <w:szCs w:val="28"/>
          <w:lang w:val="vi-VN"/>
        </w:rPr>
        <w:t>.</w:t>
      </w:r>
    </w:p>
    <w:p w14:paraId="2BDDA21A" w14:textId="5EC4AF53" w:rsidR="00C80267" w:rsidRPr="00104B32" w:rsidRDefault="00C80267" w:rsidP="00871487">
      <w:pPr>
        <w:spacing w:after="60"/>
        <w:ind w:firstLine="720"/>
        <w:jc w:val="both"/>
        <w:rPr>
          <w:sz w:val="28"/>
          <w:szCs w:val="28"/>
          <w:lang w:val="vi-VN"/>
        </w:rPr>
      </w:pPr>
      <w:r w:rsidRPr="00104B32">
        <w:rPr>
          <w:sz w:val="28"/>
          <w:szCs w:val="28"/>
          <w:lang w:val="vi-VN"/>
        </w:rPr>
        <w:t xml:space="preserve">3. </w:t>
      </w:r>
      <w:r w:rsidR="007C1124" w:rsidRPr="00104B32">
        <w:rPr>
          <w:sz w:val="28"/>
          <w:szCs w:val="28"/>
          <w:lang w:val="vi-VN"/>
        </w:rPr>
        <w:t>Bố trí, phân công nhiệm vụ, kiểm tra việc thực hiện nhiệm vụ, theo dõi, đánh giá, xếp loại chất lượng và tổ chức thực hiện các chế độ, chính sách đối với cán bộ, công chức, viên chức thuộc thẩm quyền quản lý hoặc đề xuất cấp có thẩm quyền quản lý theo quy định</w:t>
      </w:r>
      <w:r w:rsidRPr="00104B32">
        <w:rPr>
          <w:sz w:val="28"/>
          <w:szCs w:val="28"/>
          <w:lang w:val="vi-VN"/>
        </w:rPr>
        <w:t>.</w:t>
      </w:r>
    </w:p>
    <w:p w14:paraId="70A07744" w14:textId="1D3FA566" w:rsidR="00C80267" w:rsidRPr="00104B32" w:rsidRDefault="00C80267" w:rsidP="00871487">
      <w:pPr>
        <w:spacing w:after="60"/>
        <w:ind w:firstLine="720"/>
        <w:jc w:val="both"/>
        <w:rPr>
          <w:spacing w:val="-4"/>
          <w:sz w:val="28"/>
          <w:szCs w:val="28"/>
          <w:lang w:val="vi-VN"/>
        </w:rPr>
      </w:pPr>
      <w:r w:rsidRPr="00104B32">
        <w:rPr>
          <w:spacing w:val="-4"/>
          <w:sz w:val="28"/>
          <w:szCs w:val="28"/>
          <w:lang w:val="vi-VN"/>
        </w:rPr>
        <w:t>4. Thực hiện các nội dung</w:t>
      </w:r>
      <w:r w:rsidR="00F43C4D" w:rsidRPr="00104B32">
        <w:rPr>
          <w:spacing w:val="-4"/>
          <w:sz w:val="28"/>
          <w:szCs w:val="28"/>
          <w:lang w:val="vi-VN"/>
        </w:rPr>
        <w:t xml:space="preserve"> theo </w:t>
      </w:r>
      <w:r w:rsidR="00A60E99" w:rsidRPr="00104B32">
        <w:rPr>
          <w:spacing w:val="-4"/>
          <w:sz w:val="28"/>
          <w:szCs w:val="28"/>
          <w:lang w:val="vi-VN"/>
        </w:rPr>
        <w:t>phân cấp</w:t>
      </w:r>
      <w:r w:rsidR="00F43C4D" w:rsidRPr="00104B32">
        <w:rPr>
          <w:spacing w:val="-4"/>
          <w:sz w:val="28"/>
          <w:szCs w:val="28"/>
          <w:lang w:val="vi-VN"/>
        </w:rPr>
        <w:t xml:space="preserve"> của U</w:t>
      </w:r>
      <w:r w:rsidR="005808D1" w:rsidRPr="00104B32">
        <w:rPr>
          <w:spacing w:val="-4"/>
          <w:sz w:val="28"/>
          <w:szCs w:val="28"/>
          <w:lang w:val="vi-VN"/>
        </w:rPr>
        <w:t>B</w:t>
      </w:r>
      <w:r w:rsidR="00F43C4D" w:rsidRPr="00104B32">
        <w:rPr>
          <w:spacing w:val="-4"/>
          <w:sz w:val="28"/>
          <w:szCs w:val="28"/>
          <w:lang w:val="vi-VN"/>
        </w:rPr>
        <w:t>ND tỉnh</w:t>
      </w:r>
      <w:r w:rsidR="00FD03DE" w:rsidRPr="00104B32">
        <w:rPr>
          <w:spacing w:val="-4"/>
          <w:sz w:val="28"/>
          <w:szCs w:val="28"/>
          <w:lang w:val="vi-VN"/>
        </w:rPr>
        <w:t>, Chủ tịch UBND tỉnh</w:t>
      </w:r>
      <w:r w:rsidRPr="00104B32">
        <w:rPr>
          <w:i/>
          <w:iCs/>
          <w:spacing w:val="-4"/>
          <w:sz w:val="28"/>
          <w:szCs w:val="28"/>
          <w:lang w:val="vi-VN"/>
        </w:rPr>
        <w:t xml:space="preserve"> (trừ các nội dung UBND tỉnh phân cấp cho người đứng đầu đơn vị sự nghiệp theo quy định tại khoản 5 Điều 9 Quy định này)</w:t>
      </w:r>
    </w:p>
    <w:p w14:paraId="57C4D852" w14:textId="730D0D42" w:rsidR="00ED29DF" w:rsidRPr="00104B32" w:rsidRDefault="00C80267" w:rsidP="00ED29DF">
      <w:pPr>
        <w:spacing w:after="60"/>
        <w:ind w:firstLine="720"/>
        <w:jc w:val="both"/>
        <w:rPr>
          <w:sz w:val="28"/>
          <w:szCs w:val="28"/>
          <w:lang w:val="vi-VN"/>
        </w:rPr>
      </w:pPr>
      <w:r w:rsidRPr="00104B32">
        <w:rPr>
          <w:sz w:val="28"/>
          <w:szCs w:val="28"/>
          <w:lang w:val="vi-VN"/>
        </w:rPr>
        <w:t xml:space="preserve">a) </w:t>
      </w:r>
      <w:r w:rsidR="00ED29DF" w:rsidRPr="00104B32">
        <w:rPr>
          <w:sz w:val="28"/>
          <w:szCs w:val="28"/>
          <w:lang w:val="vi-VN"/>
        </w:rPr>
        <w:t xml:space="preserve">Quy hoạch, quyết định bổ nhiệm, bổ nhiệm lại, kéo dài thời gian giữ chức vụ cho đến tuổi nghỉ hưu, miễn nhiệm, từ chức, thôi giữ chức vụ, thông báo nghỉ hưu đối với cán bộ công chức, viên chức thuộc thẩm quyền quản lý </w:t>
      </w:r>
      <w:r w:rsidR="00ED29DF" w:rsidRPr="00104B32">
        <w:rPr>
          <w:i/>
          <w:iCs/>
          <w:sz w:val="28"/>
          <w:szCs w:val="28"/>
          <w:lang w:val="vi-VN"/>
        </w:rPr>
        <w:t>(trừ việc bổ nhiệm, miễn nhiệm các chức danh thuộc thẩm quyền của Chủ tịch UBND tỉnh)</w:t>
      </w:r>
      <w:r w:rsidR="00ED29DF" w:rsidRPr="00104B32">
        <w:rPr>
          <w:sz w:val="28"/>
          <w:szCs w:val="28"/>
          <w:lang w:val="vi-VN"/>
        </w:rPr>
        <w:t xml:space="preserve">. </w:t>
      </w:r>
    </w:p>
    <w:p w14:paraId="6D32709D" w14:textId="037E04A2" w:rsidR="002618F1" w:rsidRPr="00104B32" w:rsidRDefault="00F9065F" w:rsidP="002618F1">
      <w:pPr>
        <w:spacing w:after="60"/>
        <w:ind w:firstLine="720"/>
        <w:jc w:val="both"/>
        <w:rPr>
          <w:i/>
          <w:sz w:val="28"/>
          <w:szCs w:val="28"/>
          <w:lang w:val="vi-VN"/>
        </w:rPr>
      </w:pPr>
      <w:r w:rsidRPr="00104B32">
        <w:rPr>
          <w:sz w:val="28"/>
          <w:szCs w:val="28"/>
          <w:lang w:val="vi-VN"/>
        </w:rPr>
        <w:t>b</w:t>
      </w:r>
      <w:r w:rsidR="002D33C4" w:rsidRPr="00104B32">
        <w:rPr>
          <w:sz w:val="28"/>
          <w:szCs w:val="28"/>
          <w:lang w:val="vi-VN"/>
        </w:rPr>
        <w:t xml:space="preserve">) </w:t>
      </w:r>
      <w:r w:rsidR="002618F1" w:rsidRPr="00104B32">
        <w:rPr>
          <w:sz w:val="28"/>
          <w:szCs w:val="28"/>
          <w:lang w:val="vi-VN"/>
        </w:rPr>
        <w:t xml:space="preserve">Quyết định điều động, luân chuyển, biệt phái, chuyển công tác đối với viên chức thuộc thẩm quyền quản lý giữa các đơn vị sự nghiệp thuộc và trực thuộc </w:t>
      </w:r>
      <w:r w:rsidR="002618F1" w:rsidRPr="00104B32">
        <w:rPr>
          <w:i/>
          <w:sz w:val="28"/>
          <w:szCs w:val="28"/>
          <w:lang w:val="vi-VN"/>
        </w:rPr>
        <w:t xml:space="preserve">(đối với việc chuyển công tác viên chức về làm công chức ở các cơ quan hành chính, trước khi quyết định </w:t>
      </w:r>
      <w:r w:rsidR="00655F34" w:rsidRPr="00104B32">
        <w:rPr>
          <w:i/>
          <w:sz w:val="28"/>
          <w:szCs w:val="28"/>
          <w:lang w:val="vi-VN"/>
        </w:rPr>
        <w:t>Chủ tịch UBND cấp xã</w:t>
      </w:r>
      <w:r w:rsidR="002618F1" w:rsidRPr="00104B32">
        <w:rPr>
          <w:i/>
          <w:sz w:val="28"/>
          <w:szCs w:val="28"/>
          <w:lang w:val="vi-VN"/>
        </w:rPr>
        <w:t xml:space="preserve"> đề nghị cơ quan có thẩm quyền thực hiện quy trình tiếp nhận vào làm công chức theo quy định).</w:t>
      </w:r>
    </w:p>
    <w:p w14:paraId="43172721" w14:textId="017D4F07" w:rsidR="002618F1" w:rsidRPr="00104B32" w:rsidRDefault="00CF4E2D" w:rsidP="002618F1">
      <w:pPr>
        <w:spacing w:after="60"/>
        <w:ind w:firstLine="720"/>
        <w:jc w:val="both"/>
        <w:rPr>
          <w:sz w:val="28"/>
          <w:szCs w:val="28"/>
          <w:lang w:val="vi-VN"/>
        </w:rPr>
      </w:pPr>
      <w:r w:rsidRPr="00104B32">
        <w:rPr>
          <w:sz w:val="28"/>
          <w:szCs w:val="28"/>
          <w:lang w:val="vi-VN"/>
        </w:rPr>
        <w:t>c</w:t>
      </w:r>
      <w:r w:rsidR="002618F1" w:rsidRPr="00104B32">
        <w:rPr>
          <w:sz w:val="28"/>
          <w:szCs w:val="28"/>
          <w:lang w:val="vi-VN"/>
        </w:rPr>
        <w:t xml:space="preserve">) Tổ chức thực hiện tuyển dụng viên chức thuộc thẩm quyền quản lý theo quy định của pháp luật </w:t>
      </w:r>
      <w:r w:rsidR="002618F1" w:rsidRPr="00104B32">
        <w:rPr>
          <w:i/>
          <w:iCs/>
          <w:sz w:val="28"/>
          <w:szCs w:val="28"/>
          <w:lang w:val="vi-VN"/>
        </w:rPr>
        <w:t>(bao gồm việc tuyển dụng viên chức theo chính sách thu hút, cử tuyển, tiếp nhận vào làm viên chức)</w:t>
      </w:r>
      <w:r w:rsidR="002618F1" w:rsidRPr="00104B32">
        <w:rPr>
          <w:sz w:val="28"/>
          <w:szCs w:val="28"/>
          <w:lang w:val="vi-VN"/>
        </w:rPr>
        <w:t xml:space="preserve">; ban hành kế hoạch tuyển dụng viên chức sau khi có ý kiến của Sở Nội vụ về chỉ tiêu tuyển dụng. </w:t>
      </w:r>
    </w:p>
    <w:p w14:paraId="499BBBDC" w14:textId="195397B7" w:rsidR="002C19B4" w:rsidRPr="00104B32" w:rsidRDefault="00CF4E2D" w:rsidP="002C19B4">
      <w:pPr>
        <w:spacing w:after="60"/>
        <w:ind w:firstLine="720"/>
        <w:jc w:val="both"/>
        <w:rPr>
          <w:sz w:val="28"/>
          <w:szCs w:val="28"/>
          <w:lang w:val="vi-VN"/>
        </w:rPr>
      </w:pPr>
      <w:r w:rsidRPr="00104B32">
        <w:rPr>
          <w:sz w:val="28"/>
          <w:szCs w:val="28"/>
          <w:lang w:val="vi-VN"/>
        </w:rPr>
        <w:t>d</w:t>
      </w:r>
      <w:r w:rsidR="00F9065F" w:rsidRPr="00104B32">
        <w:rPr>
          <w:sz w:val="28"/>
          <w:szCs w:val="28"/>
          <w:lang w:val="vi-VN"/>
        </w:rPr>
        <w:t xml:space="preserve">) </w:t>
      </w:r>
      <w:r w:rsidR="002C19B4" w:rsidRPr="00104B32">
        <w:rPr>
          <w:sz w:val="28"/>
          <w:szCs w:val="28"/>
          <w:lang w:val="vi-VN"/>
        </w:rPr>
        <w:t xml:space="preserve">Bố trí, phân công công tác đối với công chức được tuyển dụng; chỉ đạo phân công công tác, phân công người hướng dẫn tập sự đối với viên chức được tuyển dụng; quyết định công nhận hết thời gian tập sự và xếp lương đối với viên </w:t>
      </w:r>
      <w:r w:rsidR="002C19B4" w:rsidRPr="00104B32">
        <w:rPr>
          <w:sz w:val="28"/>
          <w:szCs w:val="28"/>
          <w:lang w:val="vi-VN"/>
        </w:rPr>
        <w:lastRenderedPageBreak/>
        <w:t>chức đạt yêu cầu khi kết thúc thời gian tập sự; quyết định bổ nhiệm chính thức vào chức danh nghề nghiệp đối với viên chức khi đủ tiêu chuẩn, điều kiện theo quy định. Hủy bỏ quyết định tuyển dụng đối với viên chức không đạt yêu cầu sau thời gian tập sự hoặc có hành vi vi phạm đến mức phải xem xét xử lý kỷ luật theo quy định của pháp luật trong thời gian tập sự và báo cáo về Sở Nội vụ để theo dõi.</w:t>
      </w:r>
    </w:p>
    <w:p w14:paraId="0711E50D" w14:textId="332D1021" w:rsidR="00C506B6" w:rsidRPr="00104B32" w:rsidRDefault="00CF4E2D" w:rsidP="00871487">
      <w:pPr>
        <w:spacing w:after="60"/>
        <w:ind w:firstLine="720"/>
        <w:jc w:val="both"/>
        <w:rPr>
          <w:sz w:val="28"/>
          <w:szCs w:val="28"/>
          <w:lang w:val="vi-VN"/>
        </w:rPr>
      </w:pPr>
      <w:r w:rsidRPr="00104B32">
        <w:rPr>
          <w:sz w:val="28"/>
          <w:szCs w:val="28"/>
          <w:lang w:val="vi-VN"/>
        </w:rPr>
        <w:t>đ</w:t>
      </w:r>
      <w:r w:rsidR="00C506B6" w:rsidRPr="00104B32">
        <w:rPr>
          <w:sz w:val="28"/>
          <w:szCs w:val="28"/>
          <w:lang w:val="vi-VN"/>
        </w:rPr>
        <w:t xml:space="preserve">) </w:t>
      </w:r>
      <w:r w:rsidR="003C4FB2" w:rsidRPr="00104B32">
        <w:rPr>
          <w:sz w:val="28"/>
          <w:szCs w:val="28"/>
          <w:lang w:val="vi-VN"/>
        </w:rPr>
        <w:t>Có ý kiến về việc tuyển dụng</w:t>
      </w:r>
      <w:r w:rsidR="00C506B6" w:rsidRPr="00104B32">
        <w:rPr>
          <w:sz w:val="28"/>
          <w:szCs w:val="28"/>
          <w:lang w:val="vi-VN"/>
        </w:rPr>
        <w:t xml:space="preserve"> viên chức của các đơn vị sự nghiệp công lập</w:t>
      </w:r>
      <w:r w:rsidR="00C506B6" w:rsidRPr="00104B32">
        <w:rPr>
          <w:sz w:val="28"/>
          <w:szCs w:val="28"/>
          <w:shd w:val="clear" w:color="auto" w:fill="FFFFFF"/>
          <w:lang w:val="vi-VN"/>
        </w:rPr>
        <w:t xml:space="preserve"> tự bảo đảm chi thường xuyên và chi đầu tư, đơn vị sự nghiệp công lập tự bảo đảm chi thường xuyên</w:t>
      </w:r>
      <w:r w:rsidR="00C506B6" w:rsidRPr="00104B32">
        <w:rPr>
          <w:sz w:val="28"/>
          <w:szCs w:val="28"/>
          <w:lang w:val="vi-VN"/>
        </w:rPr>
        <w:t xml:space="preserve"> thuộc thẩm quyền quản lý</w:t>
      </w:r>
      <w:r w:rsidR="00CB7EF7" w:rsidRPr="00104B32">
        <w:rPr>
          <w:sz w:val="28"/>
          <w:szCs w:val="28"/>
          <w:lang w:val="vi-VN"/>
        </w:rPr>
        <w:t xml:space="preserve"> (nếu có)</w:t>
      </w:r>
      <w:r w:rsidR="00C506B6" w:rsidRPr="00104B32">
        <w:rPr>
          <w:sz w:val="28"/>
          <w:szCs w:val="28"/>
          <w:lang w:val="vi-VN"/>
        </w:rPr>
        <w:t>.</w:t>
      </w:r>
    </w:p>
    <w:p w14:paraId="7459584F" w14:textId="75EE9D18" w:rsidR="00EF3C18" w:rsidRPr="00104B32" w:rsidRDefault="00CF4E2D" w:rsidP="00EF3C18">
      <w:pPr>
        <w:spacing w:after="60"/>
        <w:ind w:firstLine="720"/>
        <w:jc w:val="both"/>
        <w:rPr>
          <w:sz w:val="28"/>
          <w:szCs w:val="28"/>
          <w:lang w:val="vi-VN"/>
        </w:rPr>
      </w:pPr>
      <w:r w:rsidRPr="00104B32">
        <w:rPr>
          <w:sz w:val="28"/>
          <w:szCs w:val="28"/>
          <w:lang w:val="vi-VN"/>
        </w:rPr>
        <w:t>e</w:t>
      </w:r>
      <w:r w:rsidR="00EF3C18" w:rsidRPr="00104B32">
        <w:rPr>
          <w:sz w:val="28"/>
          <w:szCs w:val="28"/>
          <w:lang w:val="vi-VN"/>
        </w:rPr>
        <w:t xml:space="preserve">) Quyết định thành lập Hội đồng để đánh giá việc đáp ứng tiêu chuẩn, điều kiện của công chức được xem xét thay đổi vị trí việc làm lên thứ bậc có chuyên môn, nghiệp vụ cao hơn theo phương án đã được Chủ tịch UBND tỉnh thống nhất; </w:t>
      </w:r>
    </w:p>
    <w:p w14:paraId="229DC47D" w14:textId="48C5320A" w:rsidR="00EF3C18" w:rsidRPr="00104B32" w:rsidRDefault="00CF4E2D" w:rsidP="00EF3C18">
      <w:pPr>
        <w:spacing w:after="60"/>
        <w:ind w:firstLine="720"/>
        <w:jc w:val="both"/>
        <w:rPr>
          <w:sz w:val="28"/>
          <w:szCs w:val="28"/>
          <w:lang w:val="vi-VN"/>
        </w:rPr>
      </w:pPr>
      <w:r w:rsidRPr="00104B32">
        <w:rPr>
          <w:sz w:val="28"/>
          <w:szCs w:val="28"/>
          <w:lang w:val="vi-VN"/>
        </w:rPr>
        <w:t>g</w:t>
      </w:r>
      <w:r w:rsidR="00EF3C18" w:rsidRPr="00104B32">
        <w:rPr>
          <w:sz w:val="28"/>
          <w:szCs w:val="28"/>
          <w:lang w:val="vi-VN"/>
        </w:rPr>
        <w:t>) Thay đổi vị trí việc làm và xếp ngạch tương ứng với vị trí việc làm mới của công chức theo quy định của pháp luật; Thay đổi chức danh nghề nghiệp tương đương và xếp lương đối với viên chức thuộc thẩm quyền quản lý theo quy định và báo cáo Sở Nội vụ để theo dõi.</w:t>
      </w:r>
    </w:p>
    <w:p w14:paraId="5EDC31ED" w14:textId="18B69A35" w:rsidR="00EF3C18" w:rsidRPr="00104B32" w:rsidRDefault="00CF4E2D" w:rsidP="00EF3C18">
      <w:pPr>
        <w:spacing w:after="60"/>
        <w:ind w:firstLine="720"/>
        <w:jc w:val="both"/>
        <w:rPr>
          <w:sz w:val="28"/>
          <w:szCs w:val="28"/>
          <w:lang w:val="vi-VN"/>
        </w:rPr>
      </w:pPr>
      <w:r w:rsidRPr="00104B32">
        <w:rPr>
          <w:sz w:val="28"/>
          <w:szCs w:val="28"/>
          <w:lang w:val="vi-VN"/>
        </w:rPr>
        <w:t>h</w:t>
      </w:r>
      <w:r w:rsidR="00EF3C18" w:rsidRPr="00104B32">
        <w:rPr>
          <w:sz w:val="28"/>
          <w:szCs w:val="28"/>
          <w:lang w:val="vi-VN"/>
        </w:rPr>
        <w:t>) Quyết định cử cán bộ, công chức, viên chức thuộc thẩm quyền quản lý đi đào tạo, bồi dưỡng trong nước; xây dựng và tổ chức thực hiện kế hoạch đào tạo, bồi dưỡng cán bộ, công chức, viên chức thuộc thẩm quyền quản lý và báo cáo Sở Nội vụ để theo dõi, tổng hợp.</w:t>
      </w:r>
    </w:p>
    <w:p w14:paraId="06BB05CF" w14:textId="2DB8FD91" w:rsidR="00EF3C18" w:rsidRPr="00104B32" w:rsidRDefault="00CF4E2D" w:rsidP="00EF3C18">
      <w:pPr>
        <w:spacing w:after="60"/>
        <w:ind w:firstLine="720"/>
        <w:jc w:val="both"/>
        <w:rPr>
          <w:sz w:val="28"/>
          <w:szCs w:val="28"/>
          <w:lang w:val="vi-VN"/>
        </w:rPr>
      </w:pPr>
      <w:r w:rsidRPr="00104B32">
        <w:rPr>
          <w:sz w:val="28"/>
          <w:szCs w:val="28"/>
          <w:lang w:val="vi-VN"/>
        </w:rPr>
        <w:t>i</w:t>
      </w:r>
      <w:r w:rsidR="008E27B8" w:rsidRPr="00104B32">
        <w:rPr>
          <w:sz w:val="28"/>
          <w:szCs w:val="28"/>
          <w:lang w:val="vi-VN"/>
        </w:rPr>
        <w:t>)</w:t>
      </w:r>
      <w:r w:rsidR="00EB0A89" w:rsidRPr="00104B32">
        <w:rPr>
          <w:sz w:val="28"/>
          <w:szCs w:val="28"/>
          <w:lang w:val="vi-VN"/>
        </w:rPr>
        <w:t xml:space="preserve"> </w:t>
      </w:r>
      <w:r w:rsidR="00EF3C18" w:rsidRPr="00104B32">
        <w:rPr>
          <w:sz w:val="28"/>
          <w:szCs w:val="28"/>
          <w:lang w:val="vi-VN"/>
        </w:rPr>
        <w:t xml:space="preserve">Quyết định nâng bậc lương trước thời hạn, thường xuyên, phụ cấp thâm niên vượt khung, phụ cấp thâm niên nghề; khen thưởng, kỷ luật, thôi việc và các chế độ chính sách khác đối với cán bộ, công chức, viên chức được phân cấp quản lý và cán bộ, công chức, viên chức thuộc thẩm quyền quản lý. Có ý kiến bằng văn bản đối với hình thức kỷ luật buộc thôi việc đối với viên chức thuộc thẩm quyền quản lý </w:t>
      </w:r>
      <w:r w:rsidR="00EB0A89" w:rsidRPr="00104B32">
        <w:rPr>
          <w:sz w:val="28"/>
          <w:szCs w:val="28"/>
          <w:lang w:val="vi-VN"/>
        </w:rPr>
        <w:t>của người đứng đầu đơn vị sự nghiệp công lập trực thuộc UBND cấp xã trước khi người đứng đầu đơn vị sự nghiệp quyết định.</w:t>
      </w:r>
    </w:p>
    <w:p w14:paraId="49A9B5B5" w14:textId="3534B925" w:rsidR="002618F1" w:rsidRPr="00104B32" w:rsidRDefault="00CF4E2D" w:rsidP="002618F1">
      <w:pPr>
        <w:spacing w:after="60"/>
        <w:ind w:firstLine="720"/>
        <w:jc w:val="both"/>
        <w:rPr>
          <w:sz w:val="28"/>
          <w:szCs w:val="28"/>
          <w:lang w:val="vi-VN"/>
        </w:rPr>
      </w:pPr>
      <w:r w:rsidRPr="00104B32">
        <w:rPr>
          <w:sz w:val="28"/>
          <w:szCs w:val="28"/>
          <w:lang w:val="vi-VN"/>
        </w:rPr>
        <w:t>k</w:t>
      </w:r>
      <w:r w:rsidR="002618F1" w:rsidRPr="00104B32">
        <w:rPr>
          <w:sz w:val="28"/>
          <w:szCs w:val="28"/>
          <w:lang w:val="vi-VN"/>
        </w:rPr>
        <w:t xml:space="preserve">) </w:t>
      </w:r>
      <w:r w:rsidR="008B28A4" w:rsidRPr="00104B32">
        <w:rPr>
          <w:sz w:val="28"/>
          <w:szCs w:val="28"/>
          <w:lang w:val="vi-VN"/>
        </w:rPr>
        <w:t>Tổ chức đánh giá, xếp loại chất lượng cán bộ, công chức, viên chức thuộc thẩm quyền quản lý của cấp trên đang công tác tại cơ quan, đơn vị và cán bộ, công chức, viên chức thuộc t</w:t>
      </w:r>
      <w:r w:rsidR="00150C98" w:rsidRPr="00104B32">
        <w:rPr>
          <w:sz w:val="28"/>
          <w:szCs w:val="28"/>
          <w:lang w:val="vi-VN"/>
        </w:rPr>
        <w:t>hẩm quyền quản lý theo quy định</w:t>
      </w:r>
      <w:r w:rsidR="008B28A4" w:rsidRPr="00104B32">
        <w:rPr>
          <w:sz w:val="28"/>
          <w:szCs w:val="28"/>
          <w:lang w:val="vi-VN"/>
        </w:rPr>
        <w:t>.</w:t>
      </w:r>
    </w:p>
    <w:p w14:paraId="5A30903B" w14:textId="62351690" w:rsidR="00150C98" w:rsidRPr="00104B32" w:rsidRDefault="00CF4E2D" w:rsidP="00150C98">
      <w:pPr>
        <w:spacing w:after="60"/>
        <w:ind w:firstLine="720"/>
        <w:jc w:val="both"/>
        <w:rPr>
          <w:sz w:val="28"/>
          <w:szCs w:val="28"/>
          <w:lang w:val="vi-VN"/>
        </w:rPr>
      </w:pPr>
      <w:r w:rsidRPr="00104B32">
        <w:rPr>
          <w:sz w:val="28"/>
          <w:szCs w:val="28"/>
          <w:lang w:val="vi-VN"/>
        </w:rPr>
        <w:t>l</w:t>
      </w:r>
      <w:r w:rsidR="00150C98" w:rsidRPr="00104B32">
        <w:rPr>
          <w:sz w:val="28"/>
          <w:szCs w:val="28"/>
          <w:lang w:val="vi-VN"/>
        </w:rPr>
        <w:t xml:space="preserve">) </w:t>
      </w:r>
      <w:r w:rsidR="00EB0436" w:rsidRPr="00104B32">
        <w:rPr>
          <w:sz w:val="28"/>
          <w:szCs w:val="28"/>
          <w:lang w:val="vi-VN"/>
        </w:rPr>
        <w:t xml:space="preserve">Quyết định </w:t>
      </w:r>
      <w:r w:rsidR="00EB0436" w:rsidRPr="00104B32">
        <w:rPr>
          <w:sz w:val="28"/>
          <w:szCs w:val="28"/>
          <w:shd w:val="clear" w:color="auto" w:fill="FFFFFF"/>
          <w:lang w:val="vi-VN"/>
        </w:rPr>
        <w:t>ký kết hợp đồng thực hiện công việc đối với công chức thuộc thẩm quyền theo quy định.</w:t>
      </w:r>
    </w:p>
    <w:p w14:paraId="152B77A0" w14:textId="4E94CF22" w:rsidR="002618F1" w:rsidRPr="00104B32" w:rsidRDefault="00CF4E2D" w:rsidP="00150C98">
      <w:pPr>
        <w:spacing w:after="60"/>
        <w:ind w:firstLine="720"/>
        <w:jc w:val="both"/>
        <w:rPr>
          <w:sz w:val="28"/>
          <w:szCs w:val="28"/>
          <w:lang w:val="vi-VN"/>
        </w:rPr>
      </w:pPr>
      <w:r w:rsidRPr="00104B32">
        <w:rPr>
          <w:sz w:val="28"/>
          <w:szCs w:val="28"/>
          <w:lang w:val="vi-VN"/>
        </w:rPr>
        <w:t>m</w:t>
      </w:r>
      <w:r w:rsidR="00150C98" w:rsidRPr="00104B32">
        <w:rPr>
          <w:sz w:val="28"/>
          <w:szCs w:val="28"/>
          <w:lang w:val="vi-VN"/>
        </w:rPr>
        <w:t>) Giải quyết khiếu nại, tố cáo theo quy định; kiểm tra công tác sử dụng, quản lý và thực hiện các chế độ, chính sách đối với cán bộ, công chức, viên chức tại các đơn vị thuộc và trực thuộc (nếu có).</w:t>
      </w:r>
    </w:p>
    <w:p w14:paraId="3F98E7ED" w14:textId="1E565622" w:rsidR="002618F1" w:rsidRPr="00104B32" w:rsidRDefault="00CF4E2D" w:rsidP="002618F1">
      <w:pPr>
        <w:spacing w:after="60"/>
        <w:ind w:firstLine="720"/>
        <w:jc w:val="both"/>
        <w:rPr>
          <w:sz w:val="28"/>
          <w:szCs w:val="28"/>
          <w:lang w:val="vi-VN"/>
        </w:rPr>
      </w:pPr>
      <w:r w:rsidRPr="00104B32">
        <w:rPr>
          <w:sz w:val="28"/>
          <w:szCs w:val="28"/>
          <w:lang w:val="vi-VN"/>
        </w:rPr>
        <w:t>n</w:t>
      </w:r>
      <w:r w:rsidR="002618F1" w:rsidRPr="00104B32">
        <w:rPr>
          <w:sz w:val="28"/>
          <w:szCs w:val="28"/>
          <w:lang w:val="vi-VN"/>
        </w:rPr>
        <w:t xml:space="preserve">) Thông báo bằng văn bản thời điểm nghỉ hưu và quyết định nghỉ hưu đối với </w:t>
      </w:r>
      <w:r w:rsidR="00150C98" w:rsidRPr="00104B32">
        <w:rPr>
          <w:sz w:val="28"/>
          <w:szCs w:val="28"/>
          <w:lang w:val="vi-VN"/>
        </w:rPr>
        <w:t xml:space="preserve">cán bộ, </w:t>
      </w:r>
      <w:r w:rsidR="002618F1" w:rsidRPr="00104B32">
        <w:rPr>
          <w:sz w:val="28"/>
          <w:szCs w:val="28"/>
          <w:lang w:val="vi-VN"/>
        </w:rPr>
        <w:t xml:space="preserve">công chức, viên chức </w:t>
      </w:r>
      <w:r w:rsidR="00150C98" w:rsidRPr="00104B32">
        <w:rPr>
          <w:sz w:val="28"/>
          <w:szCs w:val="28"/>
          <w:lang w:val="vi-VN"/>
        </w:rPr>
        <w:t>được phân cấp quản lý và cán bộ, công chức, viên chức thuộc thẩm quyền quản lý</w:t>
      </w:r>
      <w:r w:rsidR="002618F1" w:rsidRPr="00104B32">
        <w:rPr>
          <w:sz w:val="28"/>
          <w:szCs w:val="28"/>
          <w:lang w:val="vi-VN"/>
        </w:rPr>
        <w:t>.</w:t>
      </w:r>
    </w:p>
    <w:p w14:paraId="7BC68543" w14:textId="18C36010" w:rsidR="006B07C1" w:rsidRPr="00104B32" w:rsidRDefault="006B07C1" w:rsidP="00871487">
      <w:pPr>
        <w:spacing w:after="60"/>
        <w:ind w:firstLine="720"/>
        <w:jc w:val="both"/>
        <w:rPr>
          <w:sz w:val="28"/>
          <w:szCs w:val="28"/>
          <w:lang w:val="vi-VN"/>
        </w:rPr>
      </w:pPr>
      <w:r w:rsidRPr="00104B32">
        <w:rPr>
          <w:sz w:val="28"/>
          <w:szCs w:val="28"/>
          <w:lang w:val="vi-VN"/>
        </w:rPr>
        <w:t xml:space="preserve">5. Hướng dẫn các đơn vị trực thuộc thực hiện việc bổ nhiệm, bổ nhiệm lại, kéo dài thời gian giữ chức vụ cho đến tuổi nghỉ hưu, miễn nhiệm, điều động, chuyển đổi vị trí công tác, đánh giá, xếp loại chất lượng, xử lý kỷ luật, nghỉ hưu, </w:t>
      </w:r>
      <w:r w:rsidRPr="00104B32">
        <w:rPr>
          <w:sz w:val="28"/>
          <w:szCs w:val="28"/>
          <w:lang w:val="vi-VN"/>
        </w:rPr>
        <w:lastRenderedPageBreak/>
        <w:t>thôi việc và thực hiện chế độ chính sách đối với cán bộ, công chức, viên chức thuộc thẩm quyền quản lý theo đúng quy định.</w:t>
      </w:r>
    </w:p>
    <w:p w14:paraId="199B2EF2" w14:textId="7E474C14" w:rsidR="00C80267" w:rsidRPr="00104B32" w:rsidRDefault="006B07C1" w:rsidP="00871487">
      <w:pPr>
        <w:spacing w:after="60"/>
        <w:ind w:firstLine="720"/>
        <w:jc w:val="both"/>
        <w:rPr>
          <w:sz w:val="28"/>
          <w:szCs w:val="28"/>
          <w:lang w:val="vi-VN"/>
        </w:rPr>
      </w:pPr>
      <w:r w:rsidRPr="00104B32">
        <w:rPr>
          <w:sz w:val="28"/>
          <w:szCs w:val="28"/>
          <w:lang w:val="vi-VN"/>
        </w:rPr>
        <w:t>6.</w:t>
      </w:r>
      <w:r w:rsidR="00C80267" w:rsidRPr="00104B32">
        <w:rPr>
          <w:sz w:val="28"/>
          <w:szCs w:val="28"/>
          <w:lang w:val="vi-VN"/>
        </w:rPr>
        <w:t xml:space="preserve"> </w:t>
      </w:r>
      <w:r w:rsidR="003118B9" w:rsidRPr="00104B32">
        <w:rPr>
          <w:sz w:val="28"/>
          <w:szCs w:val="28"/>
          <w:lang w:val="vi-VN"/>
        </w:rPr>
        <w:t>Tạo l</w:t>
      </w:r>
      <w:r w:rsidR="00C80267" w:rsidRPr="00104B32">
        <w:rPr>
          <w:sz w:val="28"/>
          <w:szCs w:val="28"/>
          <w:lang w:val="vi-VN"/>
        </w:rPr>
        <w:t xml:space="preserve">ập, quản lý và lưu trữ hồ sơ cán bộ, công chức, viên chức </w:t>
      </w:r>
      <w:r w:rsidR="00A24C05" w:rsidRPr="00104B32">
        <w:rPr>
          <w:sz w:val="28"/>
          <w:szCs w:val="28"/>
          <w:lang w:val="vi-VN"/>
        </w:rPr>
        <w:t>t</w:t>
      </w:r>
      <w:r w:rsidR="00C80267" w:rsidRPr="00104B32">
        <w:rPr>
          <w:sz w:val="28"/>
          <w:szCs w:val="28"/>
          <w:lang w:val="vi-VN"/>
        </w:rPr>
        <w:t>heo quy định</w:t>
      </w:r>
      <w:r w:rsidR="00911C2D" w:rsidRPr="00104B32">
        <w:rPr>
          <w:b/>
          <w:sz w:val="28"/>
          <w:szCs w:val="28"/>
          <w:lang w:val="vi-VN"/>
        </w:rPr>
        <w:t xml:space="preserve"> </w:t>
      </w:r>
      <w:r w:rsidR="00911C2D" w:rsidRPr="00104B32">
        <w:rPr>
          <w:sz w:val="28"/>
          <w:szCs w:val="28"/>
          <w:lang w:val="vi-VN"/>
        </w:rPr>
        <w:t xml:space="preserve">và trên </w:t>
      </w:r>
      <w:r w:rsidR="003118B9" w:rsidRPr="00104B32">
        <w:rPr>
          <w:sz w:val="28"/>
          <w:szCs w:val="28"/>
          <w:lang w:val="vi-VN"/>
        </w:rPr>
        <w:t xml:space="preserve">hệ thống </w:t>
      </w:r>
      <w:r w:rsidR="00911C2D" w:rsidRPr="00104B32">
        <w:rPr>
          <w:sz w:val="28"/>
          <w:szCs w:val="28"/>
          <w:lang w:val="vi-VN"/>
        </w:rPr>
        <w:t>phần mềm Quản lý hồ sơ cán bộ, công chức, viên chức</w:t>
      </w:r>
      <w:r w:rsidR="004E12A1" w:rsidRPr="00104B32">
        <w:rPr>
          <w:sz w:val="28"/>
          <w:szCs w:val="28"/>
          <w:lang w:val="vi-VN"/>
        </w:rPr>
        <w:t xml:space="preserve"> tỉnh Quảng Ngãi</w:t>
      </w:r>
      <w:r w:rsidR="00C80267" w:rsidRPr="00104B32">
        <w:rPr>
          <w:sz w:val="28"/>
          <w:szCs w:val="28"/>
          <w:lang w:val="vi-VN"/>
        </w:rPr>
        <w:t xml:space="preserve">; làm thẻ </w:t>
      </w:r>
      <w:r w:rsidR="001D53B7" w:rsidRPr="00104B32">
        <w:rPr>
          <w:sz w:val="28"/>
          <w:szCs w:val="28"/>
          <w:lang w:val="vi-VN"/>
        </w:rPr>
        <w:t xml:space="preserve">cán bộ, </w:t>
      </w:r>
      <w:r w:rsidR="00C80267" w:rsidRPr="00104B32">
        <w:rPr>
          <w:sz w:val="28"/>
          <w:szCs w:val="28"/>
          <w:lang w:val="vi-VN"/>
        </w:rPr>
        <w:t>công chức, viên chức theo mẫu và mã số do cơ quan có thẩm quyền cung cấp; thống kê số lượng, chất lượ</w:t>
      </w:r>
      <w:r w:rsidR="00096A27" w:rsidRPr="00104B32">
        <w:rPr>
          <w:sz w:val="28"/>
          <w:szCs w:val="28"/>
          <w:lang w:val="vi-VN"/>
        </w:rPr>
        <w:t>ng cán bộ, công chức, viên chức</w:t>
      </w:r>
      <w:r w:rsidR="009076D2" w:rsidRPr="00104B32">
        <w:rPr>
          <w:sz w:val="28"/>
          <w:szCs w:val="28"/>
          <w:lang w:val="vi-VN"/>
        </w:rPr>
        <w:t>;</w:t>
      </w:r>
      <w:r w:rsidR="00096A27" w:rsidRPr="00104B32">
        <w:rPr>
          <w:sz w:val="28"/>
          <w:szCs w:val="28"/>
          <w:lang w:val="vi-VN"/>
        </w:rPr>
        <w:t xml:space="preserve"> </w:t>
      </w:r>
      <w:r w:rsidR="00C80267" w:rsidRPr="00104B32">
        <w:rPr>
          <w:sz w:val="28"/>
          <w:szCs w:val="28"/>
          <w:lang w:val="vi-VN"/>
        </w:rPr>
        <w:t>thực hiện chế độ thông tin báo cáo thường xuyên, định kỳ về công tác quản lý cán bộ, công chức, viên chức; báo cáo những biến động về việc điều động, luân chuyển, nghỉ hưu, thôi việc, đào tạo, bồi dưỡng về Sở Nội vụ để theo dõi, tổng hợp.</w:t>
      </w:r>
    </w:p>
    <w:p w14:paraId="13C140A5" w14:textId="0620B252" w:rsidR="00E151AD" w:rsidRPr="00104B32" w:rsidRDefault="006B07C1" w:rsidP="00871487">
      <w:pPr>
        <w:spacing w:after="60"/>
        <w:ind w:firstLine="720"/>
        <w:jc w:val="both"/>
        <w:rPr>
          <w:sz w:val="28"/>
          <w:szCs w:val="28"/>
          <w:lang w:val="vi-VN"/>
        </w:rPr>
      </w:pPr>
      <w:r w:rsidRPr="00104B32">
        <w:rPr>
          <w:sz w:val="28"/>
          <w:szCs w:val="28"/>
          <w:lang w:val="vi-VN"/>
        </w:rPr>
        <w:t>7</w:t>
      </w:r>
      <w:r w:rsidR="00C80267" w:rsidRPr="00104B32">
        <w:rPr>
          <w:sz w:val="28"/>
          <w:szCs w:val="28"/>
          <w:lang w:val="vi-VN"/>
        </w:rPr>
        <w:t>. Lập thủ tục trình Chủ tịch UBND tỉnh các nội dung thuộc thẩm quyền quyết định của Chủ tịch UBND tỉnh (thông qua Sở Nội vụ) và đề nghị Giám đốc Sở Nội vụ các nội dung thuộc thẩm quyền quyết định của Giám đốc S</w:t>
      </w:r>
      <w:r w:rsidR="00602FF8" w:rsidRPr="00104B32">
        <w:rPr>
          <w:sz w:val="28"/>
          <w:szCs w:val="28"/>
          <w:lang w:val="vi-VN"/>
        </w:rPr>
        <w:t>ở Nội vụ theo quy định tại Quy</w:t>
      </w:r>
      <w:r w:rsidR="00C80267" w:rsidRPr="00104B32">
        <w:rPr>
          <w:sz w:val="28"/>
          <w:szCs w:val="28"/>
          <w:lang w:val="vi-VN"/>
        </w:rPr>
        <w:t xml:space="preserve"> định này.</w:t>
      </w:r>
      <w:r w:rsidR="00E151AD" w:rsidRPr="00104B32">
        <w:rPr>
          <w:sz w:val="28"/>
          <w:szCs w:val="28"/>
          <w:lang w:val="vi-VN"/>
        </w:rPr>
        <w:t xml:space="preserve"> </w:t>
      </w:r>
    </w:p>
    <w:p w14:paraId="2638021E" w14:textId="4FEF0596" w:rsidR="0096057A" w:rsidRPr="00104B32" w:rsidRDefault="00C80267" w:rsidP="00871487">
      <w:pPr>
        <w:spacing w:after="60"/>
        <w:ind w:firstLine="720"/>
        <w:jc w:val="both"/>
        <w:rPr>
          <w:b/>
          <w:bCs/>
          <w:sz w:val="28"/>
          <w:szCs w:val="28"/>
          <w:lang w:val="vi-VN"/>
        </w:rPr>
      </w:pPr>
      <w:bookmarkStart w:id="22" w:name="dieu_9"/>
      <w:r w:rsidRPr="00104B32">
        <w:rPr>
          <w:b/>
          <w:bCs/>
          <w:sz w:val="28"/>
          <w:szCs w:val="28"/>
          <w:lang w:val="vi-VN"/>
        </w:rPr>
        <w:t xml:space="preserve">Điều 9. Trách nhiệm, quyền hạn của người đứng đầu đơn vị sự nghiệp </w:t>
      </w:r>
      <w:r w:rsidR="00131F58" w:rsidRPr="00104B32">
        <w:rPr>
          <w:b/>
          <w:bCs/>
          <w:sz w:val="28"/>
          <w:szCs w:val="28"/>
          <w:lang w:val="vi-VN"/>
        </w:rPr>
        <w:t xml:space="preserve">công lập </w:t>
      </w:r>
      <w:r w:rsidRPr="00104B32">
        <w:rPr>
          <w:b/>
          <w:bCs/>
          <w:sz w:val="28"/>
          <w:szCs w:val="28"/>
          <w:lang w:val="vi-VN"/>
        </w:rPr>
        <w:t xml:space="preserve">trực thuộc sở, UBND cấp </w:t>
      </w:r>
      <w:r w:rsidR="00A24C05" w:rsidRPr="00104B32">
        <w:rPr>
          <w:b/>
          <w:bCs/>
          <w:sz w:val="28"/>
          <w:szCs w:val="28"/>
          <w:lang w:val="vi-VN"/>
        </w:rPr>
        <w:t>xã</w:t>
      </w:r>
      <w:r w:rsidRPr="00104B32">
        <w:rPr>
          <w:b/>
          <w:bCs/>
          <w:sz w:val="28"/>
          <w:szCs w:val="28"/>
          <w:lang w:val="vi-VN"/>
        </w:rPr>
        <w:t>; chi cục trưởng</w:t>
      </w:r>
      <w:bookmarkEnd w:id="22"/>
      <w:r w:rsidR="0096057A" w:rsidRPr="00104B32">
        <w:rPr>
          <w:b/>
          <w:bCs/>
          <w:sz w:val="28"/>
          <w:szCs w:val="28"/>
          <w:lang w:val="vi-VN"/>
        </w:rPr>
        <w:t xml:space="preserve"> và tương đương</w:t>
      </w:r>
      <w:r w:rsidR="005D706F" w:rsidRPr="00104B32">
        <w:rPr>
          <w:b/>
          <w:bCs/>
          <w:sz w:val="28"/>
          <w:szCs w:val="28"/>
          <w:lang w:val="vi-VN"/>
        </w:rPr>
        <w:t xml:space="preserve"> trực thuộ</w:t>
      </w:r>
      <w:r w:rsidR="005A049E" w:rsidRPr="00104B32">
        <w:rPr>
          <w:b/>
          <w:bCs/>
          <w:sz w:val="28"/>
          <w:szCs w:val="28"/>
          <w:lang w:val="vi-VN"/>
        </w:rPr>
        <w:t>c s</w:t>
      </w:r>
      <w:r w:rsidR="005D706F" w:rsidRPr="00104B32">
        <w:rPr>
          <w:b/>
          <w:bCs/>
          <w:sz w:val="28"/>
          <w:szCs w:val="28"/>
          <w:lang w:val="vi-VN"/>
        </w:rPr>
        <w:t>ở</w:t>
      </w:r>
    </w:p>
    <w:p w14:paraId="4DB60CF8" w14:textId="5B619BD3" w:rsidR="00C80267" w:rsidRPr="00104B32" w:rsidRDefault="00C80267" w:rsidP="00871487">
      <w:pPr>
        <w:spacing w:after="60"/>
        <w:ind w:firstLine="720"/>
        <w:jc w:val="both"/>
        <w:rPr>
          <w:sz w:val="28"/>
          <w:szCs w:val="28"/>
          <w:lang w:val="vi-VN"/>
        </w:rPr>
      </w:pPr>
      <w:r w:rsidRPr="00104B32">
        <w:rPr>
          <w:sz w:val="28"/>
          <w:szCs w:val="28"/>
          <w:lang w:val="vi-VN"/>
        </w:rPr>
        <w:t xml:space="preserve">1. </w:t>
      </w:r>
      <w:r w:rsidR="00982A86" w:rsidRPr="00104B32">
        <w:rPr>
          <w:sz w:val="28"/>
          <w:szCs w:val="28"/>
          <w:lang w:val="vi-VN"/>
        </w:rPr>
        <w:t xml:space="preserve">Chịu trách nhiệm trước pháp luật, UBND tỉnh, Chủ tịch UBND tỉnh, Giám đốc sở, UBND cấp </w:t>
      </w:r>
      <w:r w:rsidR="00A24C05" w:rsidRPr="00104B32">
        <w:rPr>
          <w:sz w:val="28"/>
          <w:szCs w:val="28"/>
          <w:lang w:val="vi-VN"/>
        </w:rPr>
        <w:t>xã</w:t>
      </w:r>
      <w:r w:rsidR="00982A86" w:rsidRPr="00104B32">
        <w:rPr>
          <w:sz w:val="28"/>
          <w:szCs w:val="28"/>
          <w:lang w:val="vi-VN"/>
        </w:rPr>
        <w:t xml:space="preserve">, Chủ tịch UBND cấp </w:t>
      </w:r>
      <w:r w:rsidR="00A24C05" w:rsidRPr="00104B32">
        <w:rPr>
          <w:sz w:val="28"/>
          <w:szCs w:val="28"/>
          <w:lang w:val="vi-VN"/>
        </w:rPr>
        <w:t>xã</w:t>
      </w:r>
      <w:r w:rsidR="00982A86" w:rsidRPr="00104B32">
        <w:rPr>
          <w:sz w:val="28"/>
          <w:szCs w:val="28"/>
          <w:lang w:val="vi-VN"/>
        </w:rPr>
        <w:t xml:space="preserve"> về nhiệm vụ, quyền hạn được giao đối với công tác quản lý công chức, viên chức thuộc thẩm quyền của đơn vị và việc chấp hành các quyết định của cấp có thẩm quyền đối với công chức, viên chức.</w:t>
      </w:r>
    </w:p>
    <w:p w14:paraId="5C1C584A" w14:textId="77777777" w:rsidR="00C80267" w:rsidRPr="00104B32" w:rsidRDefault="00C80267" w:rsidP="00871487">
      <w:pPr>
        <w:spacing w:after="60"/>
        <w:ind w:firstLine="720"/>
        <w:jc w:val="both"/>
        <w:rPr>
          <w:spacing w:val="-4"/>
          <w:sz w:val="28"/>
          <w:szCs w:val="28"/>
          <w:lang w:val="vi-VN"/>
        </w:rPr>
      </w:pPr>
      <w:r w:rsidRPr="00104B32">
        <w:rPr>
          <w:spacing w:val="-4"/>
          <w:sz w:val="28"/>
          <w:szCs w:val="28"/>
          <w:lang w:val="vi-VN"/>
        </w:rPr>
        <w:t>2. Trực tiếp quản lý các chức danh: cấp trưởng, cấp phó</w:t>
      </w:r>
      <w:r w:rsidR="002D79DC" w:rsidRPr="00104B32">
        <w:rPr>
          <w:spacing w:val="-4"/>
          <w:sz w:val="28"/>
          <w:szCs w:val="28"/>
          <w:lang w:val="vi-VN"/>
        </w:rPr>
        <w:t>, kế toán trưởng</w:t>
      </w:r>
      <w:r w:rsidRPr="00104B32">
        <w:rPr>
          <w:spacing w:val="-4"/>
          <w:sz w:val="28"/>
          <w:szCs w:val="28"/>
          <w:lang w:val="vi-VN"/>
        </w:rPr>
        <w:t xml:space="preserve"> các bộ phận, phòng chuyên môn, tổ chức trực thuộc và công chức, viên chức công tác tại đơn vị.</w:t>
      </w:r>
    </w:p>
    <w:p w14:paraId="4673F2B0" w14:textId="57602D18" w:rsidR="00C80267" w:rsidRPr="00104B32" w:rsidRDefault="00C80267" w:rsidP="00871487">
      <w:pPr>
        <w:spacing w:after="60"/>
        <w:ind w:firstLine="720"/>
        <w:jc w:val="both"/>
        <w:rPr>
          <w:sz w:val="28"/>
          <w:szCs w:val="28"/>
          <w:lang w:val="vi-VN"/>
        </w:rPr>
      </w:pPr>
      <w:r w:rsidRPr="00104B32">
        <w:rPr>
          <w:sz w:val="28"/>
          <w:szCs w:val="28"/>
          <w:lang w:val="vi-VN"/>
        </w:rPr>
        <w:t xml:space="preserve">3. Bố trí, phân công nhiệm vụ, kiểm tra việc thực hiện nhiệm vụ; </w:t>
      </w:r>
      <w:r w:rsidR="003F1559" w:rsidRPr="00104B32">
        <w:rPr>
          <w:sz w:val="28"/>
          <w:szCs w:val="28"/>
          <w:lang w:val="vi-VN"/>
        </w:rPr>
        <w:t xml:space="preserve">đánh giá, </w:t>
      </w:r>
      <w:r w:rsidR="003118B9" w:rsidRPr="00104B32">
        <w:rPr>
          <w:sz w:val="28"/>
          <w:szCs w:val="28"/>
          <w:lang w:val="vi-VN"/>
        </w:rPr>
        <w:t>xếp loại</w:t>
      </w:r>
      <w:r w:rsidR="003F1559" w:rsidRPr="00104B32">
        <w:rPr>
          <w:sz w:val="28"/>
          <w:szCs w:val="28"/>
          <w:lang w:val="vi-VN"/>
        </w:rPr>
        <w:t xml:space="preserve"> chất lượng</w:t>
      </w:r>
      <w:r w:rsidRPr="00104B32">
        <w:rPr>
          <w:sz w:val="28"/>
          <w:szCs w:val="28"/>
          <w:lang w:val="vi-VN"/>
        </w:rPr>
        <w:t xml:space="preserve"> và thực hiện các chế độ, chính sách theo quy định đối với công chức, viên chức thuộc thẩm quyền quản lý.</w:t>
      </w:r>
    </w:p>
    <w:p w14:paraId="693221AD" w14:textId="2952718D" w:rsidR="00C80267" w:rsidRPr="00104B32" w:rsidRDefault="00C80267" w:rsidP="00871487">
      <w:pPr>
        <w:spacing w:after="60"/>
        <w:ind w:firstLine="720"/>
        <w:jc w:val="both"/>
        <w:rPr>
          <w:sz w:val="28"/>
          <w:szCs w:val="28"/>
          <w:lang w:val="vi-VN"/>
        </w:rPr>
      </w:pPr>
      <w:r w:rsidRPr="00104B32">
        <w:rPr>
          <w:sz w:val="28"/>
          <w:szCs w:val="28"/>
          <w:lang w:val="vi-VN"/>
        </w:rPr>
        <w:t xml:space="preserve">4. Đối với các nội dung không được phân cấp theo quy định tại khoản 5 Điều này, </w:t>
      </w:r>
      <w:r w:rsidR="00C11476" w:rsidRPr="00104B32">
        <w:rPr>
          <w:sz w:val="28"/>
          <w:szCs w:val="28"/>
          <w:lang w:val="vi-VN"/>
        </w:rPr>
        <w:t xml:space="preserve">người đứng đầu đơn vị sự nghiệp trực thuộc sở, UBND cấp </w:t>
      </w:r>
      <w:r w:rsidR="00A24C05" w:rsidRPr="00104B32">
        <w:rPr>
          <w:sz w:val="28"/>
          <w:szCs w:val="28"/>
          <w:lang w:val="vi-VN"/>
        </w:rPr>
        <w:t>xã</w:t>
      </w:r>
      <w:r w:rsidR="00C11476" w:rsidRPr="00104B32">
        <w:rPr>
          <w:sz w:val="28"/>
          <w:szCs w:val="28"/>
          <w:lang w:val="vi-VN"/>
        </w:rPr>
        <w:t xml:space="preserve">; </w:t>
      </w:r>
      <w:r w:rsidRPr="00104B32">
        <w:rPr>
          <w:sz w:val="28"/>
          <w:szCs w:val="28"/>
          <w:lang w:val="vi-VN"/>
        </w:rPr>
        <w:t xml:space="preserve">chi </w:t>
      </w:r>
      <w:r w:rsidR="00C11476" w:rsidRPr="00104B32">
        <w:rPr>
          <w:sz w:val="28"/>
          <w:szCs w:val="28"/>
          <w:lang w:val="vi-VN"/>
        </w:rPr>
        <w:t>cục trưởng</w:t>
      </w:r>
      <w:r w:rsidR="009A73E7" w:rsidRPr="00104B32">
        <w:rPr>
          <w:sz w:val="28"/>
          <w:szCs w:val="28"/>
          <w:lang w:val="vi-VN"/>
        </w:rPr>
        <w:t xml:space="preserve"> </w:t>
      </w:r>
      <w:r w:rsidR="00C11476" w:rsidRPr="00104B32">
        <w:rPr>
          <w:sz w:val="28"/>
          <w:szCs w:val="28"/>
          <w:lang w:val="vi-VN"/>
        </w:rPr>
        <w:t>và tương đương</w:t>
      </w:r>
      <w:r w:rsidRPr="00104B32">
        <w:rPr>
          <w:sz w:val="28"/>
          <w:szCs w:val="28"/>
          <w:lang w:val="vi-VN"/>
        </w:rPr>
        <w:t xml:space="preserve"> </w:t>
      </w:r>
      <w:r w:rsidR="005D706F" w:rsidRPr="00104B32">
        <w:rPr>
          <w:sz w:val="28"/>
          <w:szCs w:val="28"/>
          <w:lang w:val="vi-VN"/>
        </w:rPr>
        <w:t xml:space="preserve">trực thuộc sở </w:t>
      </w:r>
      <w:r w:rsidRPr="00104B32">
        <w:rPr>
          <w:sz w:val="28"/>
          <w:szCs w:val="28"/>
          <w:lang w:val="vi-VN"/>
        </w:rPr>
        <w:t xml:space="preserve">lập thủ tục trình Giám đốc sở, Chủ tịch UBND cấp </w:t>
      </w:r>
      <w:r w:rsidR="00A24C05" w:rsidRPr="00104B32">
        <w:rPr>
          <w:sz w:val="28"/>
          <w:szCs w:val="28"/>
          <w:lang w:val="vi-VN"/>
        </w:rPr>
        <w:t>xã</w:t>
      </w:r>
      <w:r w:rsidRPr="00104B32">
        <w:rPr>
          <w:sz w:val="28"/>
          <w:szCs w:val="28"/>
          <w:lang w:val="vi-VN"/>
        </w:rPr>
        <w:t xml:space="preserve"> xem xét, quyết định hoặc Giám đốc sở, Chủ tịch UBND cấp </w:t>
      </w:r>
      <w:r w:rsidR="00A24C05" w:rsidRPr="00104B32">
        <w:rPr>
          <w:sz w:val="28"/>
          <w:szCs w:val="28"/>
          <w:lang w:val="vi-VN"/>
        </w:rPr>
        <w:t>xã</w:t>
      </w:r>
      <w:r w:rsidRPr="00104B32">
        <w:rPr>
          <w:sz w:val="28"/>
          <w:szCs w:val="28"/>
          <w:lang w:val="vi-VN"/>
        </w:rPr>
        <w:t xml:space="preserve"> trình cấp có thẩm quyền xem xét, quyết định, theo quy định tại Quy định này.</w:t>
      </w:r>
    </w:p>
    <w:p w14:paraId="4342DE96" w14:textId="2AB3D05B" w:rsidR="00C80267" w:rsidRPr="00104B32" w:rsidRDefault="00C80267" w:rsidP="00871487">
      <w:pPr>
        <w:spacing w:after="60"/>
        <w:ind w:firstLine="720"/>
        <w:jc w:val="both"/>
        <w:rPr>
          <w:sz w:val="28"/>
          <w:szCs w:val="28"/>
          <w:lang w:val="vi-VN"/>
        </w:rPr>
      </w:pPr>
      <w:r w:rsidRPr="00104B32">
        <w:rPr>
          <w:sz w:val="28"/>
          <w:szCs w:val="28"/>
          <w:lang w:val="vi-VN"/>
        </w:rPr>
        <w:t xml:space="preserve">5. Đối với các chi cục (ban), đơn vị sự nghiệp </w:t>
      </w:r>
      <w:r w:rsidR="00131F58" w:rsidRPr="00104B32">
        <w:rPr>
          <w:sz w:val="28"/>
          <w:szCs w:val="28"/>
          <w:lang w:val="vi-VN"/>
        </w:rPr>
        <w:t xml:space="preserve">công lập tự đảm bảo một phần chi thường xuyên và đơn vị sự nghiệp công lập </w:t>
      </w:r>
      <w:r w:rsidRPr="00104B32">
        <w:rPr>
          <w:sz w:val="28"/>
          <w:szCs w:val="28"/>
          <w:lang w:val="vi-VN"/>
        </w:rPr>
        <w:t xml:space="preserve">do </w:t>
      </w:r>
      <w:r w:rsidR="00131F58" w:rsidRPr="00104B32">
        <w:rPr>
          <w:sz w:val="28"/>
          <w:szCs w:val="28"/>
          <w:lang w:val="vi-VN"/>
        </w:rPr>
        <w:t>N</w:t>
      </w:r>
      <w:r w:rsidRPr="00104B32">
        <w:rPr>
          <w:sz w:val="28"/>
          <w:szCs w:val="28"/>
          <w:lang w:val="vi-VN"/>
        </w:rPr>
        <w:t xml:space="preserve">hà nước đảm bảo </w:t>
      </w:r>
      <w:r w:rsidR="00131F58" w:rsidRPr="00104B32">
        <w:rPr>
          <w:sz w:val="28"/>
          <w:szCs w:val="28"/>
          <w:lang w:val="vi-VN"/>
        </w:rPr>
        <w:t>chi thường xuyên</w:t>
      </w:r>
      <w:r w:rsidR="00B91A12" w:rsidRPr="00104B32">
        <w:rPr>
          <w:sz w:val="28"/>
          <w:szCs w:val="28"/>
          <w:lang w:val="vi-VN"/>
        </w:rPr>
        <w:t>,</w:t>
      </w:r>
      <w:r w:rsidRPr="00104B32">
        <w:rPr>
          <w:sz w:val="28"/>
          <w:szCs w:val="28"/>
          <w:lang w:val="vi-VN"/>
        </w:rPr>
        <w:t xml:space="preserve"> quyết định các nội dung</w:t>
      </w:r>
      <w:r w:rsidR="00B464C6" w:rsidRPr="00104B32">
        <w:rPr>
          <w:sz w:val="28"/>
          <w:szCs w:val="28"/>
          <w:lang w:val="vi-VN"/>
        </w:rPr>
        <w:t xml:space="preserve"> theo </w:t>
      </w:r>
      <w:r w:rsidR="00A60E99" w:rsidRPr="00104B32">
        <w:rPr>
          <w:sz w:val="28"/>
          <w:szCs w:val="28"/>
          <w:lang w:val="vi-VN"/>
        </w:rPr>
        <w:t>phân cấp</w:t>
      </w:r>
      <w:r w:rsidR="00B464C6" w:rsidRPr="00104B32">
        <w:rPr>
          <w:sz w:val="28"/>
          <w:szCs w:val="28"/>
          <w:lang w:val="vi-VN"/>
        </w:rPr>
        <w:t>, cụ thể</w:t>
      </w:r>
      <w:r w:rsidRPr="00104B32">
        <w:rPr>
          <w:sz w:val="28"/>
          <w:szCs w:val="28"/>
          <w:lang w:val="vi-VN"/>
        </w:rPr>
        <w:t>:</w:t>
      </w:r>
    </w:p>
    <w:p w14:paraId="481CD47F" w14:textId="3B81CC05" w:rsidR="00E61DAF" w:rsidRPr="00104B32" w:rsidRDefault="00E61DAF" w:rsidP="00871487">
      <w:pPr>
        <w:spacing w:after="60"/>
        <w:ind w:firstLine="720"/>
        <w:jc w:val="both"/>
        <w:rPr>
          <w:sz w:val="28"/>
          <w:szCs w:val="28"/>
          <w:lang w:val="vi-VN"/>
        </w:rPr>
      </w:pPr>
      <w:r w:rsidRPr="00104B32">
        <w:rPr>
          <w:sz w:val="28"/>
          <w:szCs w:val="28"/>
          <w:lang w:val="vi-VN"/>
        </w:rPr>
        <w:t xml:space="preserve">a) Bố trí, phân công nhiệm vụ và kiểm tra việc thực hiện nhiệm vụ của công chức, viên chức; đánh giá, xếp loại chất lượng, đào tạo, bồi dưỡng đối với công chức, viên chức theo quy định. </w:t>
      </w:r>
    </w:p>
    <w:p w14:paraId="512E66BE" w14:textId="314F7131" w:rsidR="00E61DAF" w:rsidRPr="00104B32" w:rsidRDefault="00E61DAF" w:rsidP="00871487">
      <w:pPr>
        <w:spacing w:after="60"/>
        <w:ind w:firstLine="720"/>
        <w:jc w:val="both"/>
        <w:rPr>
          <w:sz w:val="28"/>
          <w:szCs w:val="28"/>
          <w:lang w:val="vi-VN"/>
        </w:rPr>
      </w:pPr>
      <w:r w:rsidRPr="00104B32">
        <w:rPr>
          <w:bCs/>
          <w:sz w:val="28"/>
          <w:szCs w:val="28"/>
          <w:lang w:val="vi-VN"/>
        </w:rPr>
        <w:t xml:space="preserve">b) Đơn vị sự nghiệp công lập trực thuộc sở, chi cục, ban trực thuộc sở thực hiện quy hoạch, bổ nhiệm, bổ nhiệm lại, kéo dài thời gian giữ chức vụ cho đến tuổi nghỉ hưu, miễn nhiệm, từ chức đối với các chức danh cấp trưởng, cấp phó, kế toán trưởng các bộ phận, phòng chuyên môn, tổ chức sau khi có ý kiến </w:t>
      </w:r>
      <w:r w:rsidRPr="00104B32">
        <w:rPr>
          <w:bCs/>
          <w:sz w:val="28"/>
          <w:szCs w:val="28"/>
          <w:lang w:val="vi-VN"/>
        </w:rPr>
        <w:lastRenderedPageBreak/>
        <w:t xml:space="preserve">của Giám đốc Sở (trừ các chức danh cấp trưởng, cấp phó các bộ phận trực thuộc các cơ sở giáo dục mầm non, phổ thông công lập, giáo dục thường xuyên); đơn vị sự nghiệp công lập trực thuộc UBND cấp </w:t>
      </w:r>
      <w:r w:rsidR="00037510" w:rsidRPr="00104B32">
        <w:rPr>
          <w:bCs/>
          <w:sz w:val="28"/>
          <w:szCs w:val="28"/>
          <w:lang w:val="vi-VN"/>
        </w:rPr>
        <w:t xml:space="preserve">xã </w:t>
      </w:r>
      <w:r w:rsidRPr="00104B32">
        <w:rPr>
          <w:bCs/>
          <w:sz w:val="28"/>
          <w:szCs w:val="28"/>
          <w:lang w:val="vi-VN"/>
        </w:rPr>
        <w:t>thực hiện quy hoạch, bổ nhiệm, bổ nhiệm lại, kéo dài thời gian giữ chức vụ cho đến tuổi nghỉ hưu, miễn nhiệm, từ chức đối với viên chức thuộc thẩm quyền quản lý. Riêng nội dung bổ nhiệm, bổ nhiệm lại chức danh kế toán trưởng thực hiện theo quy định của Bộ Nội vụ.</w:t>
      </w:r>
    </w:p>
    <w:p w14:paraId="22EA7133" w14:textId="492CB767" w:rsidR="00E61DAF" w:rsidRPr="00104B32" w:rsidRDefault="00E61DAF" w:rsidP="00871487">
      <w:pPr>
        <w:spacing w:after="60"/>
        <w:ind w:firstLine="720"/>
        <w:jc w:val="both"/>
        <w:rPr>
          <w:sz w:val="28"/>
          <w:szCs w:val="28"/>
          <w:lang w:val="vi-VN"/>
        </w:rPr>
      </w:pPr>
      <w:r w:rsidRPr="00104B32">
        <w:rPr>
          <w:sz w:val="28"/>
          <w:szCs w:val="28"/>
          <w:lang w:val="vi-VN"/>
        </w:rPr>
        <w:t>c</w:t>
      </w:r>
      <w:r w:rsidR="00C80267" w:rsidRPr="00104B32">
        <w:rPr>
          <w:sz w:val="28"/>
          <w:szCs w:val="28"/>
          <w:lang w:val="vi-VN"/>
        </w:rPr>
        <w:t>) Quyết định điều động,</w:t>
      </w:r>
      <w:r w:rsidR="005C7314" w:rsidRPr="00104B32">
        <w:rPr>
          <w:sz w:val="28"/>
          <w:szCs w:val="28"/>
          <w:lang w:val="vi-VN"/>
        </w:rPr>
        <w:t xml:space="preserve"> luân chuyển,</w:t>
      </w:r>
      <w:r w:rsidR="00C80267" w:rsidRPr="00104B32">
        <w:rPr>
          <w:sz w:val="28"/>
          <w:szCs w:val="28"/>
          <w:lang w:val="vi-VN"/>
        </w:rPr>
        <w:t xml:space="preserve"> chuyển đổi vị trí công tác đối với công chức, viên chức thuộc thẩm quyền quản lý của đơn vị giữa các bộ phận, phòng chuyên môn, tổ chức của đơn vị.</w:t>
      </w:r>
    </w:p>
    <w:p w14:paraId="2A891506" w14:textId="260B396E" w:rsidR="00E61DAF" w:rsidRPr="00104B32" w:rsidRDefault="00E61DAF" w:rsidP="00871487">
      <w:pPr>
        <w:spacing w:after="60"/>
        <w:ind w:firstLine="720"/>
        <w:jc w:val="both"/>
        <w:rPr>
          <w:sz w:val="28"/>
          <w:szCs w:val="28"/>
          <w:lang w:val="vi-VN"/>
        </w:rPr>
      </w:pPr>
      <w:r w:rsidRPr="00104B32">
        <w:rPr>
          <w:sz w:val="28"/>
          <w:szCs w:val="28"/>
          <w:lang w:val="vi-VN"/>
        </w:rPr>
        <w:t>d) Thực hiện các chế độ, chính sách đối với công chức, viên chức.</w:t>
      </w:r>
    </w:p>
    <w:p w14:paraId="62E83281" w14:textId="1E65818E" w:rsidR="00884CDF" w:rsidRPr="00104B32" w:rsidRDefault="00C7398F" w:rsidP="00871487">
      <w:pPr>
        <w:spacing w:after="60"/>
        <w:ind w:firstLine="720"/>
        <w:jc w:val="both"/>
        <w:rPr>
          <w:sz w:val="28"/>
          <w:szCs w:val="28"/>
          <w:lang w:val="vi-VN"/>
        </w:rPr>
      </w:pPr>
      <w:r w:rsidRPr="00104B32">
        <w:rPr>
          <w:sz w:val="28"/>
          <w:szCs w:val="28"/>
          <w:lang w:val="vi-VN"/>
        </w:rPr>
        <w:t>đ</w:t>
      </w:r>
      <w:r w:rsidR="00C80267" w:rsidRPr="00104B32">
        <w:rPr>
          <w:sz w:val="28"/>
          <w:szCs w:val="28"/>
          <w:lang w:val="vi-VN"/>
        </w:rPr>
        <w:t xml:space="preserve">) </w:t>
      </w:r>
      <w:r w:rsidR="005C7314" w:rsidRPr="00104B32">
        <w:rPr>
          <w:sz w:val="28"/>
          <w:szCs w:val="28"/>
          <w:lang w:val="vi-VN"/>
        </w:rPr>
        <w:t xml:space="preserve">Thực hiện công tác khen thưởng hoặc đề nghị cơ quan có thẩm quyền khen thưởng theo quy định. </w:t>
      </w:r>
      <w:r w:rsidR="00C80267" w:rsidRPr="00104B32">
        <w:rPr>
          <w:sz w:val="28"/>
          <w:szCs w:val="28"/>
          <w:lang w:val="vi-VN"/>
        </w:rPr>
        <w:t>Quyết định kỷ luật đối với công chức, viên chức thuộc quyền quả</w:t>
      </w:r>
      <w:r w:rsidR="00884CDF" w:rsidRPr="00104B32">
        <w:rPr>
          <w:sz w:val="28"/>
          <w:szCs w:val="28"/>
          <w:lang w:val="vi-VN"/>
        </w:rPr>
        <w:t>n lý theo quy định</w:t>
      </w:r>
      <w:r w:rsidR="00615F0F" w:rsidRPr="00104B32">
        <w:rPr>
          <w:sz w:val="28"/>
          <w:szCs w:val="28"/>
          <w:lang w:val="vi-VN"/>
        </w:rPr>
        <w:t xml:space="preserve">; đối với hình thức kỷ luật buộc thôi việc, trước khi quyết định phải có ý kiến bằng văn bản của Giám đốc sở, Chủ tịch UBND cấp </w:t>
      </w:r>
      <w:r w:rsidR="00037510" w:rsidRPr="00104B32">
        <w:rPr>
          <w:sz w:val="28"/>
          <w:szCs w:val="28"/>
          <w:lang w:val="vi-VN"/>
        </w:rPr>
        <w:t>xã</w:t>
      </w:r>
      <w:r w:rsidR="00615F0F" w:rsidRPr="00104B32">
        <w:rPr>
          <w:sz w:val="28"/>
          <w:szCs w:val="28"/>
          <w:lang w:val="vi-VN"/>
        </w:rPr>
        <w:t>.</w:t>
      </w:r>
    </w:p>
    <w:p w14:paraId="00E65BA1" w14:textId="07334EE5" w:rsidR="00C80267" w:rsidRPr="00104B32" w:rsidRDefault="00C7398F" w:rsidP="00871487">
      <w:pPr>
        <w:spacing w:after="60"/>
        <w:ind w:firstLine="720"/>
        <w:jc w:val="both"/>
        <w:rPr>
          <w:sz w:val="28"/>
          <w:szCs w:val="28"/>
          <w:lang w:val="vi-VN"/>
        </w:rPr>
      </w:pPr>
      <w:r w:rsidRPr="00104B32">
        <w:rPr>
          <w:sz w:val="28"/>
          <w:szCs w:val="28"/>
          <w:lang w:val="vi-VN"/>
        </w:rPr>
        <w:t>e</w:t>
      </w:r>
      <w:r w:rsidR="00C80267" w:rsidRPr="00104B32">
        <w:rPr>
          <w:sz w:val="28"/>
          <w:szCs w:val="28"/>
          <w:lang w:val="vi-VN"/>
        </w:rPr>
        <w:t xml:space="preserve">) </w:t>
      </w:r>
      <w:r w:rsidR="00621604" w:rsidRPr="00104B32">
        <w:rPr>
          <w:sz w:val="28"/>
          <w:szCs w:val="28"/>
          <w:lang w:val="vi-VN"/>
        </w:rPr>
        <w:t xml:space="preserve">Bố trí, phân công công tác đối với công chức </w:t>
      </w:r>
      <w:r w:rsidR="00EB0436" w:rsidRPr="00104B32">
        <w:rPr>
          <w:sz w:val="28"/>
          <w:szCs w:val="28"/>
          <w:lang w:val="vi-VN"/>
        </w:rPr>
        <w:t>được</w:t>
      </w:r>
      <w:r w:rsidR="00621604" w:rsidRPr="00104B32">
        <w:rPr>
          <w:sz w:val="28"/>
          <w:szCs w:val="28"/>
          <w:lang w:val="vi-VN"/>
        </w:rPr>
        <w:t xml:space="preserve"> tuyển dụng; p</w:t>
      </w:r>
      <w:r w:rsidR="00C80267" w:rsidRPr="00104B32">
        <w:rPr>
          <w:sz w:val="28"/>
          <w:szCs w:val="28"/>
          <w:lang w:val="vi-VN"/>
        </w:rPr>
        <w:t>hân công</w:t>
      </w:r>
      <w:r w:rsidR="00EB0436" w:rsidRPr="00104B32">
        <w:rPr>
          <w:sz w:val="28"/>
          <w:szCs w:val="28"/>
          <w:lang w:val="vi-VN"/>
        </w:rPr>
        <w:t xml:space="preserve"> công tác,</w:t>
      </w:r>
      <w:r w:rsidR="00C80267" w:rsidRPr="00104B32">
        <w:rPr>
          <w:sz w:val="28"/>
          <w:szCs w:val="28"/>
          <w:lang w:val="vi-VN"/>
        </w:rPr>
        <w:t xml:space="preserve"> người hướng dẫn tập sự, </w:t>
      </w:r>
      <w:r w:rsidR="00FB04A8" w:rsidRPr="00104B32">
        <w:rPr>
          <w:sz w:val="28"/>
          <w:szCs w:val="28"/>
          <w:lang w:val="vi-VN"/>
        </w:rPr>
        <w:t>thực hiện ký và chấm dứt hợp đồng làm việc</w:t>
      </w:r>
      <w:r w:rsidR="00621604" w:rsidRPr="00104B32">
        <w:rPr>
          <w:sz w:val="28"/>
          <w:szCs w:val="28"/>
          <w:lang w:val="vi-VN"/>
        </w:rPr>
        <w:t xml:space="preserve"> đối với viên chức;</w:t>
      </w:r>
      <w:r w:rsidR="00FB04A8" w:rsidRPr="00104B32">
        <w:rPr>
          <w:sz w:val="28"/>
          <w:szCs w:val="28"/>
          <w:lang w:val="vi-VN"/>
        </w:rPr>
        <w:t xml:space="preserve"> biệt phái </w:t>
      </w:r>
      <w:r w:rsidR="00920FC4" w:rsidRPr="00104B32">
        <w:rPr>
          <w:sz w:val="28"/>
          <w:szCs w:val="28"/>
          <w:lang w:val="vi-VN"/>
        </w:rPr>
        <w:t xml:space="preserve">công chức, </w:t>
      </w:r>
      <w:r w:rsidR="00FB04A8" w:rsidRPr="00104B32">
        <w:rPr>
          <w:sz w:val="28"/>
          <w:szCs w:val="28"/>
          <w:lang w:val="vi-VN"/>
        </w:rPr>
        <w:t>viên chức thuộc thẩm quyền quản lý.</w:t>
      </w:r>
    </w:p>
    <w:p w14:paraId="2FD78F48" w14:textId="122BC941" w:rsidR="00EB0436" w:rsidRPr="00104B32" w:rsidRDefault="009F28CA" w:rsidP="00EB0436">
      <w:pPr>
        <w:spacing w:after="60"/>
        <w:ind w:firstLine="720"/>
        <w:jc w:val="both"/>
        <w:rPr>
          <w:sz w:val="28"/>
          <w:szCs w:val="28"/>
          <w:lang w:val="vi-VN"/>
        </w:rPr>
      </w:pPr>
      <w:r w:rsidRPr="00104B32">
        <w:rPr>
          <w:sz w:val="28"/>
          <w:szCs w:val="28"/>
          <w:lang w:val="vi-VN"/>
        </w:rPr>
        <w:t>g</w:t>
      </w:r>
      <w:r w:rsidR="00EB0436" w:rsidRPr="00104B32">
        <w:rPr>
          <w:sz w:val="28"/>
          <w:szCs w:val="28"/>
          <w:lang w:val="vi-VN"/>
        </w:rPr>
        <w:t xml:space="preserve">) Quyết định </w:t>
      </w:r>
      <w:r w:rsidR="00EB0436" w:rsidRPr="00104B32">
        <w:rPr>
          <w:sz w:val="28"/>
          <w:szCs w:val="28"/>
          <w:shd w:val="clear" w:color="auto" w:fill="FFFFFF"/>
          <w:lang w:val="vi-VN"/>
        </w:rPr>
        <w:t>ký kết hợp đồng thực hiện công việc đối với công chức thuộc thẩm quyền theo quy định.</w:t>
      </w:r>
    </w:p>
    <w:p w14:paraId="2055EC68" w14:textId="589A614F" w:rsidR="00C80267" w:rsidRPr="00104B32" w:rsidRDefault="009F28CA" w:rsidP="00871487">
      <w:pPr>
        <w:spacing w:after="60"/>
        <w:ind w:firstLine="720"/>
        <w:jc w:val="both"/>
        <w:rPr>
          <w:sz w:val="28"/>
          <w:szCs w:val="28"/>
          <w:lang w:val="vi-VN"/>
        </w:rPr>
      </w:pPr>
      <w:r w:rsidRPr="00104B32">
        <w:rPr>
          <w:sz w:val="28"/>
          <w:szCs w:val="28"/>
          <w:lang w:val="vi-VN"/>
        </w:rPr>
        <w:t>h</w:t>
      </w:r>
      <w:r w:rsidR="00C80267" w:rsidRPr="00104B32">
        <w:rPr>
          <w:sz w:val="28"/>
          <w:szCs w:val="28"/>
          <w:lang w:val="vi-VN"/>
        </w:rPr>
        <w:t xml:space="preserve">) </w:t>
      </w:r>
      <w:r w:rsidR="0056625A" w:rsidRPr="00104B32">
        <w:rPr>
          <w:sz w:val="28"/>
          <w:szCs w:val="28"/>
          <w:lang w:val="vi-VN"/>
        </w:rPr>
        <w:t>Thực hiện việc l</w:t>
      </w:r>
      <w:r w:rsidR="00C80267" w:rsidRPr="00104B32">
        <w:rPr>
          <w:sz w:val="28"/>
          <w:szCs w:val="28"/>
          <w:lang w:val="vi-VN"/>
        </w:rPr>
        <w:t>ập, quản lý và lưu trữ hồ sơ công chức, viên chức theo quy định.</w:t>
      </w:r>
    </w:p>
    <w:p w14:paraId="11C54589" w14:textId="05F5C55A" w:rsidR="0056625A" w:rsidRPr="00104B32" w:rsidRDefault="009F28CA" w:rsidP="009F28CA">
      <w:pPr>
        <w:spacing w:after="60"/>
        <w:ind w:firstLine="720"/>
        <w:jc w:val="both"/>
        <w:rPr>
          <w:sz w:val="28"/>
          <w:szCs w:val="28"/>
          <w:lang w:val="vi-VN"/>
        </w:rPr>
      </w:pPr>
      <w:r w:rsidRPr="00104B32">
        <w:rPr>
          <w:sz w:val="28"/>
          <w:szCs w:val="28"/>
          <w:lang w:val="vi-VN"/>
        </w:rPr>
        <w:t>i</w:t>
      </w:r>
      <w:r w:rsidR="00FB1846" w:rsidRPr="00104B32">
        <w:rPr>
          <w:sz w:val="28"/>
          <w:szCs w:val="28"/>
          <w:lang w:val="vi-VN"/>
        </w:rPr>
        <w:t xml:space="preserve">) </w:t>
      </w:r>
      <w:r w:rsidR="0056625A" w:rsidRPr="00104B32">
        <w:rPr>
          <w:sz w:val="28"/>
          <w:szCs w:val="28"/>
          <w:lang w:val="vi-VN"/>
        </w:rPr>
        <w:t>Thống kê và báo cáo cơ quan, tổ chức cấp trên về số lượng, chất lượng đội ngũ công chức, viên chức thuộc thẩm quyền quản lý.</w:t>
      </w:r>
      <w:bookmarkStart w:id="23" w:name="_Hlk145778020"/>
    </w:p>
    <w:bookmarkEnd w:id="23"/>
    <w:p w14:paraId="5809581F" w14:textId="77777777" w:rsidR="0056625A" w:rsidRPr="00104B32" w:rsidRDefault="00C7398F" w:rsidP="00871487">
      <w:pPr>
        <w:spacing w:after="60"/>
        <w:ind w:firstLine="720"/>
        <w:jc w:val="both"/>
        <w:rPr>
          <w:sz w:val="28"/>
          <w:szCs w:val="28"/>
          <w:lang w:val="vi-VN"/>
        </w:rPr>
      </w:pPr>
      <w:r w:rsidRPr="00104B32">
        <w:rPr>
          <w:sz w:val="28"/>
          <w:szCs w:val="28"/>
          <w:lang w:val="vi-VN"/>
        </w:rPr>
        <w:t>k</w:t>
      </w:r>
      <w:r w:rsidR="00FB1846" w:rsidRPr="00104B32">
        <w:rPr>
          <w:sz w:val="28"/>
          <w:szCs w:val="28"/>
          <w:lang w:val="vi-VN"/>
        </w:rPr>
        <w:t xml:space="preserve">) </w:t>
      </w:r>
      <w:r w:rsidR="0056625A" w:rsidRPr="00104B32">
        <w:rPr>
          <w:sz w:val="28"/>
          <w:szCs w:val="28"/>
          <w:lang w:val="vi-VN"/>
        </w:rPr>
        <w:t>Giải quyết khiếu nại, tố cáo theo quy định của pháp luật.</w:t>
      </w:r>
    </w:p>
    <w:p w14:paraId="79867A0F" w14:textId="2E417FC9" w:rsidR="00C80267" w:rsidRPr="00104B32" w:rsidRDefault="00C80267" w:rsidP="00871487">
      <w:pPr>
        <w:spacing w:after="60"/>
        <w:ind w:firstLine="720"/>
        <w:jc w:val="both"/>
        <w:rPr>
          <w:sz w:val="28"/>
          <w:szCs w:val="28"/>
          <w:lang w:val="vi-VN"/>
        </w:rPr>
      </w:pPr>
      <w:r w:rsidRPr="00104B32">
        <w:rPr>
          <w:sz w:val="28"/>
          <w:szCs w:val="28"/>
          <w:lang w:val="vi-VN"/>
        </w:rPr>
        <w:t xml:space="preserve">Sau khi ban hành các quyết định về những nội dung thuộc thẩm quyền quyết định, người đứng đầu các đơn vị trực thuộc sở, UBND cấp </w:t>
      </w:r>
      <w:r w:rsidR="00621604" w:rsidRPr="00104B32">
        <w:rPr>
          <w:sz w:val="28"/>
          <w:szCs w:val="28"/>
          <w:lang w:val="vi-VN"/>
        </w:rPr>
        <w:t>xã</w:t>
      </w:r>
      <w:r w:rsidRPr="00104B32">
        <w:rPr>
          <w:sz w:val="28"/>
          <w:szCs w:val="28"/>
          <w:lang w:val="vi-VN"/>
        </w:rPr>
        <w:t xml:space="preserve"> phải báo cáo về cơ quan chủ quản để theo dõi, quản lý.</w:t>
      </w:r>
    </w:p>
    <w:p w14:paraId="37057D0C" w14:textId="5EBE8BF8" w:rsidR="00DD1DA1" w:rsidRPr="00104B32" w:rsidRDefault="00C80267" w:rsidP="00871487">
      <w:pPr>
        <w:spacing w:after="60"/>
        <w:ind w:firstLine="720"/>
        <w:jc w:val="both"/>
        <w:rPr>
          <w:sz w:val="28"/>
          <w:szCs w:val="28"/>
          <w:shd w:val="clear" w:color="auto" w:fill="FFFFFF"/>
          <w:lang w:val="vi-VN"/>
        </w:rPr>
      </w:pPr>
      <w:r w:rsidRPr="00104B32">
        <w:rPr>
          <w:sz w:val="28"/>
          <w:szCs w:val="28"/>
          <w:lang w:val="vi-VN"/>
        </w:rPr>
        <w:t xml:space="preserve">6. </w:t>
      </w:r>
      <w:r w:rsidR="009076D2" w:rsidRPr="00104B32">
        <w:rPr>
          <w:sz w:val="28"/>
          <w:szCs w:val="28"/>
          <w:lang w:val="vi-VN"/>
        </w:rPr>
        <w:t>Đối với các đơn vị</w:t>
      </w:r>
      <w:r w:rsidR="00DD1DA1" w:rsidRPr="00104B32">
        <w:rPr>
          <w:sz w:val="28"/>
          <w:szCs w:val="28"/>
          <w:shd w:val="clear" w:color="auto" w:fill="FFFFFF"/>
          <w:lang w:val="vi-VN"/>
        </w:rPr>
        <w:t> sự nghiệp công lập tự bảo đảm chi thường xuyên và chi đầu tư, đơn vị sự nghiệp công lập tự bảo đảm chi thường xuyên, ngoài các nhiệm vụ và quyền hạn quy định tại khoản 1, 2, 3, 4, 5 Điều này còn có các nhiệm vụ và quyền hạn sau:</w:t>
      </w:r>
    </w:p>
    <w:p w14:paraId="689B08E7" w14:textId="122700F6" w:rsidR="007F4F37" w:rsidRPr="00104B32" w:rsidRDefault="007F4F37" w:rsidP="00871487">
      <w:pPr>
        <w:spacing w:after="60"/>
        <w:ind w:firstLine="720"/>
        <w:jc w:val="both"/>
        <w:rPr>
          <w:spacing w:val="-4"/>
          <w:sz w:val="28"/>
          <w:szCs w:val="28"/>
          <w:lang w:val="vi-VN"/>
        </w:rPr>
      </w:pPr>
      <w:r w:rsidRPr="00104B32">
        <w:rPr>
          <w:spacing w:val="-4"/>
          <w:sz w:val="28"/>
          <w:szCs w:val="28"/>
          <w:lang w:val="vi-VN"/>
        </w:rPr>
        <w:t>a) Quyết định cơ cấu viên chức theo chức danh nghề nghiệp và số lượng người làm việc theo quy định của Đảng và của pháp luật.</w:t>
      </w:r>
    </w:p>
    <w:p w14:paraId="475F6301" w14:textId="2EDAC24C" w:rsidR="00920FC4" w:rsidRPr="00104B32" w:rsidRDefault="00DD1DA1" w:rsidP="00871487">
      <w:pPr>
        <w:spacing w:after="60"/>
        <w:ind w:firstLine="720"/>
        <w:jc w:val="both"/>
        <w:rPr>
          <w:sz w:val="28"/>
          <w:szCs w:val="28"/>
          <w:lang w:val="vi-VN"/>
        </w:rPr>
      </w:pPr>
      <w:bookmarkStart w:id="24" w:name="dieu_10"/>
      <w:r w:rsidRPr="00104B32">
        <w:rPr>
          <w:sz w:val="28"/>
          <w:szCs w:val="28"/>
          <w:lang w:val="vi-VN"/>
        </w:rPr>
        <w:t xml:space="preserve">b) </w:t>
      </w:r>
      <w:r w:rsidR="007212ED" w:rsidRPr="00104B32">
        <w:rPr>
          <w:sz w:val="28"/>
          <w:szCs w:val="28"/>
          <w:lang w:val="vi-VN"/>
        </w:rPr>
        <w:t xml:space="preserve">Ban hành </w:t>
      </w:r>
      <w:r w:rsidRPr="00104B32">
        <w:rPr>
          <w:sz w:val="28"/>
          <w:szCs w:val="28"/>
          <w:lang w:val="vi-VN"/>
        </w:rPr>
        <w:t xml:space="preserve">kế hoạch tuyển dụng viên chức </w:t>
      </w:r>
      <w:r w:rsidR="007212ED" w:rsidRPr="00104B32">
        <w:rPr>
          <w:sz w:val="28"/>
          <w:szCs w:val="28"/>
          <w:lang w:val="vi-VN"/>
        </w:rPr>
        <w:t>sau khi có ý kiến của</w:t>
      </w:r>
      <w:r w:rsidRPr="00104B32">
        <w:rPr>
          <w:sz w:val="28"/>
          <w:szCs w:val="28"/>
          <w:lang w:val="vi-VN"/>
        </w:rPr>
        <w:t xml:space="preserve"> </w:t>
      </w:r>
      <w:bookmarkStart w:id="25" w:name="_Hlk177549777"/>
      <w:r w:rsidRPr="00104B32">
        <w:rPr>
          <w:sz w:val="28"/>
          <w:szCs w:val="28"/>
          <w:lang w:val="vi-VN"/>
        </w:rPr>
        <w:t>cơ quan chủ quản</w:t>
      </w:r>
      <w:bookmarkEnd w:id="25"/>
      <w:r w:rsidRPr="00104B32">
        <w:rPr>
          <w:sz w:val="28"/>
          <w:szCs w:val="28"/>
          <w:lang w:val="vi-VN"/>
        </w:rPr>
        <w:t xml:space="preserve"> (đối với đơn vị sự nghiệp công lập trực thuộc chi cục, gửi chi cục trình cơ quan chủ quản </w:t>
      </w:r>
      <w:r w:rsidR="007212ED" w:rsidRPr="00104B32">
        <w:rPr>
          <w:sz w:val="28"/>
          <w:szCs w:val="28"/>
          <w:lang w:val="vi-VN"/>
        </w:rPr>
        <w:t>có ý kiến</w:t>
      </w:r>
      <w:r w:rsidRPr="00104B32">
        <w:rPr>
          <w:sz w:val="28"/>
          <w:szCs w:val="28"/>
          <w:lang w:val="vi-VN"/>
        </w:rPr>
        <w:t>) và tổ chức thực hiện việc tuyển dụng viên chức theo quy định</w:t>
      </w:r>
      <w:r w:rsidR="00920FC4" w:rsidRPr="00104B32">
        <w:rPr>
          <w:sz w:val="28"/>
          <w:szCs w:val="28"/>
          <w:lang w:val="vi-VN"/>
        </w:rPr>
        <w:t>.</w:t>
      </w:r>
      <w:r w:rsidRPr="00104B32">
        <w:rPr>
          <w:sz w:val="28"/>
          <w:szCs w:val="28"/>
          <w:lang w:val="vi-VN"/>
        </w:rPr>
        <w:t xml:space="preserve"> </w:t>
      </w:r>
    </w:p>
    <w:p w14:paraId="5EB49AE8" w14:textId="5359FB64" w:rsidR="00920FC4" w:rsidRPr="00104B32" w:rsidRDefault="00920FC4" w:rsidP="00871487">
      <w:pPr>
        <w:spacing w:after="60"/>
        <w:ind w:firstLine="720"/>
        <w:jc w:val="both"/>
        <w:rPr>
          <w:sz w:val="28"/>
          <w:szCs w:val="28"/>
          <w:lang w:val="vi-VN"/>
        </w:rPr>
      </w:pPr>
      <w:r w:rsidRPr="00104B32">
        <w:rPr>
          <w:sz w:val="28"/>
          <w:szCs w:val="28"/>
          <w:lang w:val="vi-VN"/>
        </w:rPr>
        <w:t xml:space="preserve">c) Phê duyệt kết quả tuyển dụng viên chức; quyết định tuyển dụng viên chức đối với thí sinh trúng tuyển; phân công người hướng dẫn tập sự đối với viên chức được tuyển dụng; quyết định công nhận hết thời gian tập sự và xếp </w:t>
      </w:r>
      <w:r w:rsidRPr="00104B32">
        <w:rPr>
          <w:sz w:val="28"/>
          <w:szCs w:val="28"/>
          <w:lang w:val="vi-VN"/>
        </w:rPr>
        <w:lastRenderedPageBreak/>
        <w:t xml:space="preserve">lương đối với viên chức đạt yêu cầu khi kết thúc thời gian tập sự; quyết định bổ nhiệm chính thức vào chức danh nghề nghiệp đối với viên chức khi đủ tiêu chuẩn, điều kiện theo quy định; hủy bỏ quyết định tuyển dụng đối với viên chức thuộc thẩm quyền tuyển dụng không đạt yêu cầu sau thời gian tập sự hoặc có hành vi vi phạm đến mức phải xem xét xử lý kỷ luật theo quy định của pháp luật trong thời gian tập sự và báo cáo về cơ quan chủ quản để theo dõi. </w:t>
      </w:r>
    </w:p>
    <w:p w14:paraId="20EB2401" w14:textId="470EC100" w:rsidR="00A01B85" w:rsidRPr="00104B32" w:rsidRDefault="00621604" w:rsidP="00A01B85">
      <w:pPr>
        <w:pStyle w:val="NormalWeb"/>
        <w:shd w:val="clear" w:color="auto" w:fill="FFFFFF"/>
        <w:spacing w:before="120" w:beforeAutospacing="0" w:after="120" w:afterAutospacing="0" w:line="234" w:lineRule="atLeast"/>
        <w:ind w:firstLine="720"/>
        <w:jc w:val="both"/>
        <w:rPr>
          <w:sz w:val="28"/>
          <w:szCs w:val="28"/>
          <w:lang w:val="vi-VN"/>
        </w:rPr>
      </w:pPr>
      <w:r w:rsidRPr="00104B32">
        <w:rPr>
          <w:sz w:val="28"/>
          <w:szCs w:val="28"/>
          <w:lang w:val="vi-VN"/>
        </w:rPr>
        <w:t>d</w:t>
      </w:r>
      <w:r w:rsidR="00A01B85" w:rsidRPr="00104B32">
        <w:rPr>
          <w:sz w:val="28"/>
          <w:szCs w:val="28"/>
          <w:lang w:val="vi-VN"/>
        </w:rPr>
        <w:t>) Tổ chức xét thăng hạng chức danh nghề nghiệp hạng I xếp lương loại A3 trở xuống đối với viên chức làm việc tại đơn vị sự nghiệp công lập phù hợp với vị trí việc làm và cơ cấu viên chức theo chức danh nghề nghiệp đã được phê duyệt;</w:t>
      </w:r>
    </w:p>
    <w:p w14:paraId="7296F83F" w14:textId="3517BDF7" w:rsidR="00A01B85" w:rsidRPr="00104B32" w:rsidRDefault="00305B11" w:rsidP="00A01B85">
      <w:pPr>
        <w:pStyle w:val="NormalWeb"/>
        <w:shd w:val="clear" w:color="auto" w:fill="FFFFFF"/>
        <w:spacing w:before="120" w:beforeAutospacing="0" w:after="120" w:afterAutospacing="0" w:line="234" w:lineRule="atLeast"/>
        <w:ind w:firstLine="720"/>
        <w:jc w:val="both"/>
        <w:rPr>
          <w:sz w:val="28"/>
          <w:szCs w:val="28"/>
          <w:lang w:val="vi-VN"/>
        </w:rPr>
      </w:pPr>
      <w:r w:rsidRPr="00104B32">
        <w:rPr>
          <w:sz w:val="28"/>
          <w:szCs w:val="28"/>
          <w:lang w:val="vi-VN"/>
        </w:rPr>
        <w:t>đ</w:t>
      </w:r>
      <w:r w:rsidR="00A01B85" w:rsidRPr="00104B32">
        <w:rPr>
          <w:sz w:val="28"/>
          <w:szCs w:val="28"/>
          <w:lang w:val="vi-VN"/>
        </w:rPr>
        <w:t>)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1A078BA5" w14:textId="19FB7A94" w:rsidR="00890C47" w:rsidRPr="00104B32" w:rsidRDefault="00305B11" w:rsidP="00871487">
      <w:pPr>
        <w:spacing w:after="60"/>
        <w:ind w:firstLine="720"/>
        <w:jc w:val="both"/>
        <w:rPr>
          <w:sz w:val="28"/>
          <w:szCs w:val="28"/>
          <w:lang w:val="vi-VN"/>
        </w:rPr>
      </w:pPr>
      <w:r w:rsidRPr="00104B32">
        <w:rPr>
          <w:sz w:val="28"/>
          <w:szCs w:val="28"/>
          <w:lang w:val="vi-VN"/>
        </w:rPr>
        <w:t>e</w:t>
      </w:r>
      <w:r w:rsidR="00920FC4" w:rsidRPr="00104B32">
        <w:rPr>
          <w:sz w:val="28"/>
          <w:szCs w:val="28"/>
          <w:lang w:val="vi-VN"/>
        </w:rPr>
        <w:t xml:space="preserve">) </w:t>
      </w:r>
      <w:r w:rsidR="00890C47" w:rsidRPr="00104B32">
        <w:rPr>
          <w:sz w:val="28"/>
          <w:szCs w:val="28"/>
          <w:lang w:val="vi-VN"/>
        </w:rPr>
        <w:t xml:space="preserve">Thông báo bằng văn bản thời điểm nghỉ hưu, quyết định nghỉ hưu, thôi việc đối với viên chức thuộc thẩm quyền quản lý </w:t>
      </w:r>
      <w:r w:rsidR="00890C47" w:rsidRPr="00104B32">
        <w:rPr>
          <w:i/>
          <w:iCs/>
          <w:sz w:val="28"/>
          <w:szCs w:val="28"/>
          <w:lang w:val="vi-VN"/>
        </w:rPr>
        <w:t>(trừ các chức danh thuộc thẩm quyền quyết định của cấp trên)</w:t>
      </w:r>
      <w:r w:rsidR="00890C47" w:rsidRPr="00104B32">
        <w:rPr>
          <w:sz w:val="28"/>
          <w:szCs w:val="28"/>
          <w:lang w:val="vi-VN"/>
        </w:rPr>
        <w:t xml:space="preserve">. </w:t>
      </w:r>
    </w:p>
    <w:bookmarkStart w:id="26" w:name="dieu_12_name"/>
    <w:bookmarkEnd w:id="24"/>
    <w:p w14:paraId="0600E741" w14:textId="0295ACCE" w:rsidR="00953019" w:rsidRPr="00104B32" w:rsidRDefault="005960DF" w:rsidP="00871487">
      <w:pPr>
        <w:spacing w:after="60"/>
        <w:ind w:firstLine="720"/>
        <w:jc w:val="both"/>
        <w:rPr>
          <w:sz w:val="28"/>
          <w:szCs w:val="28"/>
          <w:lang w:val="vi-VN"/>
        </w:rPr>
      </w:pPr>
      <w:r w:rsidRPr="00104B32">
        <w:rPr>
          <w:noProof/>
          <w:sz w:val="28"/>
          <w:szCs w:val="28"/>
          <w:lang w:val="vi-VN" w:eastAsia="vi-VN"/>
        </w:rPr>
        <mc:AlternateContent>
          <mc:Choice Requires="wps">
            <w:drawing>
              <wp:anchor distT="0" distB="0" distL="114300" distR="114300" simplePos="0" relativeHeight="251667968" behindDoc="0" locked="0" layoutInCell="1" allowOverlap="1" wp14:anchorId="431319DA" wp14:editId="750F1D48">
                <wp:simplePos x="0" y="0"/>
                <wp:positionH relativeFrom="column">
                  <wp:posOffset>1845462</wp:posOffset>
                </wp:positionH>
                <wp:positionV relativeFrom="paragraph">
                  <wp:posOffset>891540</wp:posOffset>
                </wp:positionV>
                <wp:extent cx="2121408" cy="0"/>
                <wp:effectExtent l="0" t="0" r="12700" b="19050"/>
                <wp:wrapNone/>
                <wp:docPr id="1077463735" name="Straight Connector 1"/>
                <wp:cNvGraphicFramePr/>
                <a:graphic xmlns:a="http://schemas.openxmlformats.org/drawingml/2006/main">
                  <a:graphicData uri="http://schemas.microsoft.com/office/word/2010/wordprocessingShape">
                    <wps:wsp>
                      <wps:cNvCnPr/>
                      <wps:spPr>
                        <a:xfrm>
                          <a:off x="0" y="0"/>
                          <a:ext cx="212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79C242" id="Straight Connector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45.3pt,70.2pt" to="312.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2mmAEAAIgDAAAOAAAAZHJzL2Uyb0RvYy54bWysU8uu0zAQ3SPxD5b3NEmF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" strokecolor="black [3040]"/>
            </w:pict>
          </mc:Fallback>
        </mc:AlternateContent>
      </w:r>
      <w:r w:rsidR="00C80267" w:rsidRPr="00104B32">
        <w:rPr>
          <w:sz w:val="28"/>
          <w:szCs w:val="28"/>
          <w:lang w:val="vi-VN"/>
        </w:rPr>
        <w:t>Trong quá trình thực hiện Quy định này, nếu có vấn đề chưa hợp lý hoặc phát sinh, các cơ quan,</w:t>
      </w:r>
      <w:r w:rsidR="00985F57" w:rsidRPr="00104B32">
        <w:rPr>
          <w:sz w:val="28"/>
          <w:szCs w:val="28"/>
          <w:lang w:val="vi-VN"/>
        </w:rPr>
        <w:t xml:space="preserve"> tổ chức,</w:t>
      </w:r>
      <w:r w:rsidR="00C80267" w:rsidRPr="00104B32">
        <w:rPr>
          <w:sz w:val="28"/>
          <w:szCs w:val="28"/>
          <w:lang w:val="vi-VN"/>
        </w:rPr>
        <w:t xml:space="preserve"> đơn vị, địa phương kịp thời báo cáo về UBND tỉnh </w:t>
      </w:r>
      <w:r w:rsidR="00C80267" w:rsidRPr="00104B32">
        <w:rPr>
          <w:i/>
          <w:iCs/>
          <w:sz w:val="28"/>
          <w:szCs w:val="28"/>
          <w:lang w:val="vi-VN"/>
        </w:rPr>
        <w:t xml:space="preserve">(qua Sở Nội vụ) </w:t>
      </w:r>
      <w:r w:rsidR="00C80267" w:rsidRPr="00104B32">
        <w:rPr>
          <w:sz w:val="28"/>
          <w:szCs w:val="28"/>
          <w:lang w:val="vi-VN"/>
        </w:rPr>
        <w:t>để theo dõi, tổng hợp, sửa đổi, bổ sung cho phù hợp với quy định của Nhà nước và tình hình thực tế của địa phương./.</w:t>
      </w:r>
      <w:bookmarkEnd w:id="26"/>
    </w:p>
    <w:sectPr w:rsidR="00953019" w:rsidRPr="00104B32" w:rsidSect="003E6036">
      <w:headerReference w:type="default" r:id="rId9"/>
      <w:pgSz w:w="11907" w:h="16839"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144F2" w14:textId="77777777" w:rsidR="009E3C2C" w:rsidRDefault="009E3C2C" w:rsidP="008739D1">
      <w:r>
        <w:separator/>
      </w:r>
    </w:p>
  </w:endnote>
  <w:endnote w:type="continuationSeparator" w:id="0">
    <w:p w14:paraId="7F658369" w14:textId="77777777" w:rsidR="009E3C2C" w:rsidRDefault="009E3C2C" w:rsidP="0087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CA26F" w14:textId="77777777" w:rsidR="009E3C2C" w:rsidRDefault="009E3C2C" w:rsidP="008739D1">
      <w:r>
        <w:separator/>
      </w:r>
    </w:p>
  </w:footnote>
  <w:footnote w:type="continuationSeparator" w:id="0">
    <w:p w14:paraId="2358BE6C" w14:textId="77777777" w:rsidR="009E3C2C" w:rsidRDefault="009E3C2C" w:rsidP="00873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6D038" w14:textId="77777777" w:rsidR="008F59E1" w:rsidRPr="005668F4" w:rsidRDefault="008F59E1">
    <w:pPr>
      <w:pStyle w:val="Header"/>
      <w:jc w:val="center"/>
      <w:rPr>
        <w:sz w:val="28"/>
        <w:szCs w:val="28"/>
      </w:rPr>
    </w:pPr>
    <w:r w:rsidRPr="005668F4">
      <w:rPr>
        <w:sz w:val="28"/>
        <w:szCs w:val="28"/>
      </w:rPr>
      <w:fldChar w:fldCharType="begin"/>
    </w:r>
    <w:r w:rsidRPr="005668F4">
      <w:rPr>
        <w:sz w:val="28"/>
        <w:szCs w:val="28"/>
      </w:rPr>
      <w:instrText xml:space="preserve"> PAGE   \* MERGEFORMAT </w:instrText>
    </w:r>
    <w:r w:rsidRPr="005668F4">
      <w:rPr>
        <w:sz w:val="28"/>
        <w:szCs w:val="28"/>
      </w:rPr>
      <w:fldChar w:fldCharType="separate"/>
    </w:r>
    <w:r w:rsidR="00104B32">
      <w:rPr>
        <w:noProof/>
        <w:sz w:val="28"/>
        <w:szCs w:val="28"/>
      </w:rPr>
      <w:t>8</w:t>
    </w:r>
    <w:r w:rsidRPr="005668F4">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EE"/>
    <w:rsid w:val="000002C8"/>
    <w:rsid w:val="00001108"/>
    <w:rsid w:val="00004CDB"/>
    <w:rsid w:val="00005F93"/>
    <w:rsid w:val="000060B6"/>
    <w:rsid w:val="0000647C"/>
    <w:rsid w:val="00006F29"/>
    <w:rsid w:val="000079F4"/>
    <w:rsid w:val="00011952"/>
    <w:rsid w:val="00012937"/>
    <w:rsid w:val="00014C85"/>
    <w:rsid w:val="000207FF"/>
    <w:rsid w:val="00021451"/>
    <w:rsid w:val="000227A5"/>
    <w:rsid w:val="00022AEC"/>
    <w:rsid w:val="00022B51"/>
    <w:rsid w:val="00025347"/>
    <w:rsid w:val="00025D98"/>
    <w:rsid w:val="0002694A"/>
    <w:rsid w:val="000308A0"/>
    <w:rsid w:val="00037510"/>
    <w:rsid w:val="0004278C"/>
    <w:rsid w:val="000452EE"/>
    <w:rsid w:val="00045E8E"/>
    <w:rsid w:val="000468B2"/>
    <w:rsid w:val="00047A5B"/>
    <w:rsid w:val="00047FE9"/>
    <w:rsid w:val="00050B5B"/>
    <w:rsid w:val="00050CEE"/>
    <w:rsid w:val="00054B5D"/>
    <w:rsid w:val="00055D50"/>
    <w:rsid w:val="00060A15"/>
    <w:rsid w:val="00060B80"/>
    <w:rsid w:val="00060E87"/>
    <w:rsid w:val="000618C8"/>
    <w:rsid w:val="000623F1"/>
    <w:rsid w:val="000632DB"/>
    <w:rsid w:val="00063A30"/>
    <w:rsid w:val="0006630F"/>
    <w:rsid w:val="00066F68"/>
    <w:rsid w:val="00070DCD"/>
    <w:rsid w:val="00074FB0"/>
    <w:rsid w:val="00075F2A"/>
    <w:rsid w:val="000769EA"/>
    <w:rsid w:val="00077CAE"/>
    <w:rsid w:val="00084E39"/>
    <w:rsid w:val="00085DF7"/>
    <w:rsid w:val="00085E83"/>
    <w:rsid w:val="00090203"/>
    <w:rsid w:val="00092E75"/>
    <w:rsid w:val="00095AD2"/>
    <w:rsid w:val="00095D14"/>
    <w:rsid w:val="00096A27"/>
    <w:rsid w:val="00096B3E"/>
    <w:rsid w:val="000A25DF"/>
    <w:rsid w:val="000A2BBD"/>
    <w:rsid w:val="000B243E"/>
    <w:rsid w:val="000B4B9F"/>
    <w:rsid w:val="000B5D83"/>
    <w:rsid w:val="000C2781"/>
    <w:rsid w:val="000C3619"/>
    <w:rsid w:val="000C46CC"/>
    <w:rsid w:val="000C610E"/>
    <w:rsid w:val="000C63C0"/>
    <w:rsid w:val="000C75ED"/>
    <w:rsid w:val="000D3161"/>
    <w:rsid w:val="000E0469"/>
    <w:rsid w:val="000E15E7"/>
    <w:rsid w:val="000E22D4"/>
    <w:rsid w:val="000E40DA"/>
    <w:rsid w:val="000E4600"/>
    <w:rsid w:val="000E682B"/>
    <w:rsid w:val="000E77B8"/>
    <w:rsid w:val="000F00FF"/>
    <w:rsid w:val="000F0772"/>
    <w:rsid w:val="000F2DF8"/>
    <w:rsid w:val="000F3FDE"/>
    <w:rsid w:val="000F67A9"/>
    <w:rsid w:val="000F7CE0"/>
    <w:rsid w:val="00102489"/>
    <w:rsid w:val="00103214"/>
    <w:rsid w:val="00103C4A"/>
    <w:rsid w:val="00103F52"/>
    <w:rsid w:val="00104B32"/>
    <w:rsid w:val="00104E3F"/>
    <w:rsid w:val="0010787A"/>
    <w:rsid w:val="00112520"/>
    <w:rsid w:val="00112C45"/>
    <w:rsid w:val="00114DF0"/>
    <w:rsid w:val="00121A8F"/>
    <w:rsid w:val="00124248"/>
    <w:rsid w:val="0012458A"/>
    <w:rsid w:val="001265D5"/>
    <w:rsid w:val="0012703D"/>
    <w:rsid w:val="001309AC"/>
    <w:rsid w:val="0013141E"/>
    <w:rsid w:val="00131890"/>
    <w:rsid w:val="00131F58"/>
    <w:rsid w:val="00134E99"/>
    <w:rsid w:val="00136BF7"/>
    <w:rsid w:val="00141A98"/>
    <w:rsid w:val="00142851"/>
    <w:rsid w:val="00143348"/>
    <w:rsid w:val="00146E08"/>
    <w:rsid w:val="0014722F"/>
    <w:rsid w:val="00150BD1"/>
    <w:rsid w:val="00150C98"/>
    <w:rsid w:val="00152A1D"/>
    <w:rsid w:val="001539B5"/>
    <w:rsid w:val="0015514E"/>
    <w:rsid w:val="00161A40"/>
    <w:rsid w:val="00166A69"/>
    <w:rsid w:val="00172A85"/>
    <w:rsid w:val="001774E5"/>
    <w:rsid w:val="00180291"/>
    <w:rsid w:val="00180F80"/>
    <w:rsid w:val="0018316A"/>
    <w:rsid w:val="00183DCC"/>
    <w:rsid w:val="00185DFF"/>
    <w:rsid w:val="0018602E"/>
    <w:rsid w:val="00186B60"/>
    <w:rsid w:val="001901DC"/>
    <w:rsid w:val="00196880"/>
    <w:rsid w:val="00197F3B"/>
    <w:rsid w:val="001B061A"/>
    <w:rsid w:val="001B2C3E"/>
    <w:rsid w:val="001B69B0"/>
    <w:rsid w:val="001B78F2"/>
    <w:rsid w:val="001C1802"/>
    <w:rsid w:val="001C6878"/>
    <w:rsid w:val="001D3016"/>
    <w:rsid w:val="001D30B2"/>
    <w:rsid w:val="001D53B7"/>
    <w:rsid w:val="001D78F8"/>
    <w:rsid w:val="001E13C4"/>
    <w:rsid w:val="001E1455"/>
    <w:rsid w:val="001E26A8"/>
    <w:rsid w:val="001E5BC9"/>
    <w:rsid w:val="001E6D32"/>
    <w:rsid w:val="001E6D44"/>
    <w:rsid w:val="001E78DF"/>
    <w:rsid w:val="001F0401"/>
    <w:rsid w:val="001F2AE7"/>
    <w:rsid w:val="001F4FF0"/>
    <w:rsid w:val="001F5574"/>
    <w:rsid w:val="001F6BD5"/>
    <w:rsid w:val="00200C54"/>
    <w:rsid w:val="002022CC"/>
    <w:rsid w:val="00202535"/>
    <w:rsid w:val="002030AA"/>
    <w:rsid w:val="0020312D"/>
    <w:rsid w:val="00205896"/>
    <w:rsid w:val="00213A93"/>
    <w:rsid w:val="00213BB3"/>
    <w:rsid w:val="00214C8D"/>
    <w:rsid w:val="00214E55"/>
    <w:rsid w:val="00221107"/>
    <w:rsid w:val="00227019"/>
    <w:rsid w:val="00227650"/>
    <w:rsid w:val="002309FC"/>
    <w:rsid w:val="00230AA9"/>
    <w:rsid w:val="002325E4"/>
    <w:rsid w:val="0023286D"/>
    <w:rsid w:val="00233067"/>
    <w:rsid w:val="0023494E"/>
    <w:rsid w:val="002364D9"/>
    <w:rsid w:val="00240D26"/>
    <w:rsid w:val="002518C8"/>
    <w:rsid w:val="00256C85"/>
    <w:rsid w:val="002574A8"/>
    <w:rsid w:val="002618F1"/>
    <w:rsid w:val="00261CBA"/>
    <w:rsid w:val="002623B2"/>
    <w:rsid w:val="00262451"/>
    <w:rsid w:val="00266356"/>
    <w:rsid w:val="00266B28"/>
    <w:rsid w:val="002748D2"/>
    <w:rsid w:val="0028118B"/>
    <w:rsid w:val="0028123C"/>
    <w:rsid w:val="00281A85"/>
    <w:rsid w:val="00281D82"/>
    <w:rsid w:val="00285A1B"/>
    <w:rsid w:val="0028701F"/>
    <w:rsid w:val="0028771C"/>
    <w:rsid w:val="002910F4"/>
    <w:rsid w:val="0029250B"/>
    <w:rsid w:val="00292D71"/>
    <w:rsid w:val="00293F0B"/>
    <w:rsid w:val="00295A9E"/>
    <w:rsid w:val="002967F6"/>
    <w:rsid w:val="00296957"/>
    <w:rsid w:val="002A1875"/>
    <w:rsid w:val="002A506D"/>
    <w:rsid w:val="002A7476"/>
    <w:rsid w:val="002B0DBF"/>
    <w:rsid w:val="002B2FD8"/>
    <w:rsid w:val="002C0E67"/>
    <w:rsid w:val="002C19B4"/>
    <w:rsid w:val="002C47A0"/>
    <w:rsid w:val="002C4F04"/>
    <w:rsid w:val="002D3272"/>
    <w:rsid w:val="002D33C4"/>
    <w:rsid w:val="002D3CEA"/>
    <w:rsid w:val="002D5E2F"/>
    <w:rsid w:val="002D79DC"/>
    <w:rsid w:val="002E0E25"/>
    <w:rsid w:val="002E27F1"/>
    <w:rsid w:val="002E3995"/>
    <w:rsid w:val="002E567C"/>
    <w:rsid w:val="002F01BD"/>
    <w:rsid w:val="002F0EC6"/>
    <w:rsid w:val="002F3E8D"/>
    <w:rsid w:val="002F47B3"/>
    <w:rsid w:val="002F47DB"/>
    <w:rsid w:val="002F4985"/>
    <w:rsid w:val="002F50C6"/>
    <w:rsid w:val="002F6129"/>
    <w:rsid w:val="002F7071"/>
    <w:rsid w:val="002F75D3"/>
    <w:rsid w:val="00305B11"/>
    <w:rsid w:val="0030610F"/>
    <w:rsid w:val="00306F8D"/>
    <w:rsid w:val="003118B9"/>
    <w:rsid w:val="0031338C"/>
    <w:rsid w:val="00314467"/>
    <w:rsid w:val="0032016D"/>
    <w:rsid w:val="0032151C"/>
    <w:rsid w:val="0032735D"/>
    <w:rsid w:val="00330487"/>
    <w:rsid w:val="003347D1"/>
    <w:rsid w:val="0034040D"/>
    <w:rsid w:val="00342AC4"/>
    <w:rsid w:val="00344E24"/>
    <w:rsid w:val="00346683"/>
    <w:rsid w:val="003513C4"/>
    <w:rsid w:val="00351948"/>
    <w:rsid w:val="003562C8"/>
    <w:rsid w:val="00360AA7"/>
    <w:rsid w:val="00362A74"/>
    <w:rsid w:val="00362ADE"/>
    <w:rsid w:val="00366AE9"/>
    <w:rsid w:val="00367FB5"/>
    <w:rsid w:val="00371891"/>
    <w:rsid w:val="00372C3A"/>
    <w:rsid w:val="003742BD"/>
    <w:rsid w:val="00376093"/>
    <w:rsid w:val="00376543"/>
    <w:rsid w:val="00380365"/>
    <w:rsid w:val="00381F38"/>
    <w:rsid w:val="00382185"/>
    <w:rsid w:val="003911E6"/>
    <w:rsid w:val="0039252F"/>
    <w:rsid w:val="00395D5F"/>
    <w:rsid w:val="003961E0"/>
    <w:rsid w:val="003963F9"/>
    <w:rsid w:val="003A0C09"/>
    <w:rsid w:val="003A0F29"/>
    <w:rsid w:val="003A3191"/>
    <w:rsid w:val="003B2F70"/>
    <w:rsid w:val="003B4356"/>
    <w:rsid w:val="003B4541"/>
    <w:rsid w:val="003B70EE"/>
    <w:rsid w:val="003C23D8"/>
    <w:rsid w:val="003C4FB2"/>
    <w:rsid w:val="003C59D0"/>
    <w:rsid w:val="003C7B56"/>
    <w:rsid w:val="003D0E3F"/>
    <w:rsid w:val="003D2056"/>
    <w:rsid w:val="003D2877"/>
    <w:rsid w:val="003D3811"/>
    <w:rsid w:val="003E2CBE"/>
    <w:rsid w:val="003E6036"/>
    <w:rsid w:val="003F104A"/>
    <w:rsid w:val="003F1559"/>
    <w:rsid w:val="003F1BCE"/>
    <w:rsid w:val="003F1F12"/>
    <w:rsid w:val="003F3334"/>
    <w:rsid w:val="003F4187"/>
    <w:rsid w:val="003F469C"/>
    <w:rsid w:val="003F7774"/>
    <w:rsid w:val="00400FF3"/>
    <w:rsid w:val="004024BC"/>
    <w:rsid w:val="00402AB0"/>
    <w:rsid w:val="004122CA"/>
    <w:rsid w:val="00412A65"/>
    <w:rsid w:val="00416D38"/>
    <w:rsid w:val="00421885"/>
    <w:rsid w:val="0042258D"/>
    <w:rsid w:val="0042483A"/>
    <w:rsid w:val="004268CC"/>
    <w:rsid w:val="00426C26"/>
    <w:rsid w:val="0043112F"/>
    <w:rsid w:val="00432945"/>
    <w:rsid w:val="00435C19"/>
    <w:rsid w:val="00441B06"/>
    <w:rsid w:val="00445F88"/>
    <w:rsid w:val="00451440"/>
    <w:rsid w:val="004518D3"/>
    <w:rsid w:val="00453A33"/>
    <w:rsid w:val="00455750"/>
    <w:rsid w:val="00457734"/>
    <w:rsid w:val="00457EEA"/>
    <w:rsid w:val="0046135F"/>
    <w:rsid w:val="0046712F"/>
    <w:rsid w:val="0047120C"/>
    <w:rsid w:val="00472AAA"/>
    <w:rsid w:val="00473624"/>
    <w:rsid w:val="00473BCF"/>
    <w:rsid w:val="004764B0"/>
    <w:rsid w:val="0048257E"/>
    <w:rsid w:val="00483DAC"/>
    <w:rsid w:val="004846D3"/>
    <w:rsid w:val="00492EA0"/>
    <w:rsid w:val="004937D5"/>
    <w:rsid w:val="004A0013"/>
    <w:rsid w:val="004A0B70"/>
    <w:rsid w:val="004A1413"/>
    <w:rsid w:val="004A37D7"/>
    <w:rsid w:val="004A5181"/>
    <w:rsid w:val="004B039F"/>
    <w:rsid w:val="004B0FCD"/>
    <w:rsid w:val="004B26A5"/>
    <w:rsid w:val="004B29FA"/>
    <w:rsid w:val="004B3007"/>
    <w:rsid w:val="004B39B6"/>
    <w:rsid w:val="004C1FA5"/>
    <w:rsid w:val="004C252F"/>
    <w:rsid w:val="004C3402"/>
    <w:rsid w:val="004C36D2"/>
    <w:rsid w:val="004C5D25"/>
    <w:rsid w:val="004C788F"/>
    <w:rsid w:val="004C7DEB"/>
    <w:rsid w:val="004C7E95"/>
    <w:rsid w:val="004D3D3D"/>
    <w:rsid w:val="004D511D"/>
    <w:rsid w:val="004D561F"/>
    <w:rsid w:val="004D5F12"/>
    <w:rsid w:val="004D6D86"/>
    <w:rsid w:val="004E12A1"/>
    <w:rsid w:val="004E1C6D"/>
    <w:rsid w:val="004E42E9"/>
    <w:rsid w:val="004E6D67"/>
    <w:rsid w:val="004F17AC"/>
    <w:rsid w:val="004F3252"/>
    <w:rsid w:val="004F36E8"/>
    <w:rsid w:val="004F4D9F"/>
    <w:rsid w:val="005016C2"/>
    <w:rsid w:val="005030B2"/>
    <w:rsid w:val="005048FA"/>
    <w:rsid w:val="00506368"/>
    <w:rsid w:val="00511250"/>
    <w:rsid w:val="00511C07"/>
    <w:rsid w:val="005133FC"/>
    <w:rsid w:val="005166D3"/>
    <w:rsid w:val="0051682E"/>
    <w:rsid w:val="005203DD"/>
    <w:rsid w:val="00521233"/>
    <w:rsid w:val="00522735"/>
    <w:rsid w:val="00523E68"/>
    <w:rsid w:val="00524AF3"/>
    <w:rsid w:val="00524C42"/>
    <w:rsid w:val="00525F61"/>
    <w:rsid w:val="005304D0"/>
    <w:rsid w:val="005304FA"/>
    <w:rsid w:val="005314B7"/>
    <w:rsid w:val="00533C8C"/>
    <w:rsid w:val="00534EDA"/>
    <w:rsid w:val="00535A81"/>
    <w:rsid w:val="005428C3"/>
    <w:rsid w:val="00542FDA"/>
    <w:rsid w:val="00545A55"/>
    <w:rsid w:val="00545B64"/>
    <w:rsid w:val="00547AA5"/>
    <w:rsid w:val="005520CA"/>
    <w:rsid w:val="00556B2B"/>
    <w:rsid w:val="005605D3"/>
    <w:rsid w:val="00561944"/>
    <w:rsid w:val="00561E63"/>
    <w:rsid w:val="0056276E"/>
    <w:rsid w:val="00564B8D"/>
    <w:rsid w:val="00565703"/>
    <w:rsid w:val="0056625A"/>
    <w:rsid w:val="005668F4"/>
    <w:rsid w:val="00571966"/>
    <w:rsid w:val="00572F40"/>
    <w:rsid w:val="0057755A"/>
    <w:rsid w:val="0058045E"/>
    <w:rsid w:val="005808D1"/>
    <w:rsid w:val="005809CC"/>
    <w:rsid w:val="00582C69"/>
    <w:rsid w:val="005851DB"/>
    <w:rsid w:val="00587765"/>
    <w:rsid w:val="005907E2"/>
    <w:rsid w:val="005960DF"/>
    <w:rsid w:val="0059618F"/>
    <w:rsid w:val="005A049E"/>
    <w:rsid w:val="005A12EB"/>
    <w:rsid w:val="005A3888"/>
    <w:rsid w:val="005A576C"/>
    <w:rsid w:val="005A660F"/>
    <w:rsid w:val="005A671A"/>
    <w:rsid w:val="005B0AA6"/>
    <w:rsid w:val="005C1672"/>
    <w:rsid w:val="005C37CB"/>
    <w:rsid w:val="005C7314"/>
    <w:rsid w:val="005D2118"/>
    <w:rsid w:val="005D4845"/>
    <w:rsid w:val="005D6C21"/>
    <w:rsid w:val="005D706F"/>
    <w:rsid w:val="005E0063"/>
    <w:rsid w:val="005E2411"/>
    <w:rsid w:val="005E4049"/>
    <w:rsid w:val="005E4282"/>
    <w:rsid w:val="005E55FC"/>
    <w:rsid w:val="005E7393"/>
    <w:rsid w:val="005F0BF1"/>
    <w:rsid w:val="00602FF8"/>
    <w:rsid w:val="00603FB0"/>
    <w:rsid w:val="00605831"/>
    <w:rsid w:val="00605B58"/>
    <w:rsid w:val="00607163"/>
    <w:rsid w:val="006123A6"/>
    <w:rsid w:val="00615F0F"/>
    <w:rsid w:val="0062041F"/>
    <w:rsid w:val="006212F0"/>
    <w:rsid w:val="00621604"/>
    <w:rsid w:val="006222F0"/>
    <w:rsid w:val="00622B47"/>
    <w:rsid w:val="00622D38"/>
    <w:rsid w:val="00623839"/>
    <w:rsid w:val="006245E2"/>
    <w:rsid w:val="006248A8"/>
    <w:rsid w:val="00624968"/>
    <w:rsid w:val="00627D77"/>
    <w:rsid w:val="00631B35"/>
    <w:rsid w:val="00633142"/>
    <w:rsid w:val="00637265"/>
    <w:rsid w:val="00637545"/>
    <w:rsid w:val="00643270"/>
    <w:rsid w:val="00647501"/>
    <w:rsid w:val="00647BA8"/>
    <w:rsid w:val="00647E29"/>
    <w:rsid w:val="00651A06"/>
    <w:rsid w:val="00652D1B"/>
    <w:rsid w:val="00654CEC"/>
    <w:rsid w:val="00655F34"/>
    <w:rsid w:val="00657050"/>
    <w:rsid w:val="00661573"/>
    <w:rsid w:val="006670DA"/>
    <w:rsid w:val="00670147"/>
    <w:rsid w:val="00670F87"/>
    <w:rsid w:val="00674D83"/>
    <w:rsid w:val="00676797"/>
    <w:rsid w:val="00681392"/>
    <w:rsid w:val="00683D79"/>
    <w:rsid w:val="00684FF7"/>
    <w:rsid w:val="0068607E"/>
    <w:rsid w:val="00690641"/>
    <w:rsid w:val="006919CC"/>
    <w:rsid w:val="00692E2B"/>
    <w:rsid w:val="006955CC"/>
    <w:rsid w:val="006965AE"/>
    <w:rsid w:val="00696A5E"/>
    <w:rsid w:val="006B01E1"/>
    <w:rsid w:val="006B07C1"/>
    <w:rsid w:val="006B3180"/>
    <w:rsid w:val="006B4CC0"/>
    <w:rsid w:val="006B6B99"/>
    <w:rsid w:val="006C2244"/>
    <w:rsid w:val="006C4FBC"/>
    <w:rsid w:val="006D138C"/>
    <w:rsid w:val="006E0AC0"/>
    <w:rsid w:val="006E0B55"/>
    <w:rsid w:val="006E228F"/>
    <w:rsid w:val="006E2D4A"/>
    <w:rsid w:val="006E34AF"/>
    <w:rsid w:val="006E3742"/>
    <w:rsid w:val="006E3866"/>
    <w:rsid w:val="006F1644"/>
    <w:rsid w:val="006F4867"/>
    <w:rsid w:val="0070309E"/>
    <w:rsid w:val="007046DA"/>
    <w:rsid w:val="00705396"/>
    <w:rsid w:val="00705E00"/>
    <w:rsid w:val="0070763C"/>
    <w:rsid w:val="00707929"/>
    <w:rsid w:val="00710FDB"/>
    <w:rsid w:val="007128B9"/>
    <w:rsid w:val="00715605"/>
    <w:rsid w:val="00717B3C"/>
    <w:rsid w:val="00720534"/>
    <w:rsid w:val="00720A9B"/>
    <w:rsid w:val="007212ED"/>
    <w:rsid w:val="00723139"/>
    <w:rsid w:val="0072374B"/>
    <w:rsid w:val="00723C9A"/>
    <w:rsid w:val="00726896"/>
    <w:rsid w:val="00726CB5"/>
    <w:rsid w:val="00726E5D"/>
    <w:rsid w:val="00731738"/>
    <w:rsid w:val="0073406E"/>
    <w:rsid w:val="00737566"/>
    <w:rsid w:val="007415AB"/>
    <w:rsid w:val="00742649"/>
    <w:rsid w:val="00742AAB"/>
    <w:rsid w:val="00743397"/>
    <w:rsid w:val="0074445E"/>
    <w:rsid w:val="007449C0"/>
    <w:rsid w:val="00747164"/>
    <w:rsid w:val="00747B46"/>
    <w:rsid w:val="0075403E"/>
    <w:rsid w:val="00754F07"/>
    <w:rsid w:val="00755601"/>
    <w:rsid w:val="00756841"/>
    <w:rsid w:val="00757D23"/>
    <w:rsid w:val="0076064B"/>
    <w:rsid w:val="00763632"/>
    <w:rsid w:val="00763934"/>
    <w:rsid w:val="00764B60"/>
    <w:rsid w:val="00764F0A"/>
    <w:rsid w:val="00767DFB"/>
    <w:rsid w:val="00767F62"/>
    <w:rsid w:val="0077660B"/>
    <w:rsid w:val="00776FEC"/>
    <w:rsid w:val="007824D1"/>
    <w:rsid w:val="00783B3C"/>
    <w:rsid w:val="00783CB7"/>
    <w:rsid w:val="00784BEA"/>
    <w:rsid w:val="00785CC6"/>
    <w:rsid w:val="0079040B"/>
    <w:rsid w:val="00790650"/>
    <w:rsid w:val="00792FEA"/>
    <w:rsid w:val="00794BF8"/>
    <w:rsid w:val="007964F3"/>
    <w:rsid w:val="00796ACF"/>
    <w:rsid w:val="0079780D"/>
    <w:rsid w:val="007A2893"/>
    <w:rsid w:val="007A36D6"/>
    <w:rsid w:val="007A3F6A"/>
    <w:rsid w:val="007A7383"/>
    <w:rsid w:val="007A7496"/>
    <w:rsid w:val="007A7851"/>
    <w:rsid w:val="007B31BD"/>
    <w:rsid w:val="007B44AB"/>
    <w:rsid w:val="007C1124"/>
    <w:rsid w:val="007C585F"/>
    <w:rsid w:val="007C682F"/>
    <w:rsid w:val="007D24AB"/>
    <w:rsid w:val="007D3D29"/>
    <w:rsid w:val="007D54D1"/>
    <w:rsid w:val="007D5B00"/>
    <w:rsid w:val="007D7805"/>
    <w:rsid w:val="007E000D"/>
    <w:rsid w:val="007E0A09"/>
    <w:rsid w:val="007E0CA0"/>
    <w:rsid w:val="007E0CDD"/>
    <w:rsid w:val="007E5F09"/>
    <w:rsid w:val="007F12A1"/>
    <w:rsid w:val="007F4F37"/>
    <w:rsid w:val="007F5B0F"/>
    <w:rsid w:val="0080349B"/>
    <w:rsid w:val="008073B0"/>
    <w:rsid w:val="008133A9"/>
    <w:rsid w:val="008133CB"/>
    <w:rsid w:val="00813CCB"/>
    <w:rsid w:val="00814241"/>
    <w:rsid w:val="0081481C"/>
    <w:rsid w:val="008203FB"/>
    <w:rsid w:val="00820B0F"/>
    <w:rsid w:val="00821942"/>
    <w:rsid w:val="00821DF3"/>
    <w:rsid w:val="008279A1"/>
    <w:rsid w:val="0083226F"/>
    <w:rsid w:val="00834535"/>
    <w:rsid w:val="00841A3C"/>
    <w:rsid w:val="00845385"/>
    <w:rsid w:val="0084753D"/>
    <w:rsid w:val="008475FE"/>
    <w:rsid w:val="00850AD0"/>
    <w:rsid w:val="0085166B"/>
    <w:rsid w:val="00860BDF"/>
    <w:rsid w:val="008621A5"/>
    <w:rsid w:val="00865048"/>
    <w:rsid w:val="00870B96"/>
    <w:rsid w:val="00871487"/>
    <w:rsid w:val="00871F52"/>
    <w:rsid w:val="008739D1"/>
    <w:rsid w:val="008749EA"/>
    <w:rsid w:val="00874BF0"/>
    <w:rsid w:val="008834A5"/>
    <w:rsid w:val="008838A5"/>
    <w:rsid w:val="00884CDF"/>
    <w:rsid w:val="008873DC"/>
    <w:rsid w:val="00887A1A"/>
    <w:rsid w:val="00890C47"/>
    <w:rsid w:val="0089269F"/>
    <w:rsid w:val="00893730"/>
    <w:rsid w:val="008937F1"/>
    <w:rsid w:val="008A386C"/>
    <w:rsid w:val="008A3D0A"/>
    <w:rsid w:val="008A47D8"/>
    <w:rsid w:val="008A538B"/>
    <w:rsid w:val="008A79C1"/>
    <w:rsid w:val="008B27AC"/>
    <w:rsid w:val="008B28A4"/>
    <w:rsid w:val="008B28B9"/>
    <w:rsid w:val="008B3B28"/>
    <w:rsid w:val="008B3C2C"/>
    <w:rsid w:val="008B656E"/>
    <w:rsid w:val="008B722C"/>
    <w:rsid w:val="008B7F58"/>
    <w:rsid w:val="008C0046"/>
    <w:rsid w:val="008C4995"/>
    <w:rsid w:val="008C7DCB"/>
    <w:rsid w:val="008D005F"/>
    <w:rsid w:val="008D32DF"/>
    <w:rsid w:val="008D3B4B"/>
    <w:rsid w:val="008D4BEE"/>
    <w:rsid w:val="008D694B"/>
    <w:rsid w:val="008E27B8"/>
    <w:rsid w:val="008E3F02"/>
    <w:rsid w:val="008E794E"/>
    <w:rsid w:val="008E7D1E"/>
    <w:rsid w:val="008F59E1"/>
    <w:rsid w:val="008F5EEB"/>
    <w:rsid w:val="008F61A9"/>
    <w:rsid w:val="008F64A2"/>
    <w:rsid w:val="008F67FB"/>
    <w:rsid w:val="009049FB"/>
    <w:rsid w:val="0090568A"/>
    <w:rsid w:val="009076D2"/>
    <w:rsid w:val="00911C2D"/>
    <w:rsid w:val="009151BC"/>
    <w:rsid w:val="0091531B"/>
    <w:rsid w:val="00915422"/>
    <w:rsid w:val="009168E6"/>
    <w:rsid w:val="009179C0"/>
    <w:rsid w:val="00917BD3"/>
    <w:rsid w:val="00920861"/>
    <w:rsid w:val="00920FC4"/>
    <w:rsid w:val="00923342"/>
    <w:rsid w:val="0092673C"/>
    <w:rsid w:val="009304E8"/>
    <w:rsid w:val="00933610"/>
    <w:rsid w:val="009339D6"/>
    <w:rsid w:val="009368AC"/>
    <w:rsid w:val="00937441"/>
    <w:rsid w:val="00937556"/>
    <w:rsid w:val="009440A3"/>
    <w:rsid w:val="009468B9"/>
    <w:rsid w:val="00953019"/>
    <w:rsid w:val="00953A7B"/>
    <w:rsid w:val="009547FD"/>
    <w:rsid w:val="00957997"/>
    <w:rsid w:val="0096057A"/>
    <w:rsid w:val="00961C78"/>
    <w:rsid w:val="00961FCF"/>
    <w:rsid w:val="009622F4"/>
    <w:rsid w:val="009642FE"/>
    <w:rsid w:val="00974165"/>
    <w:rsid w:val="00982A86"/>
    <w:rsid w:val="009836CF"/>
    <w:rsid w:val="00983B5A"/>
    <w:rsid w:val="00985F57"/>
    <w:rsid w:val="00986FCB"/>
    <w:rsid w:val="00987D48"/>
    <w:rsid w:val="00990574"/>
    <w:rsid w:val="00990EB8"/>
    <w:rsid w:val="00992507"/>
    <w:rsid w:val="00994B3D"/>
    <w:rsid w:val="00995106"/>
    <w:rsid w:val="009A1256"/>
    <w:rsid w:val="009A24E8"/>
    <w:rsid w:val="009A3DEA"/>
    <w:rsid w:val="009A52C4"/>
    <w:rsid w:val="009A73E7"/>
    <w:rsid w:val="009B1F45"/>
    <w:rsid w:val="009B25C4"/>
    <w:rsid w:val="009B4352"/>
    <w:rsid w:val="009B4EC4"/>
    <w:rsid w:val="009C0BCE"/>
    <w:rsid w:val="009C48B0"/>
    <w:rsid w:val="009C4989"/>
    <w:rsid w:val="009C559E"/>
    <w:rsid w:val="009C6072"/>
    <w:rsid w:val="009D3429"/>
    <w:rsid w:val="009D4A51"/>
    <w:rsid w:val="009E22C6"/>
    <w:rsid w:val="009E3C2C"/>
    <w:rsid w:val="009E584D"/>
    <w:rsid w:val="009F28CA"/>
    <w:rsid w:val="009F416A"/>
    <w:rsid w:val="00A00198"/>
    <w:rsid w:val="00A01B85"/>
    <w:rsid w:val="00A036E1"/>
    <w:rsid w:val="00A0489E"/>
    <w:rsid w:val="00A1511D"/>
    <w:rsid w:val="00A15C20"/>
    <w:rsid w:val="00A1781A"/>
    <w:rsid w:val="00A211D8"/>
    <w:rsid w:val="00A24C05"/>
    <w:rsid w:val="00A3099B"/>
    <w:rsid w:val="00A309A9"/>
    <w:rsid w:val="00A31353"/>
    <w:rsid w:val="00A34C25"/>
    <w:rsid w:val="00A460F1"/>
    <w:rsid w:val="00A500C7"/>
    <w:rsid w:val="00A50B9B"/>
    <w:rsid w:val="00A52720"/>
    <w:rsid w:val="00A536D7"/>
    <w:rsid w:val="00A53CB2"/>
    <w:rsid w:val="00A60E99"/>
    <w:rsid w:val="00A616E4"/>
    <w:rsid w:val="00A61AB9"/>
    <w:rsid w:val="00A6316B"/>
    <w:rsid w:val="00A65CAE"/>
    <w:rsid w:val="00A67BD2"/>
    <w:rsid w:val="00A72BCC"/>
    <w:rsid w:val="00A75789"/>
    <w:rsid w:val="00A7602A"/>
    <w:rsid w:val="00A80835"/>
    <w:rsid w:val="00A81C34"/>
    <w:rsid w:val="00A82A0A"/>
    <w:rsid w:val="00A82ECC"/>
    <w:rsid w:val="00A838BB"/>
    <w:rsid w:val="00A83EEE"/>
    <w:rsid w:val="00A86456"/>
    <w:rsid w:val="00A906AB"/>
    <w:rsid w:val="00A90D64"/>
    <w:rsid w:val="00A91FD9"/>
    <w:rsid w:val="00A9566F"/>
    <w:rsid w:val="00A95BDC"/>
    <w:rsid w:val="00A9647C"/>
    <w:rsid w:val="00A9715B"/>
    <w:rsid w:val="00A978E6"/>
    <w:rsid w:val="00AA26D6"/>
    <w:rsid w:val="00AA4EE0"/>
    <w:rsid w:val="00AB0ACE"/>
    <w:rsid w:val="00AB44E2"/>
    <w:rsid w:val="00AB4E02"/>
    <w:rsid w:val="00AB71D5"/>
    <w:rsid w:val="00AC125B"/>
    <w:rsid w:val="00AC1490"/>
    <w:rsid w:val="00AC2E0A"/>
    <w:rsid w:val="00AC3E79"/>
    <w:rsid w:val="00AC3F8A"/>
    <w:rsid w:val="00AC44A6"/>
    <w:rsid w:val="00AD1289"/>
    <w:rsid w:val="00AD367F"/>
    <w:rsid w:val="00AD4593"/>
    <w:rsid w:val="00AD4F80"/>
    <w:rsid w:val="00AD74E4"/>
    <w:rsid w:val="00AD77B9"/>
    <w:rsid w:val="00AE3399"/>
    <w:rsid w:val="00AF2204"/>
    <w:rsid w:val="00AF301E"/>
    <w:rsid w:val="00AF3108"/>
    <w:rsid w:val="00AF4144"/>
    <w:rsid w:val="00AF5F38"/>
    <w:rsid w:val="00AF64E5"/>
    <w:rsid w:val="00AF6699"/>
    <w:rsid w:val="00B023D0"/>
    <w:rsid w:val="00B11869"/>
    <w:rsid w:val="00B173DE"/>
    <w:rsid w:val="00B26768"/>
    <w:rsid w:val="00B3014C"/>
    <w:rsid w:val="00B37855"/>
    <w:rsid w:val="00B41A6F"/>
    <w:rsid w:val="00B425EC"/>
    <w:rsid w:val="00B42BBC"/>
    <w:rsid w:val="00B464C6"/>
    <w:rsid w:val="00B467B5"/>
    <w:rsid w:val="00B50AFF"/>
    <w:rsid w:val="00B513A1"/>
    <w:rsid w:val="00B53C2E"/>
    <w:rsid w:val="00B6061B"/>
    <w:rsid w:val="00B61ECC"/>
    <w:rsid w:val="00B658E2"/>
    <w:rsid w:val="00B65992"/>
    <w:rsid w:val="00B7472B"/>
    <w:rsid w:val="00B759B6"/>
    <w:rsid w:val="00B75DC2"/>
    <w:rsid w:val="00B76F6D"/>
    <w:rsid w:val="00B8034E"/>
    <w:rsid w:val="00B8176D"/>
    <w:rsid w:val="00B90B36"/>
    <w:rsid w:val="00B91A12"/>
    <w:rsid w:val="00B9217D"/>
    <w:rsid w:val="00B93EB2"/>
    <w:rsid w:val="00B96345"/>
    <w:rsid w:val="00BA06C1"/>
    <w:rsid w:val="00BA7FF7"/>
    <w:rsid w:val="00BB02BB"/>
    <w:rsid w:val="00BB7E80"/>
    <w:rsid w:val="00BC285E"/>
    <w:rsid w:val="00BC4B39"/>
    <w:rsid w:val="00BD11C9"/>
    <w:rsid w:val="00BD2639"/>
    <w:rsid w:val="00BD4059"/>
    <w:rsid w:val="00BD4946"/>
    <w:rsid w:val="00BD7742"/>
    <w:rsid w:val="00BE1E2B"/>
    <w:rsid w:val="00BE3AA7"/>
    <w:rsid w:val="00BE3F42"/>
    <w:rsid w:val="00BE47F2"/>
    <w:rsid w:val="00BE538F"/>
    <w:rsid w:val="00BE585A"/>
    <w:rsid w:val="00BE6420"/>
    <w:rsid w:val="00BE68A4"/>
    <w:rsid w:val="00BE7C8A"/>
    <w:rsid w:val="00BF051D"/>
    <w:rsid w:val="00BF19B3"/>
    <w:rsid w:val="00BF2F0D"/>
    <w:rsid w:val="00BF45A9"/>
    <w:rsid w:val="00BF6349"/>
    <w:rsid w:val="00C03276"/>
    <w:rsid w:val="00C03821"/>
    <w:rsid w:val="00C05EF8"/>
    <w:rsid w:val="00C07E34"/>
    <w:rsid w:val="00C11476"/>
    <w:rsid w:val="00C11AFA"/>
    <w:rsid w:val="00C15DBF"/>
    <w:rsid w:val="00C173CB"/>
    <w:rsid w:val="00C20767"/>
    <w:rsid w:val="00C25574"/>
    <w:rsid w:val="00C27822"/>
    <w:rsid w:val="00C35903"/>
    <w:rsid w:val="00C36278"/>
    <w:rsid w:val="00C369DC"/>
    <w:rsid w:val="00C405B2"/>
    <w:rsid w:val="00C41874"/>
    <w:rsid w:val="00C41D9E"/>
    <w:rsid w:val="00C423F7"/>
    <w:rsid w:val="00C42A43"/>
    <w:rsid w:val="00C442E2"/>
    <w:rsid w:val="00C506B6"/>
    <w:rsid w:val="00C53426"/>
    <w:rsid w:val="00C56102"/>
    <w:rsid w:val="00C57D73"/>
    <w:rsid w:val="00C57F45"/>
    <w:rsid w:val="00C6054F"/>
    <w:rsid w:val="00C60B0B"/>
    <w:rsid w:val="00C60FE5"/>
    <w:rsid w:val="00C62AB9"/>
    <w:rsid w:val="00C63D71"/>
    <w:rsid w:val="00C648D9"/>
    <w:rsid w:val="00C70F80"/>
    <w:rsid w:val="00C72442"/>
    <w:rsid w:val="00C72C42"/>
    <w:rsid w:val="00C7398F"/>
    <w:rsid w:val="00C73B87"/>
    <w:rsid w:val="00C73D77"/>
    <w:rsid w:val="00C741B1"/>
    <w:rsid w:val="00C77DBA"/>
    <w:rsid w:val="00C80267"/>
    <w:rsid w:val="00C851D6"/>
    <w:rsid w:val="00C851E4"/>
    <w:rsid w:val="00C85C9C"/>
    <w:rsid w:val="00C87B99"/>
    <w:rsid w:val="00C93A63"/>
    <w:rsid w:val="00CA2733"/>
    <w:rsid w:val="00CA44AF"/>
    <w:rsid w:val="00CA76CA"/>
    <w:rsid w:val="00CB1709"/>
    <w:rsid w:val="00CB2718"/>
    <w:rsid w:val="00CB325F"/>
    <w:rsid w:val="00CB464D"/>
    <w:rsid w:val="00CB4AA9"/>
    <w:rsid w:val="00CB6431"/>
    <w:rsid w:val="00CB7EF7"/>
    <w:rsid w:val="00CB7F7F"/>
    <w:rsid w:val="00CC1D87"/>
    <w:rsid w:val="00CC1F50"/>
    <w:rsid w:val="00CC2716"/>
    <w:rsid w:val="00CC3A52"/>
    <w:rsid w:val="00CD2C49"/>
    <w:rsid w:val="00CD36CD"/>
    <w:rsid w:val="00CD48A4"/>
    <w:rsid w:val="00CE0ADF"/>
    <w:rsid w:val="00CE1B74"/>
    <w:rsid w:val="00CE1F3D"/>
    <w:rsid w:val="00CE244F"/>
    <w:rsid w:val="00CE28FA"/>
    <w:rsid w:val="00CF3E42"/>
    <w:rsid w:val="00CF41C1"/>
    <w:rsid w:val="00CF4E2D"/>
    <w:rsid w:val="00CF50BC"/>
    <w:rsid w:val="00CF7FB2"/>
    <w:rsid w:val="00D06874"/>
    <w:rsid w:val="00D07561"/>
    <w:rsid w:val="00D07DF7"/>
    <w:rsid w:val="00D1280C"/>
    <w:rsid w:val="00D12A89"/>
    <w:rsid w:val="00D130C5"/>
    <w:rsid w:val="00D1491B"/>
    <w:rsid w:val="00D160F6"/>
    <w:rsid w:val="00D163DD"/>
    <w:rsid w:val="00D16796"/>
    <w:rsid w:val="00D23017"/>
    <w:rsid w:val="00D26381"/>
    <w:rsid w:val="00D3196B"/>
    <w:rsid w:val="00D3370A"/>
    <w:rsid w:val="00D350BF"/>
    <w:rsid w:val="00D40807"/>
    <w:rsid w:val="00D40C4B"/>
    <w:rsid w:val="00D42906"/>
    <w:rsid w:val="00D43930"/>
    <w:rsid w:val="00D446B0"/>
    <w:rsid w:val="00D45530"/>
    <w:rsid w:val="00D46F6B"/>
    <w:rsid w:val="00D52A11"/>
    <w:rsid w:val="00D54FC8"/>
    <w:rsid w:val="00D56178"/>
    <w:rsid w:val="00D603BC"/>
    <w:rsid w:val="00D61055"/>
    <w:rsid w:val="00D672F5"/>
    <w:rsid w:val="00D718D8"/>
    <w:rsid w:val="00D71C6E"/>
    <w:rsid w:val="00D75E6E"/>
    <w:rsid w:val="00D76D0B"/>
    <w:rsid w:val="00D77111"/>
    <w:rsid w:val="00D77C00"/>
    <w:rsid w:val="00D8098B"/>
    <w:rsid w:val="00D819B6"/>
    <w:rsid w:val="00D8299A"/>
    <w:rsid w:val="00D82E97"/>
    <w:rsid w:val="00D842F6"/>
    <w:rsid w:val="00D85E68"/>
    <w:rsid w:val="00D86CC6"/>
    <w:rsid w:val="00D872A2"/>
    <w:rsid w:val="00D9293B"/>
    <w:rsid w:val="00D96060"/>
    <w:rsid w:val="00DA081C"/>
    <w:rsid w:val="00DA7338"/>
    <w:rsid w:val="00DA7574"/>
    <w:rsid w:val="00DB21A7"/>
    <w:rsid w:val="00DB5905"/>
    <w:rsid w:val="00DB5D0F"/>
    <w:rsid w:val="00DB7D9F"/>
    <w:rsid w:val="00DC07A3"/>
    <w:rsid w:val="00DC1E2B"/>
    <w:rsid w:val="00DC3875"/>
    <w:rsid w:val="00DC7FA1"/>
    <w:rsid w:val="00DD1DA1"/>
    <w:rsid w:val="00DD3748"/>
    <w:rsid w:val="00DD378C"/>
    <w:rsid w:val="00DD3EEA"/>
    <w:rsid w:val="00DE08CC"/>
    <w:rsid w:val="00DE192B"/>
    <w:rsid w:val="00DE213F"/>
    <w:rsid w:val="00DE3504"/>
    <w:rsid w:val="00DE4FF5"/>
    <w:rsid w:val="00DF0DF0"/>
    <w:rsid w:val="00DF10C1"/>
    <w:rsid w:val="00DF120B"/>
    <w:rsid w:val="00DF156B"/>
    <w:rsid w:val="00DF2A3E"/>
    <w:rsid w:val="00DF31AF"/>
    <w:rsid w:val="00DF7662"/>
    <w:rsid w:val="00E008BF"/>
    <w:rsid w:val="00E00EE9"/>
    <w:rsid w:val="00E01F7C"/>
    <w:rsid w:val="00E02377"/>
    <w:rsid w:val="00E11DC0"/>
    <w:rsid w:val="00E13CDB"/>
    <w:rsid w:val="00E142E4"/>
    <w:rsid w:val="00E151AD"/>
    <w:rsid w:val="00E219DC"/>
    <w:rsid w:val="00E220EA"/>
    <w:rsid w:val="00E2219E"/>
    <w:rsid w:val="00E22E1F"/>
    <w:rsid w:val="00E254E9"/>
    <w:rsid w:val="00E30C3B"/>
    <w:rsid w:val="00E30C9E"/>
    <w:rsid w:val="00E3198D"/>
    <w:rsid w:val="00E32E28"/>
    <w:rsid w:val="00E339F7"/>
    <w:rsid w:val="00E36E20"/>
    <w:rsid w:val="00E40623"/>
    <w:rsid w:val="00E407D6"/>
    <w:rsid w:val="00E43FFB"/>
    <w:rsid w:val="00E447A6"/>
    <w:rsid w:val="00E467E6"/>
    <w:rsid w:val="00E47CD9"/>
    <w:rsid w:val="00E508D0"/>
    <w:rsid w:val="00E50CF3"/>
    <w:rsid w:val="00E551E0"/>
    <w:rsid w:val="00E60459"/>
    <w:rsid w:val="00E61DAF"/>
    <w:rsid w:val="00E62A0C"/>
    <w:rsid w:val="00E77F4B"/>
    <w:rsid w:val="00E81AAE"/>
    <w:rsid w:val="00E82A65"/>
    <w:rsid w:val="00E855DD"/>
    <w:rsid w:val="00E86F9B"/>
    <w:rsid w:val="00E90274"/>
    <w:rsid w:val="00E919D7"/>
    <w:rsid w:val="00E96232"/>
    <w:rsid w:val="00E96955"/>
    <w:rsid w:val="00E96D4F"/>
    <w:rsid w:val="00E97C91"/>
    <w:rsid w:val="00EA0AE2"/>
    <w:rsid w:val="00EA152D"/>
    <w:rsid w:val="00EA2AAB"/>
    <w:rsid w:val="00EA70CF"/>
    <w:rsid w:val="00EB0436"/>
    <w:rsid w:val="00EB0A89"/>
    <w:rsid w:val="00EB1577"/>
    <w:rsid w:val="00EB50C5"/>
    <w:rsid w:val="00EB7919"/>
    <w:rsid w:val="00EC03D9"/>
    <w:rsid w:val="00EC07E3"/>
    <w:rsid w:val="00EC0BE5"/>
    <w:rsid w:val="00EC5DFD"/>
    <w:rsid w:val="00EC64DF"/>
    <w:rsid w:val="00EC71D7"/>
    <w:rsid w:val="00EC7634"/>
    <w:rsid w:val="00EC7E4E"/>
    <w:rsid w:val="00ED0320"/>
    <w:rsid w:val="00ED07CF"/>
    <w:rsid w:val="00ED0AD9"/>
    <w:rsid w:val="00ED29DF"/>
    <w:rsid w:val="00ED3E0C"/>
    <w:rsid w:val="00EE2CE7"/>
    <w:rsid w:val="00EE6693"/>
    <w:rsid w:val="00EF2997"/>
    <w:rsid w:val="00EF3C18"/>
    <w:rsid w:val="00F00441"/>
    <w:rsid w:val="00F04E3D"/>
    <w:rsid w:val="00F076D8"/>
    <w:rsid w:val="00F118F0"/>
    <w:rsid w:val="00F119C1"/>
    <w:rsid w:val="00F140E0"/>
    <w:rsid w:val="00F15E39"/>
    <w:rsid w:val="00F17FC7"/>
    <w:rsid w:val="00F21DCB"/>
    <w:rsid w:val="00F2298F"/>
    <w:rsid w:val="00F22A5C"/>
    <w:rsid w:val="00F30B3C"/>
    <w:rsid w:val="00F32AB1"/>
    <w:rsid w:val="00F33A4C"/>
    <w:rsid w:val="00F33DAD"/>
    <w:rsid w:val="00F40065"/>
    <w:rsid w:val="00F41FD2"/>
    <w:rsid w:val="00F42CA8"/>
    <w:rsid w:val="00F42EEC"/>
    <w:rsid w:val="00F43C4D"/>
    <w:rsid w:val="00F454A5"/>
    <w:rsid w:val="00F47DB4"/>
    <w:rsid w:val="00F47FD5"/>
    <w:rsid w:val="00F54D21"/>
    <w:rsid w:val="00F569C1"/>
    <w:rsid w:val="00F639A8"/>
    <w:rsid w:val="00F63DC8"/>
    <w:rsid w:val="00F64C54"/>
    <w:rsid w:val="00F659B6"/>
    <w:rsid w:val="00F66911"/>
    <w:rsid w:val="00F72F7F"/>
    <w:rsid w:val="00F740B7"/>
    <w:rsid w:val="00F7707F"/>
    <w:rsid w:val="00F80A94"/>
    <w:rsid w:val="00F8113E"/>
    <w:rsid w:val="00F823E8"/>
    <w:rsid w:val="00F87343"/>
    <w:rsid w:val="00F87916"/>
    <w:rsid w:val="00F901E5"/>
    <w:rsid w:val="00F9065F"/>
    <w:rsid w:val="00F91BBE"/>
    <w:rsid w:val="00F92981"/>
    <w:rsid w:val="00F95412"/>
    <w:rsid w:val="00F9594D"/>
    <w:rsid w:val="00F96082"/>
    <w:rsid w:val="00FA3918"/>
    <w:rsid w:val="00FA3A98"/>
    <w:rsid w:val="00FA402F"/>
    <w:rsid w:val="00FA6E52"/>
    <w:rsid w:val="00FB04A8"/>
    <w:rsid w:val="00FB06B6"/>
    <w:rsid w:val="00FB1846"/>
    <w:rsid w:val="00FB4950"/>
    <w:rsid w:val="00FB4BFB"/>
    <w:rsid w:val="00FB61DC"/>
    <w:rsid w:val="00FB6BD1"/>
    <w:rsid w:val="00FB6C5E"/>
    <w:rsid w:val="00FC09C6"/>
    <w:rsid w:val="00FC0CBB"/>
    <w:rsid w:val="00FC2427"/>
    <w:rsid w:val="00FC2B52"/>
    <w:rsid w:val="00FC7DD7"/>
    <w:rsid w:val="00FD01E2"/>
    <w:rsid w:val="00FD03DE"/>
    <w:rsid w:val="00FD0AD8"/>
    <w:rsid w:val="00FD0D4C"/>
    <w:rsid w:val="00FD4658"/>
    <w:rsid w:val="00FD5545"/>
    <w:rsid w:val="00FE0E64"/>
    <w:rsid w:val="00FE22C0"/>
    <w:rsid w:val="00FE30D5"/>
    <w:rsid w:val="00FE30D6"/>
    <w:rsid w:val="00FE6D44"/>
    <w:rsid w:val="00FF2FE8"/>
    <w:rsid w:val="00FF5A3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A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90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9D1"/>
    <w:pPr>
      <w:tabs>
        <w:tab w:val="center" w:pos="4680"/>
        <w:tab w:val="right" w:pos="9360"/>
      </w:tabs>
    </w:pPr>
  </w:style>
  <w:style w:type="character" w:customStyle="1" w:styleId="HeaderChar">
    <w:name w:val="Header Char"/>
    <w:link w:val="Header"/>
    <w:uiPriority w:val="99"/>
    <w:rsid w:val="008739D1"/>
    <w:rPr>
      <w:sz w:val="24"/>
      <w:szCs w:val="24"/>
    </w:rPr>
  </w:style>
  <w:style w:type="paragraph" w:styleId="Footer">
    <w:name w:val="footer"/>
    <w:basedOn w:val="Normal"/>
    <w:link w:val="FooterChar"/>
    <w:uiPriority w:val="99"/>
    <w:unhideWhenUsed/>
    <w:rsid w:val="008739D1"/>
    <w:pPr>
      <w:tabs>
        <w:tab w:val="center" w:pos="4680"/>
        <w:tab w:val="right" w:pos="9360"/>
      </w:tabs>
    </w:pPr>
  </w:style>
  <w:style w:type="character" w:customStyle="1" w:styleId="FooterChar">
    <w:name w:val="Footer Char"/>
    <w:link w:val="Footer"/>
    <w:uiPriority w:val="99"/>
    <w:rsid w:val="008739D1"/>
    <w:rPr>
      <w:sz w:val="24"/>
      <w:szCs w:val="24"/>
    </w:rPr>
  </w:style>
  <w:style w:type="paragraph" w:styleId="FootnoteText">
    <w:name w:val="footnote text"/>
    <w:basedOn w:val="Normal"/>
    <w:link w:val="FootnoteTextChar"/>
    <w:uiPriority w:val="99"/>
    <w:semiHidden/>
    <w:unhideWhenUsed/>
    <w:rsid w:val="008739D1"/>
    <w:rPr>
      <w:sz w:val="20"/>
      <w:szCs w:val="20"/>
    </w:rPr>
  </w:style>
  <w:style w:type="character" w:customStyle="1" w:styleId="FootnoteTextChar">
    <w:name w:val="Footnote Text Char"/>
    <w:basedOn w:val="DefaultParagraphFont"/>
    <w:link w:val="FootnoteText"/>
    <w:uiPriority w:val="99"/>
    <w:semiHidden/>
    <w:rsid w:val="008739D1"/>
  </w:style>
  <w:style w:type="character" w:styleId="FootnoteReference">
    <w:name w:val="footnote reference"/>
    <w:uiPriority w:val="99"/>
    <w:semiHidden/>
    <w:unhideWhenUsed/>
    <w:rsid w:val="008739D1"/>
    <w:rPr>
      <w:vertAlign w:val="superscript"/>
    </w:rPr>
  </w:style>
  <w:style w:type="character" w:styleId="CommentReference">
    <w:name w:val="annotation reference"/>
    <w:uiPriority w:val="99"/>
    <w:semiHidden/>
    <w:unhideWhenUsed/>
    <w:rsid w:val="008739D1"/>
    <w:rPr>
      <w:sz w:val="16"/>
      <w:szCs w:val="16"/>
    </w:rPr>
  </w:style>
  <w:style w:type="paragraph" w:styleId="CommentText">
    <w:name w:val="annotation text"/>
    <w:basedOn w:val="Normal"/>
    <w:link w:val="CommentTextChar"/>
    <w:uiPriority w:val="99"/>
    <w:unhideWhenUsed/>
    <w:rsid w:val="008739D1"/>
    <w:rPr>
      <w:sz w:val="20"/>
      <w:szCs w:val="20"/>
    </w:rPr>
  </w:style>
  <w:style w:type="character" w:customStyle="1" w:styleId="CommentTextChar">
    <w:name w:val="Comment Text Char"/>
    <w:basedOn w:val="DefaultParagraphFont"/>
    <w:link w:val="CommentText"/>
    <w:uiPriority w:val="99"/>
    <w:rsid w:val="008739D1"/>
  </w:style>
  <w:style w:type="paragraph" w:styleId="CommentSubject">
    <w:name w:val="annotation subject"/>
    <w:basedOn w:val="CommentText"/>
    <w:next w:val="CommentText"/>
    <w:link w:val="CommentSubjectChar"/>
    <w:uiPriority w:val="99"/>
    <w:semiHidden/>
    <w:unhideWhenUsed/>
    <w:rsid w:val="008739D1"/>
    <w:rPr>
      <w:b/>
      <w:bCs/>
    </w:rPr>
  </w:style>
  <w:style w:type="character" w:customStyle="1" w:styleId="CommentSubjectChar">
    <w:name w:val="Comment Subject Char"/>
    <w:link w:val="CommentSubject"/>
    <w:uiPriority w:val="99"/>
    <w:semiHidden/>
    <w:rsid w:val="008739D1"/>
    <w:rPr>
      <w:b/>
      <w:bCs/>
    </w:rPr>
  </w:style>
  <w:style w:type="paragraph" w:styleId="BalloonText">
    <w:name w:val="Balloon Text"/>
    <w:basedOn w:val="Normal"/>
    <w:link w:val="BalloonTextChar"/>
    <w:uiPriority w:val="99"/>
    <w:semiHidden/>
    <w:unhideWhenUsed/>
    <w:rsid w:val="008739D1"/>
    <w:rPr>
      <w:rFonts w:ascii="Tahoma" w:hAnsi="Tahoma" w:cs="Tahoma"/>
      <w:sz w:val="16"/>
      <w:szCs w:val="16"/>
    </w:rPr>
  </w:style>
  <w:style w:type="character" w:customStyle="1" w:styleId="BalloonTextChar">
    <w:name w:val="Balloon Text Char"/>
    <w:link w:val="BalloonText"/>
    <w:uiPriority w:val="99"/>
    <w:semiHidden/>
    <w:rsid w:val="008739D1"/>
    <w:rPr>
      <w:rFonts w:ascii="Tahoma" w:hAnsi="Tahoma" w:cs="Tahoma"/>
      <w:sz w:val="16"/>
      <w:szCs w:val="16"/>
    </w:rPr>
  </w:style>
  <w:style w:type="paragraph" w:styleId="NormalWeb">
    <w:name w:val="Normal (Web)"/>
    <w:basedOn w:val="Normal"/>
    <w:uiPriority w:val="99"/>
    <w:unhideWhenUsed/>
    <w:rsid w:val="00A0489E"/>
    <w:pPr>
      <w:spacing w:before="100" w:beforeAutospacing="1" w:after="100" w:afterAutospacing="1"/>
    </w:pPr>
  </w:style>
  <w:style w:type="paragraph" w:styleId="ListParagraph">
    <w:name w:val="List Paragraph"/>
    <w:basedOn w:val="Normal"/>
    <w:uiPriority w:val="99"/>
    <w:qFormat/>
    <w:rsid w:val="00720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90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9D1"/>
    <w:pPr>
      <w:tabs>
        <w:tab w:val="center" w:pos="4680"/>
        <w:tab w:val="right" w:pos="9360"/>
      </w:tabs>
    </w:pPr>
  </w:style>
  <w:style w:type="character" w:customStyle="1" w:styleId="HeaderChar">
    <w:name w:val="Header Char"/>
    <w:link w:val="Header"/>
    <w:uiPriority w:val="99"/>
    <w:rsid w:val="008739D1"/>
    <w:rPr>
      <w:sz w:val="24"/>
      <w:szCs w:val="24"/>
    </w:rPr>
  </w:style>
  <w:style w:type="paragraph" w:styleId="Footer">
    <w:name w:val="footer"/>
    <w:basedOn w:val="Normal"/>
    <w:link w:val="FooterChar"/>
    <w:uiPriority w:val="99"/>
    <w:unhideWhenUsed/>
    <w:rsid w:val="008739D1"/>
    <w:pPr>
      <w:tabs>
        <w:tab w:val="center" w:pos="4680"/>
        <w:tab w:val="right" w:pos="9360"/>
      </w:tabs>
    </w:pPr>
  </w:style>
  <w:style w:type="character" w:customStyle="1" w:styleId="FooterChar">
    <w:name w:val="Footer Char"/>
    <w:link w:val="Footer"/>
    <w:uiPriority w:val="99"/>
    <w:rsid w:val="008739D1"/>
    <w:rPr>
      <w:sz w:val="24"/>
      <w:szCs w:val="24"/>
    </w:rPr>
  </w:style>
  <w:style w:type="paragraph" w:styleId="FootnoteText">
    <w:name w:val="footnote text"/>
    <w:basedOn w:val="Normal"/>
    <w:link w:val="FootnoteTextChar"/>
    <w:uiPriority w:val="99"/>
    <w:semiHidden/>
    <w:unhideWhenUsed/>
    <w:rsid w:val="008739D1"/>
    <w:rPr>
      <w:sz w:val="20"/>
      <w:szCs w:val="20"/>
    </w:rPr>
  </w:style>
  <w:style w:type="character" w:customStyle="1" w:styleId="FootnoteTextChar">
    <w:name w:val="Footnote Text Char"/>
    <w:basedOn w:val="DefaultParagraphFont"/>
    <w:link w:val="FootnoteText"/>
    <w:uiPriority w:val="99"/>
    <w:semiHidden/>
    <w:rsid w:val="008739D1"/>
  </w:style>
  <w:style w:type="character" w:styleId="FootnoteReference">
    <w:name w:val="footnote reference"/>
    <w:uiPriority w:val="99"/>
    <w:semiHidden/>
    <w:unhideWhenUsed/>
    <w:rsid w:val="008739D1"/>
    <w:rPr>
      <w:vertAlign w:val="superscript"/>
    </w:rPr>
  </w:style>
  <w:style w:type="character" w:styleId="CommentReference">
    <w:name w:val="annotation reference"/>
    <w:uiPriority w:val="99"/>
    <w:semiHidden/>
    <w:unhideWhenUsed/>
    <w:rsid w:val="008739D1"/>
    <w:rPr>
      <w:sz w:val="16"/>
      <w:szCs w:val="16"/>
    </w:rPr>
  </w:style>
  <w:style w:type="paragraph" w:styleId="CommentText">
    <w:name w:val="annotation text"/>
    <w:basedOn w:val="Normal"/>
    <w:link w:val="CommentTextChar"/>
    <w:uiPriority w:val="99"/>
    <w:unhideWhenUsed/>
    <w:rsid w:val="008739D1"/>
    <w:rPr>
      <w:sz w:val="20"/>
      <w:szCs w:val="20"/>
    </w:rPr>
  </w:style>
  <w:style w:type="character" w:customStyle="1" w:styleId="CommentTextChar">
    <w:name w:val="Comment Text Char"/>
    <w:basedOn w:val="DefaultParagraphFont"/>
    <w:link w:val="CommentText"/>
    <w:uiPriority w:val="99"/>
    <w:rsid w:val="008739D1"/>
  </w:style>
  <w:style w:type="paragraph" w:styleId="CommentSubject">
    <w:name w:val="annotation subject"/>
    <w:basedOn w:val="CommentText"/>
    <w:next w:val="CommentText"/>
    <w:link w:val="CommentSubjectChar"/>
    <w:uiPriority w:val="99"/>
    <w:semiHidden/>
    <w:unhideWhenUsed/>
    <w:rsid w:val="008739D1"/>
    <w:rPr>
      <w:b/>
      <w:bCs/>
    </w:rPr>
  </w:style>
  <w:style w:type="character" w:customStyle="1" w:styleId="CommentSubjectChar">
    <w:name w:val="Comment Subject Char"/>
    <w:link w:val="CommentSubject"/>
    <w:uiPriority w:val="99"/>
    <w:semiHidden/>
    <w:rsid w:val="008739D1"/>
    <w:rPr>
      <w:b/>
      <w:bCs/>
    </w:rPr>
  </w:style>
  <w:style w:type="paragraph" w:styleId="BalloonText">
    <w:name w:val="Balloon Text"/>
    <w:basedOn w:val="Normal"/>
    <w:link w:val="BalloonTextChar"/>
    <w:uiPriority w:val="99"/>
    <w:semiHidden/>
    <w:unhideWhenUsed/>
    <w:rsid w:val="008739D1"/>
    <w:rPr>
      <w:rFonts w:ascii="Tahoma" w:hAnsi="Tahoma" w:cs="Tahoma"/>
      <w:sz w:val="16"/>
      <w:szCs w:val="16"/>
    </w:rPr>
  </w:style>
  <w:style w:type="character" w:customStyle="1" w:styleId="BalloonTextChar">
    <w:name w:val="Balloon Text Char"/>
    <w:link w:val="BalloonText"/>
    <w:uiPriority w:val="99"/>
    <w:semiHidden/>
    <w:rsid w:val="008739D1"/>
    <w:rPr>
      <w:rFonts w:ascii="Tahoma" w:hAnsi="Tahoma" w:cs="Tahoma"/>
      <w:sz w:val="16"/>
      <w:szCs w:val="16"/>
    </w:rPr>
  </w:style>
  <w:style w:type="paragraph" w:styleId="NormalWeb">
    <w:name w:val="Normal (Web)"/>
    <w:basedOn w:val="Normal"/>
    <w:uiPriority w:val="99"/>
    <w:unhideWhenUsed/>
    <w:rsid w:val="00A0489E"/>
    <w:pPr>
      <w:spacing w:before="100" w:beforeAutospacing="1" w:after="100" w:afterAutospacing="1"/>
    </w:pPr>
  </w:style>
  <w:style w:type="paragraph" w:styleId="ListParagraph">
    <w:name w:val="List Paragraph"/>
    <w:basedOn w:val="Normal"/>
    <w:uiPriority w:val="99"/>
    <w:qFormat/>
    <w:rsid w:val="00720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3574">
      <w:bodyDiv w:val="1"/>
      <w:marLeft w:val="0"/>
      <w:marRight w:val="0"/>
      <w:marTop w:val="0"/>
      <w:marBottom w:val="0"/>
      <w:divBdr>
        <w:top w:val="none" w:sz="0" w:space="0" w:color="auto"/>
        <w:left w:val="none" w:sz="0" w:space="0" w:color="auto"/>
        <w:bottom w:val="none" w:sz="0" w:space="0" w:color="auto"/>
        <w:right w:val="none" w:sz="0" w:space="0" w:color="auto"/>
      </w:divBdr>
    </w:div>
    <w:div w:id="284317244">
      <w:bodyDiv w:val="1"/>
      <w:marLeft w:val="0"/>
      <w:marRight w:val="0"/>
      <w:marTop w:val="0"/>
      <w:marBottom w:val="0"/>
      <w:divBdr>
        <w:top w:val="none" w:sz="0" w:space="0" w:color="auto"/>
        <w:left w:val="none" w:sz="0" w:space="0" w:color="auto"/>
        <w:bottom w:val="none" w:sz="0" w:space="0" w:color="auto"/>
        <w:right w:val="none" w:sz="0" w:space="0" w:color="auto"/>
      </w:divBdr>
    </w:div>
    <w:div w:id="495803406">
      <w:bodyDiv w:val="1"/>
      <w:marLeft w:val="0"/>
      <w:marRight w:val="0"/>
      <w:marTop w:val="0"/>
      <w:marBottom w:val="0"/>
      <w:divBdr>
        <w:top w:val="none" w:sz="0" w:space="0" w:color="auto"/>
        <w:left w:val="none" w:sz="0" w:space="0" w:color="auto"/>
        <w:bottom w:val="none" w:sz="0" w:space="0" w:color="auto"/>
        <w:right w:val="none" w:sz="0" w:space="0" w:color="auto"/>
      </w:divBdr>
    </w:div>
    <w:div w:id="581960412">
      <w:bodyDiv w:val="1"/>
      <w:marLeft w:val="0"/>
      <w:marRight w:val="0"/>
      <w:marTop w:val="0"/>
      <w:marBottom w:val="0"/>
      <w:divBdr>
        <w:top w:val="none" w:sz="0" w:space="0" w:color="auto"/>
        <w:left w:val="none" w:sz="0" w:space="0" w:color="auto"/>
        <w:bottom w:val="none" w:sz="0" w:space="0" w:color="auto"/>
        <w:right w:val="none" w:sz="0" w:space="0" w:color="auto"/>
      </w:divBdr>
    </w:div>
    <w:div w:id="157026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1-2017-nd-cp-dao-tao-boi-duong-can-bo-cong-chuc-vien-chuc-319214.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661F-436F-43CC-92B9-472A8E4B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15</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38274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cp:lastModifiedBy>
  <cp:revision>36</cp:revision>
  <cp:lastPrinted>2025-07-11T03:18:00Z</cp:lastPrinted>
  <dcterms:created xsi:type="dcterms:W3CDTF">2025-07-07T08:05:00Z</dcterms:created>
  <dcterms:modified xsi:type="dcterms:W3CDTF">2025-07-28T01:11:00Z</dcterms:modified>
</cp:coreProperties>
</file>