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2943"/>
        <w:gridCol w:w="284"/>
        <w:gridCol w:w="6095"/>
      </w:tblGrid>
      <w:tr w:rsidR="000170C4" w:rsidRPr="000170C4" w14:paraId="2D6CBE51" w14:textId="77777777" w:rsidTr="00251D3A">
        <w:trPr>
          <w:jc w:val="center"/>
        </w:trPr>
        <w:tc>
          <w:tcPr>
            <w:tcW w:w="2943" w:type="dxa"/>
          </w:tcPr>
          <w:p w14:paraId="183E9E0F" w14:textId="77777777" w:rsidR="00B71103" w:rsidRPr="000170C4" w:rsidRDefault="00B71103" w:rsidP="00251D3A">
            <w:pPr>
              <w:jc w:val="center"/>
              <w:rPr>
                <w:b/>
                <w:sz w:val="26"/>
              </w:rPr>
            </w:pPr>
            <w:r w:rsidRPr="000170C4">
              <w:rPr>
                <w:b/>
                <w:sz w:val="26"/>
              </w:rPr>
              <w:t>ỦY BAN NHÂN DÂN</w:t>
            </w:r>
          </w:p>
          <w:p w14:paraId="3542704E" w14:textId="77777777" w:rsidR="00B71103" w:rsidRPr="000170C4" w:rsidRDefault="00B71103" w:rsidP="00251D3A">
            <w:pPr>
              <w:jc w:val="center"/>
            </w:pPr>
            <w:r w:rsidRPr="000170C4">
              <w:rPr>
                <w:b/>
                <w:sz w:val="26"/>
              </w:rPr>
              <w:t>TỈNH QUẢNG NGÃI</w:t>
            </w:r>
          </w:p>
        </w:tc>
        <w:tc>
          <w:tcPr>
            <w:tcW w:w="284" w:type="dxa"/>
          </w:tcPr>
          <w:p w14:paraId="50DB256B" w14:textId="77777777" w:rsidR="00B71103" w:rsidRPr="000170C4" w:rsidRDefault="00B71103" w:rsidP="00251D3A">
            <w:pPr>
              <w:jc w:val="center"/>
            </w:pPr>
          </w:p>
        </w:tc>
        <w:tc>
          <w:tcPr>
            <w:tcW w:w="6095" w:type="dxa"/>
          </w:tcPr>
          <w:p w14:paraId="023765D9" w14:textId="77777777" w:rsidR="00B71103" w:rsidRPr="000170C4" w:rsidRDefault="00B71103" w:rsidP="00251D3A">
            <w:pPr>
              <w:jc w:val="center"/>
              <w:rPr>
                <w:b/>
                <w:sz w:val="26"/>
              </w:rPr>
            </w:pPr>
            <w:r w:rsidRPr="000170C4">
              <w:rPr>
                <w:b/>
                <w:sz w:val="26"/>
              </w:rPr>
              <w:t>CỘNG HÒA XÃ HỘI CHỦ NGHĨA VIỆT NAM</w:t>
            </w:r>
          </w:p>
          <w:p w14:paraId="224ADF7F" w14:textId="77777777" w:rsidR="00B71103" w:rsidRPr="000170C4" w:rsidRDefault="00B71103" w:rsidP="00251D3A">
            <w:pPr>
              <w:jc w:val="center"/>
              <w:rPr>
                <w:szCs w:val="28"/>
              </w:rPr>
            </w:pPr>
            <w:r w:rsidRPr="000170C4">
              <w:rPr>
                <w:b/>
                <w:szCs w:val="28"/>
              </w:rPr>
              <w:t>Độc lập - Tự do - Hạnh phúc</w:t>
            </w:r>
          </w:p>
        </w:tc>
      </w:tr>
      <w:tr w:rsidR="000170C4" w:rsidRPr="000170C4" w14:paraId="2AEDE8A6" w14:textId="77777777" w:rsidTr="00251D3A">
        <w:trPr>
          <w:trHeight w:val="230"/>
          <w:jc w:val="center"/>
        </w:trPr>
        <w:tc>
          <w:tcPr>
            <w:tcW w:w="2943" w:type="dxa"/>
          </w:tcPr>
          <w:p w14:paraId="3FCDF63A" w14:textId="3A8F6A21" w:rsidR="00B71103" w:rsidRPr="000170C4" w:rsidRDefault="000C44FC" w:rsidP="00251D3A">
            <w:pPr>
              <w:jc w:val="center"/>
              <w:rPr>
                <w:sz w:val="20"/>
              </w:rPr>
            </w:pPr>
            <w:r w:rsidRPr="000170C4">
              <w:rPr>
                <w:noProof/>
              </w:rPr>
              <mc:AlternateContent>
                <mc:Choice Requires="wps">
                  <w:drawing>
                    <wp:anchor distT="0" distB="0" distL="114300" distR="114300" simplePos="0" relativeHeight="251664384" behindDoc="0" locked="0" layoutInCell="0" allowOverlap="1" wp14:anchorId="4A4298C3" wp14:editId="3531B8E4">
                      <wp:simplePos x="0" y="0"/>
                      <wp:positionH relativeFrom="column">
                        <wp:posOffset>2845909</wp:posOffset>
                      </wp:positionH>
                      <wp:positionV relativeFrom="paragraph">
                        <wp:posOffset>22225</wp:posOffset>
                      </wp:positionV>
                      <wp:extent cx="2146602" cy="0"/>
                      <wp:effectExtent l="0" t="0" r="2540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60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1pt,1.75pt" to="393.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9BpEgIAACgEAAAOAAAAZHJzL2Uyb0RvYy54bWysU8GO2yAQvVfqPyDuie3E6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" o:allowincell="f" strokeweight=".5pt"/>
                  </w:pict>
                </mc:Fallback>
              </mc:AlternateContent>
            </w:r>
            <w:r w:rsidR="00B71103" w:rsidRPr="000170C4">
              <w:rPr>
                <w:noProof/>
                <w:sz w:val="20"/>
              </w:rPr>
              <mc:AlternateContent>
                <mc:Choice Requires="wps">
                  <w:drawing>
                    <wp:anchor distT="0" distB="0" distL="114300" distR="114300" simplePos="0" relativeHeight="251659264" behindDoc="0" locked="0" layoutInCell="0" allowOverlap="1" wp14:anchorId="71E7287F" wp14:editId="12B18979">
                      <wp:simplePos x="0" y="0"/>
                      <wp:positionH relativeFrom="column">
                        <wp:posOffset>505460</wp:posOffset>
                      </wp:positionH>
                      <wp:positionV relativeFrom="paragraph">
                        <wp:posOffset>20955</wp:posOffset>
                      </wp:positionV>
                      <wp:extent cx="657225" cy="0"/>
                      <wp:effectExtent l="10160" t="11430" r="8890" b="762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pt,1.65pt" to="9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8WEQIAACc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" o:allowincell="f" strokeweight=".5pt"/>
                  </w:pict>
                </mc:Fallback>
              </mc:AlternateContent>
            </w:r>
          </w:p>
        </w:tc>
        <w:tc>
          <w:tcPr>
            <w:tcW w:w="284" w:type="dxa"/>
          </w:tcPr>
          <w:p w14:paraId="5B6BEFE0" w14:textId="77777777" w:rsidR="00B71103" w:rsidRPr="000170C4" w:rsidRDefault="00B71103" w:rsidP="00251D3A"/>
        </w:tc>
        <w:tc>
          <w:tcPr>
            <w:tcW w:w="6095" w:type="dxa"/>
          </w:tcPr>
          <w:p w14:paraId="56DE584A" w14:textId="360D62AD" w:rsidR="00B71103" w:rsidRPr="000170C4" w:rsidRDefault="00B71103" w:rsidP="00251D3A"/>
        </w:tc>
      </w:tr>
      <w:tr w:rsidR="000170C4" w:rsidRPr="000170C4" w14:paraId="2A30E55E" w14:textId="77777777" w:rsidTr="00251D3A">
        <w:trPr>
          <w:trHeight w:val="338"/>
          <w:jc w:val="center"/>
        </w:trPr>
        <w:tc>
          <w:tcPr>
            <w:tcW w:w="2943" w:type="dxa"/>
          </w:tcPr>
          <w:p w14:paraId="0402F303" w14:textId="77777777" w:rsidR="00B71103" w:rsidRPr="000170C4" w:rsidRDefault="00B71103" w:rsidP="00251D3A">
            <w:pPr>
              <w:jc w:val="center"/>
            </w:pPr>
            <w:r w:rsidRPr="000170C4">
              <w:rPr>
                <w:sz w:val="26"/>
              </w:rPr>
              <w:t>Số:           /TTr-UBND</w:t>
            </w:r>
          </w:p>
        </w:tc>
        <w:tc>
          <w:tcPr>
            <w:tcW w:w="284" w:type="dxa"/>
          </w:tcPr>
          <w:p w14:paraId="0031713E" w14:textId="77777777" w:rsidR="00B71103" w:rsidRPr="000170C4" w:rsidRDefault="00B71103" w:rsidP="00251D3A">
            <w:pPr>
              <w:jc w:val="center"/>
            </w:pPr>
          </w:p>
        </w:tc>
        <w:tc>
          <w:tcPr>
            <w:tcW w:w="6095" w:type="dxa"/>
          </w:tcPr>
          <w:p w14:paraId="03D1FF04" w14:textId="1A722DDF" w:rsidR="00B71103" w:rsidRPr="000170C4" w:rsidRDefault="00B71103" w:rsidP="00A9065F">
            <w:pPr>
              <w:pStyle w:val="Heading1"/>
              <w:spacing w:before="0"/>
              <w:jc w:val="center"/>
              <w:rPr>
                <w:i/>
                <w:color w:val="auto"/>
              </w:rPr>
            </w:pPr>
            <w:r w:rsidRPr="000170C4">
              <w:rPr>
                <w:rFonts w:ascii="Times New Roman" w:eastAsia="Times New Roman" w:hAnsi="Times New Roman" w:cs="Times New Roman"/>
                <w:b w:val="0"/>
                <w:bCs w:val="0"/>
                <w:i/>
                <w:color w:val="auto"/>
                <w:sz w:val="26"/>
                <w:szCs w:val="20"/>
              </w:rPr>
              <w:t xml:space="preserve">Quảng Ngãi, ngày        tháng </w:t>
            </w:r>
            <w:r w:rsidR="00A9065F" w:rsidRPr="000170C4">
              <w:rPr>
                <w:rFonts w:ascii="Times New Roman" w:eastAsia="Times New Roman" w:hAnsi="Times New Roman" w:cs="Times New Roman"/>
                <w:b w:val="0"/>
                <w:bCs w:val="0"/>
                <w:i/>
                <w:color w:val="auto"/>
                <w:sz w:val="26"/>
                <w:szCs w:val="20"/>
              </w:rPr>
              <w:t>8</w:t>
            </w:r>
            <w:r w:rsidRPr="000170C4">
              <w:rPr>
                <w:rFonts w:ascii="Times New Roman" w:eastAsia="Times New Roman" w:hAnsi="Times New Roman" w:cs="Times New Roman"/>
                <w:b w:val="0"/>
                <w:bCs w:val="0"/>
                <w:i/>
                <w:color w:val="auto"/>
                <w:sz w:val="26"/>
                <w:szCs w:val="20"/>
              </w:rPr>
              <w:t xml:space="preserve"> năm 2026</w:t>
            </w:r>
          </w:p>
        </w:tc>
      </w:tr>
    </w:tbl>
    <w:p w14:paraId="30DC0FBE" w14:textId="77777777" w:rsidR="00B71103" w:rsidRPr="000170C4" w:rsidRDefault="00B71103" w:rsidP="00B71103">
      <w:pPr>
        <w:ind w:firstLine="567"/>
        <w:jc w:val="center"/>
        <w:rPr>
          <w:b/>
        </w:rPr>
      </w:pPr>
      <w:r w:rsidRPr="000170C4">
        <w:rPr>
          <w:rFonts w:ascii=".VnTimeH" w:hAnsi=".VnTimeH"/>
          <w:noProof/>
        </w:rPr>
        <mc:AlternateContent>
          <mc:Choice Requires="wps">
            <w:drawing>
              <wp:anchor distT="0" distB="0" distL="114300" distR="114300" simplePos="0" relativeHeight="251661312" behindDoc="0" locked="0" layoutInCell="1" allowOverlap="1" wp14:anchorId="64830CAA" wp14:editId="1289D4B0">
                <wp:simplePos x="0" y="0"/>
                <wp:positionH relativeFrom="column">
                  <wp:posOffset>-727710</wp:posOffset>
                </wp:positionH>
                <wp:positionV relativeFrom="paragraph">
                  <wp:posOffset>66675</wp:posOffset>
                </wp:positionV>
                <wp:extent cx="1085850" cy="304800"/>
                <wp:effectExtent l="0" t="0" r="19050" b="1905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4800"/>
                        </a:xfrm>
                        <a:prstGeom prst="rect">
                          <a:avLst/>
                        </a:prstGeom>
                        <a:noFill/>
                        <a:ln w="9525">
                          <a:solidFill>
                            <a:schemeClr val="tx1"/>
                          </a:solidFill>
                          <a:miter lim="800000"/>
                          <a:headEnd/>
                          <a:tailEnd/>
                        </a:ln>
                      </wps:spPr>
                      <wps:txbx>
                        <w:txbxContent>
                          <w:p w14:paraId="5B4898DC" w14:textId="77777777" w:rsidR="00B71103" w:rsidRPr="001B1BCC" w:rsidRDefault="00B71103" w:rsidP="00B71103">
                            <w:pPr>
                              <w:jc w:val="center"/>
                              <w:rPr>
                                <w:szCs w:val="28"/>
                              </w:rPr>
                            </w:pPr>
                            <w:r w:rsidRPr="001B1BCC">
                              <w:rPr>
                                <w:b/>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7.3pt;margin-top:5.25pt;width:85.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" filled="f" strokecolor="black [3213]">
                <v:textbox>
                  <w:txbxContent>
                    <w:p w14:paraId="5B4898DC" w14:textId="77777777" w:rsidR="00B71103" w:rsidRPr="001B1BCC" w:rsidRDefault="00B71103" w:rsidP="00B71103">
                      <w:pPr>
                        <w:jc w:val="center"/>
                        <w:rPr>
                          <w:szCs w:val="28"/>
                        </w:rPr>
                      </w:pPr>
                      <w:r w:rsidRPr="001B1BCC">
                        <w:rPr>
                          <w:b/>
                          <w:szCs w:val="28"/>
                        </w:rPr>
                        <w:t>DỰ THẢO</w:t>
                      </w:r>
                    </w:p>
                  </w:txbxContent>
                </v:textbox>
              </v:shape>
            </w:pict>
          </mc:Fallback>
        </mc:AlternateContent>
      </w:r>
    </w:p>
    <w:p w14:paraId="0554AF5A" w14:textId="77777777" w:rsidR="00B71103" w:rsidRPr="000170C4" w:rsidRDefault="00B71103" w:rsidP="00B71103">
      <w:pPr>
        <w:jc w:val="center"/>
        <w:rPr>
          <w:b/>
        </w:rPr>
      </w:pPr>
      <w:r w:rsidRPr="000170C4">
        <w:rPr>
          <w:b/>
        </w:rPr>
        <w:t>TỜ TRÌNH</w:t>
      </w:r>
    </w:p>
    <w:p w14:paraId="0EE14BC4" w14:textId="77777777" w:rsidR="00A9065F" w:rsidRPr="000170C4" w:rsidRDefault="00A9065F" w:rsidP="00A9065F">
      <w:pPr>
        <w:widowControl w:val="0"/>
        <w:jc w:val="center"/>
        <w:rPr>
          <w:rFonts w:eastAsia="Calibri"/>
          <w:b/>
          <w:szCs w:val="28"/>
          <w:shd w:val="clear" w:color="auto" w:fill="FFFFFF"/>
        </w:rPr>
      </w:pPr>
      <w:r w:rsidRPr="000170C4">
        <w:rPr>
          <w:b/>
          <w:lang w:val="vi-VN"/>
        </w:rPr>
        <w:t xml:space="preserve">Về việc </w:t>
      </w:r>
      <w:r w:rsidRPr="000170C4">
        <w:rPr>
          <w:b/>
        </w:rPr>
        <w:t xml:space="preserve">đề nghị ban hành </w:t>
      </w:r>
      <w:r w:rsidRPr="000170C4">
        <w:rPr>
          <w:rFonts w:eastAsia="Calibri"/>
          <w:b/>
          <w:bCs/>
          <w:szCs w:val="28"/>
          <w:lang w:val="nl-NL"/>
        </w:rPr>
        <w:t xml:space="preserve">Nghị quyết </w:t>
      </w:r>
      <w:r w:rsidRPr="000170C4">
        <w:rPr>
          <w:rFonts w:eastAsia="Calibri"/>
          <w:b/>
          <w:szCs w:val="28"/>
          <w:shd w:val="clear" w:color="auto" w:fill="FFFFFF"/>
        </w:rPr>
        <w:t>q</w:t>
      </w:r>
      <w:r w:rsidRPr="000170C4">
        <w:rPr>
          <w:rFonts w:eastAsia="Calibri"/>
          <w:b/>
          <w:szCs w:val="28"/>
          <w:shd w:val="clear" w:color="auto" w:fill="FFFFFF"/>
          <w:lang w:val="vi-VN"/>
        </w:rPr>
        <w:t>uy định mức hỗ trợ để thực hiện Chương trình Bố trí dân cư các vùng: Thiên</w:t>
      </w:r>
      <w:r w:rsidRPr="000170C4">
        <w:rPr>
          <w:rFonts w:eastAsia="Calibri"/>
          <w:b/>
          <w:szCs w:val="28"/>
          <w:shd w:val="clear" w:color="auto" w:fill="FFFFFF"/>
        </w:rPr>
        <w:t xml:space="preserve"> </w:t>
      </w:r>
      <w:r w:rsidRPr="000170C4">
        <w:rPr>
          <w:rFonts w:eastAsia="Calibri"/>
          <w:b/>
          <w:szCs w:val="28"/>
          <w:shd w:val="clear" w:color="auto" w:fill="FFFFFF"/>
          <w:lang w:val="vi-VN"/>
        </w:rPr>
        <w:t xml:space="preserve">tai, đặc biệt khó khăn, </w:t>
      </w:r>
    </w:p>
    <w:p w14:paraId="00F76162" w14:textId="77777777" w:rsidR="003C4640" w:rsidRPr="000170C4" w:rsidRDefault="00A9065F" w:rsidP="00A9065F">
      <w:pPr>
        <w:widowControl w:val="0"/>
        <w:jc w:val="center"/>
        <w:rPr>
          <w:rFonts w:eastAsia="Calibri"/>
          <w:b/>
          <w:szCs w:val="28"/>
          <w:shd w:val="clear" w:color="auto" w:fill="FFFFFF"/>
        </w:rPr>
      </w:pPr>
      <w:r w:rsidRPr="000170C4">
        <w:rPr>
          <w:rFonts w:eastAsia="Calibri"/>
          <w:b/>
          <w:szCs w:val="28"/>
          <w:shd w:val="clear" w:color="auto" w:fill="FFFFFF"/>
          <w:lang w:val="vi-VN"/>
        </w:rPr>
        <w:t xml:space="preserve">biên giới, </w:t>
      </w:r>
      <w:r w:rsidRPr="000170C4">
        <w:rPr>
          <w:rFonts w:eastAsia="Calibri"/>
          <w:b/>
          <w:szCs w:val="28"/>
          <w:shd w:val="clear" w:color="auto" w:fill="FFFFFF"/>
        </w:rPr>
        <w:t xml:space="preserve">hải đảo, </w:t>
      </w:r>
      <w:r w:rsidRPr="000170C4">
        <w:rPr>
          <w:rFonts w:eastAsia="Calibri"/>
          <w:b/>
          <w:szCs w:val="28"/>
          <w:shd w:val="clear" w:color="auto" w:fill="FFFFFF"/>
          <w:lang w:val="vi-VN"/>
        </w:rPr>
        <w:t xml:space="preserve">dân di cư tự do, khu rừng đặc dụng </w:t>
      </w:r>
      <w:r w:rsidRPr="000170C4">
        <w:rPr>
          <w:rFonts w:eastAsia="Calibri"/>
          <w:b/>
          <w:szCs w:val="28"/>
          <w:shd w:val="clear" w:color="auto" w:fill="FFFFFF"/>
        </w:rPr>
        <w:t xml:space="preserve">định hướng </w:t>
      </w:r>
    </w:p>
    <w:p w14:paraId="7D7C9BFB" w14:textId="4875F1F9" w:rsidR="00B71103" w:rsidRPr="000170C4" w:rsidRDefault="00A9065F" w:rsidP="00A9065F">
      <w:pPr>
        <w:widowControl w:val="0"/>
        <w:jc w:val="center"/>
        <w:rPr>
          <w:rFonts w:eastAsia="Calibri"/>
          <w:b/>
          <w:szCs w:val="28"/>
          <w:shd w:val="clear" w:color="auto" w:fill="FFFFFF"/>
        </w:rPr>
      </w:pPr>
      <w:r w:rsidRPr="000170C4">
        <w:rPr>
          <w:rFonts w:eastAsia="Calibri"/>
          <w:b/>
          <w:szCs w:val="28"/>
          <w:shd w:val="clear" w:color="auto" w:fill="FFFFFF"/>
        </w:rPr>
        <w:t xml:space="preserve">đến năm </w:t>
      </w:r>
      <w:r w:rsidRPr="000170C4">
        <w:rPr>
          <w:rFonts w:eastAsia="Calibri"/>
          <w:b/>
          <w:szCs w:val="28"/>
          <w:shd w:val="clear" w:color="auto" w:fill="FFFFFF"/>
          <w:lang w:val="vi-VN"/>
        </w:rPr>
        <w:t>20</w:t>
      </w:r>
      <w:r w:rsidRPr="000170C4">
        <w:rPr>
          <w:rFonts w:eastAsia="Calibri"/>
          <w:b/>
          <w:szCs w:val="28"/>
          <w:shd w:val="clear" w:color="auto" w:fill="FFFFFF"/>
        </w:rPr>
        <w:t>30</w:t>
      </w:r>
      <w:r w:rsidRPr="000170C4">
        <w:rPr>
          <w:rFonts w:eastAsia="Calibri"/>
          <w:b/>
          <w:szCs w:val="28"/>
          <w:shd w:val="clear" w:color="auto" w:fill="FFFFFF"/>
          <w:lang w:val="vi-VN"/>
        </w:rPr>
        <w:t xml:space="preserve"> trên địa bàn tỉnh </w:t>
      </w:r>
      <w:r w:rsidRPr="000170C4">
        <w:rPr>
          <w:rFonts w:eastAsia="Calibri"/>
          <w:b/>
          <w:szCs w:val="28"/>
          <w:shd w:val="clear" w:color="auto" w:fill="FFFFFF"/>
        </w:rPr>
        <w:t>Quảng Ngãi</w:t>
      </w:r>
    </w:p>
    <w:p w14:paraId="3078F4BE" w14:textId="77777777" w:rsidR="00B71103" w:rsidRPr="000170C4" w:rsidRDefault="00B71103" w:rsidP="00B71103">
      <w:pPr>
        <w:rPr>
          <w:b/>
        </w:rPr>
      </w:pPr>
      <w:r w:rsidRPr="000170C4">
        <w:rPr>
          <w:noProof/>
        </w:rPr>
        <mc:AlternateContent>
          <mc:Choice Requires="wps">
            <w:drawing>
              <wp:anchor distT="0" distB="0" distL="114300" distR="114300" simplePos="0" relativeHeight="251662336" behindDoc="0" locked="0" layoutInCell="1" allowOverlap="1" wp14:anchorId="4CB1323D" wp14:editId="497B17A1">
                <wp:simplePos x="0" y="0"/>
                <wp:positionH relativeFrom="column">
                  <wp:posOffset>2476500</wp:posOffset>
                </wp:positionH>
                <wp:positionV relativeFrom="paragraph">
                  <wp:posOffset>69215</wp:posOffset>
                </wp:positionV>
                <wp:extent cx="800100" cy="0"/>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201205A" id="Line 1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5.45pt" to="25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" strokeweight=".5pt"/>
            </w:pict>
          </mc:Fallback>
        </mc:AlternateContent>
      </w:r>
      <w:r w:rsidRPr="000170C4">
        <w:rPr>
          <w:rFonts w:asciiTheme="minorHAnsi" w:hAnsiTheme="minorHAnsi"/>
          <w:bCs/>
          <w:spacing w:val="-2"/>
          <w:lang w:val="vi-VN"/>
        </w:rPr>
        <w:tab/>
      </w:r>
    </w:p>
    <w:tbl>
      <w:tblPr>
        <w:tblStyle w:val="TableGrid"/>
        <w:tblW w:w="0" w:type="auto"/>
        <w:tblInd w:w="-1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tblGrid>
      <w:tr w:rsidR="000170C4" w:rsidRPr="000170C4" w14:paraId="7FD7AC37" w14:textId="77777777" w:rsidTr="004D33BE">
        <w:tc>
          <w:tcPr>
            <w:tcW w:w="1696" w:type="dxa"/>
          </w:tcPr>
          <w:p w14:paraId="2B51E555" w14:textId="77777777" w:rsidR="00B71103" w:rsidRPr="000170C4" w:rsidRDefault="00B71103" w:rsidP="00251D3A">
            <w:pPr>
              <w:jc w:val="center"/>
              <w:rPr>
                <w:b/>
              </w:rPr>
            </w:pPr>
            <w:r w:rsidRPr="000170C4">
              <w:rPr>
                <w:b/>
              </w:rPr>
              <w:t>Kính trình UBND tỉnh</w:t>
            </w:r>
          </w:p>
        </w:tc>
      </w:tr>
    </w:tbl>
    <w:p w14:paraId="0FF6BEFB" w14:textId="216611A6" w:rsidR="00B71103" w:rsidRPr="000170C4" w:rsidRDefault="00B71103" w:rsidP="00C15E66">
      <w:pPr>
        <w:ind w:left="1440" w:firstLine="720"/>
        <w:rPr>
          <w:rFonts w:eastAsia="Calibri"/>
          <w:spacing w:val="4"/>
          <w:szCs w:val="28"/>
          <w:lang w:val="vi-VN"/>
        </w:rPr>
      </w:pPr>
      <w:r w:rsidRPr="000170C4">
        <w:rPr>
          <w:rFonts w:eastAsia="Calibri"/>
          <w:spacing w:val="4"/>
          <w:szCs w:val="28"/>
          <w:lang w:val="vi-VN"/>
        </w:rPr>
        <w:t>Kính gửi: Hội đồng nhân dân tỉnh</w:t>
      </w:r>
    </w:p>
    <w:p w14:paraId="0809668C" w14:textId="77777777" w:rsidR="00B71103" w:rsidRPr="000170C4" w:rsidRDefault="00B71103" w:rsidP="00B71103">
      <w:pPr>
        <w:spacing w:before="120"/>
        <w:ind w:left="1440" w:firstLine="720"/>
        <w:rPr>
          <w:szCs w:val="28"/>
        </w:rPr>
      </w:pPr>
    </w:p>
    <w:p w14:paraId="2956716C" w14:textId="675490FB" w:rsidR="00A9065F" w:rsidRPr="000170C4" w:rsidRDefault="00B71103" w:rsidP="00A9065F">
      <w:pPr>
        <w:spacing w:before="120"/>
        <w:ind w:firstLine="720"/>
        <w:jc w:val="both"/>
        <w:outlineLvl w:val="5"/>
        <w:rPr>
          <w:rFonts w:eastAsia="Calibri"/>
          <w:spacing w:val="4"/>
          <w:szCs w:val="28"/>
        </w:rPr>
      </w:pPr>
      <w:r w:rsidRPr="000170C4">
        <w:rPr>
          <w:bCs/>
          <w:szCs w:val="28"/>
        </w:rPr>
        <w:t>Thực hiện quy định của Luật Ban hành văn bản quy phạm pháp luật ngày 19 tháng 02 năm 2025; Luật sửa đổi, bổ sung một số điều của Luật Ban hành văn bản quy phạm pháp luật ngày 25 tháng 06 năm 2025;</w:t>
      </w:r>
      <w:r w:rsidRPr="000170C4">
        <w:t xml:space="preserve"> </w:t>
      </w:r>
      <w:r w:rsidRPr="000170C4">
        <w:rPr>
          <w:bCs/>
          <w:szCs w:val="28"/>
        </w:rPr>
        <w:t xml:space="preserve">Ủy ban nhân dân tỉnh kính trình </w:t>
      </w:r>
      <w:r w:rsidR="00AD564F" w:rsidRPr="000170C4">
        <w:rPr>
          <w:rFonts w:eastAsia="Calibri"/>
          <w:spacing w:val="4"/>
          <w:szCs w:val="28"/>
          <w:lang w:val="vi-VN"/>
        </w:rPr>
        <w:t>Hội đồng nhân dân</w:t>
      </w:r>
      <w:r w:rsidRPr="000170C4">
        <w:rPr>
          <w:bCs/>
          <w:szCs w:val="28"/>
        </w:rPr>
        <w:t xml:space="preserve"> tỉnh </w:t>
      </w:r>
      <w:r w:rsidR="00C15E66" w:rsidRPr="000170C4">
        <w:rPr>
          <w:bCs/>
          <w:szCs w:val="28"/>
        </w:rPr>
        <w:t xml:space="preserve">Dự </w:t>
      </w:r>
      <w:r w:rsidR="00B040FD" w:rsidRPr="000170C4">
        <w:rPr>
          <w:bCs/>
          <w:szCs w:val="28"/>
        </w:rPr>
        <w:t>thảo</w:t>
      </w:r>
      <w:r w:rsidRPr="000170C4">
        <w:rPr>
          <w:bCs/>
          <w:szCs w:val="28"/>
        </w:rPr>
        <w:t xml:space="preserve"> </w:t>
      </w:r>
      <w:r w:rsidR="00A9065F" w:rsidRPr="000170C4">
        <w:rPr>
          <w:rFonts w:eastAsia="Calibri"/>
          <w:bCs/>
          <w:szCs w:val="28"/>
          <w:lang w:val="nl-NL"/>
        </w:rPr>
        <w:t xml:space="preserve">Nghị quyết </w:t>
      </w:r>
      <w:r w:rsidR="00A9065F" w:rsidRPr="000170C4">
        <w:rPr>
          <w:rFonts w:eastAsia="Calibri"/>
          <w:szCs w:val="28"/>
          <w:shd w:val="clear" w:color="auto" w:fill="FFFFFF"/>
        </w:rPr>
        <w:t>q</w:t>
      </w:r>
      <w:r w:rsidR="00A9065F" w:rsidRPr="000170C4">
        <w:rPr>
          <w:rFonts w:eastAsia="Calibri"/>
          <w:szCs w:val="28"/>
          <w:shd w:val="clear" w:color="auto" w:fill="FFFFFF"/>
          <w:lang w:val="vi-VN"/>
        </w:rPr>
        <w:t xml:space="preserve">uy định mức hỗ trợ để thực hiện Chương trình Bố trí dân cư các vùng: Thiên tai, đặc biệt khó khăn, biên giới, </w:t>
      </w:r>
      <w:r w:rsidR="00A9065F" w:rsidRPr="000170C4">
        <w:rPr>
          <w:rFonts w:eastAsia="Calibri"/>
          <w:szCs w:val="28"/>
          <w:shd w:val="clear" w:color="auto" w:fill="FFFFFF"/>
        </w:rPr>
        <w:t xml:space="preserve">hải đảo, </w:t>
      </w:r>
      <w:r w:rsidR="00A9065F" w:rsidRPr="000170C4">
        <w:rPr>
          <w:rFonts w:eastAsia="Calibri"/>
          <w:szCs w:val="28"/>
          <w:shd w:val="clear" w:color="auto" w:fill="FFFFFF"/>
          <w:lang w:val="vi-VN"/>
        </w:rPr>
        <w:t xml:space="preserve">dân di cư tự do, khu rừng đặc dụng </w:t>
      </w:r>
      <w:r w:rsidR="00A9065F" w:rsidRPr="000170C4">
        <w:rPr>
          <w:rFonts w:eastAsia="Calibri"/>
          <w:szCs w:val="28"/>
          <w:shd w:val="clear" w:color="auto" w:fill="FFFFFF"/>
        </w:rPr>
        <w:t xml:space="preserve">định hướng đến năm </w:t>
      </w:r>
      <w:r w:rsidR="00A9065F" w:rsidRPr="000170C4">
        <w:rPr>
          <w:rFonts w:eastAsia="Calibri"/>
          <w:szCs w:val="28"/>
          <w:shd w:val="clear" w:color="auto" w:fill="FFFFFF"/>
          <w:lang w:val="vi-VN"/>
        </w:rPr>
        <w:t>20</w:t>
      </w:r>
      <w:r w:rsidR="00A9065F" w:rsidRPr="000170C4">
        <w:rPr>
          <w:rFonts w:eastAsia="Calibri"/>
          <w:szCs w:val="28"/>
          <w:shd w:val="clear" w:color="auto" w:fill="FFFFFF"/>
        </w:rPr>
        <w:t>30</w:t>
      </w:r>
      <w:r w:rsidR="00A9065F" w:rsidRPr="000170C4">
        <w:rPr>
          <w:rFonts w:eastAsia="Calibri"/>
          <w:szCs w:val="28"/>
          <w:shd w:val="clear" w:color="auto" w:fill="FFFFFF"/>
          <w:lang w:val="vi-VN"/>
        </w:rPr>
        <w:t xml:space="preserve"> trên địa bàn tỉnh </w:t>
      </w:r>
      <w:r w:rsidR="00A9065F" w:rsidRPr="000170C4">
        <w:rPr>
          <w:rFonts w:eastAsia="Calibri"/>
          <w:szCs w:val="28"/>
          <w:shd w:val="clear" w:color="auto" w:fill="FFFFFF"/>
        </w:rPr>
        <w:t>Quảng Ngãi</w:t>
      </w:r>
      <w:r w:rsidR="00A9065F" w:rsidRPr="000170C4">
        <w:rPr>
          <w:rFonts w:eastAsia="Calibri"/>
          <w:spacing w:val="4"/>
          <w:szCs w:val="28"/>
        </w:rPr>
        <w:t xml:space="preserve"> </w:t>
      </w:r>
      <w:r w:rsidR="00A9065F" w:rsidRPr="000170C4">
        <w:rPr>
          <w:i/>
          <w:szCs w:val="28"/>
          <w:lang w:val="vi-VN"/>
        </w:rPr>
        <w:t>(</w:t>
      </w:r>
      <w:r w:rsidR="00A9065F" w:rsidRPr="000170C4">
        <w:rPr>
          <w:rFonts w:eastAsia="Calibri"/>
          <w:i/>
          <w:spacing w:val="4"/>
          <w:szCs w:val="28"/>
          <w:lang w:val="vi-VN"/>
        </w:rPr>
        <w:t xml:space="preserve">thay thế Nghị quyết </w:t>
      </w:r>
      <w:r w:rsidR="00A9065F" w:rsidRPr="000170C4">
        <w:rPr>
          <w:i/>
          <w:szCs w:val="28"/>
        </w:rPr>
        <w:t>Số 29/2023/NQ-HĐND</w:t>
      </w:r>
      <w:r w:rsidR="00A9065F" w:rsidRPr="000170C4">
        <w:rPr>
          <w:rFonts w:eastAsia="Calibri"/>
          <w:i/>
          <w:spacing w:val="4"/>
          <w:szCs w:val="28"/>
          <w:lang w:val="vi-VN"/>
        </w:rPr>
        <w:t xml:space="preserve"> Hội đồng nhân dân tỉnh ban hành</w:t>
      </w:r>
      <w:r w:rsidR="00A9065F" w:rsidRPr="000170C4">
        <w:rPr>
          <w:rFonts w:eastAsia="Calibri"/>
          <w:i/>
          <w:spacing w:val="4"/>
          <w:szCs w:val="28"/>
          <w:vertAlign w:val="superscript"/>
          <w:lang w:val="vi-VN"/>
        </w:rPr>
        <w:footnoteReference w:id="1"/>
      </w:r>
      <w:r w:rsidR="00A9065F" w:rsidRPr="000170C4">
        <w:rPr>
          <w:rFonts w:eastAsia="Calibri"/>
          <w:i/>
          <w:spacing w:val="4"/>
          <w:szCs w:val="28"/>
          <w:lang w:val="vi-VN"/>
        </w:rPr>
        <w:t>)</w:t>
      </w:r>
      <w:r w:rsidR="00A9065F" w:rsidRPr="000170C4">
        <w:rPr>
          <w:szCs w:val="28"/>
          <w:lang w:val="vi-VN"/>
        </w:rPr>
        <w:t>, với các nội dung như sau:</w:t>
      </w:r>
    </w:p>
    <w:p w14:paraId="518B0D63" w14:textId="351BB0C7" w:rsidR="00B71103" w:rsidRPr="000170C4" w:rsidRDefault="00B71103"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rFonts w:eastAsia="Calibri"/>
          <w:b/>
          <w:spacing w:val="-4"/>
          <w:szCs w:val="28"/>
        </w:rPr>
      </w:pPr>
      <w:r w:rsidRPr="000170C4">
        <w:rPr>
          <w:rFonts w:eastAsia="Calibri"/>
          <w:b/>
          <w:spacing w:val="-4"/>
          <w:szCs w:val="28"/>
        </w:rPr>
        <w:t>I.  SỰ CẦN THIẾT BAN HÀNH NGHỊ QUYẾT</w:t>
      </w:r>
    </w:p>
    <w:p w14:paraId="6C4547E2" w14:textId="77777777" w:rsidR="00600579" w:rsidRPr="000170C4" w:rsidRDefault="00B71103"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rFonts w:eastAsia="Calibri"/>
          <w:b/>
          <w:spacing w:val="-4"/>
          <w:szCs w:val="28"/>
        </w:rPr>
      </w:pPr>
      <w:r w:rsidRPr="000170C4">
        <w:rPr>
          <w:rFonts w:eastAsia="Calibri"/>
          <w:b/>
          <w:spacing w:val="-4"/>
          <w:szCs w:val="28"/>
        </w:rPr>
        <w:t>1. Cơ sở</w:t>
      </w:r>
      <w:r w:rsidR="00B040FD" w:rsidRPr="000170C4">
        <w:rPr>
          <w:rFonts w:eastAsia="Calibri"/>
          <w:b/>
          <w:spacing w:val="-4"/>
          <w:szCs w:val="28"/>
        </w:rPr>
        <w:t xml:space="preserve"> chính trị, </w:t>
      </w:r>
      <w:r w:rsidRPr="000170C4">
        <w:rPr>
          <w:rFonts w:eastAsia="Calibri"/>
          <w:b/>
          <w:spacing w:val="-4"/>
          <w:szCs w:val="28"/>
        </w:rPr>
        <w:t>pháp lý</w:t>
      </w:r>
    </w:p>
    <w:p w14:paraId="218CEFA4" w14:textId="794C4A0B" w:rsidR="00600579" w:rsidRPr="000170C4"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 </w:t>
      </w:r>
      <w:r w:rsidR="00B040FD" w:rsidRPr="000170C4">
        <w:t>Căn</w:t>
      </w:r>
      <w:r w:rsidR="00B040FD" w:rsidRPr="000170C4">
        <w:rPr>
          <w:spacing w:val="-3"/>
        </w:rPr>
        <w:t xml:space="preserve"> </w:t>
      </w:r>
      <w:r w:rsidR="00B040FD" w:rsidRPr="000170C4">
        <w:t>cứ</w:t>
      </w:r>
      <w:r w:rsidR="00B040FD" w:rsidRPr="000170C4">
        <w:rPr>
          <w:spacing w:val="-6"/>
        </w:rPr>
        <w:t xml:space="preserve"> </w:t>
      </w:r>
      <w:r w:rsidR="00B040FD" w:rsidRPr="000170C4">
        <w:t>Luật</w:t>
      </w:r>
      <w:r w:rsidR="00B040FD" w:rsidRPr="000170C4">
        <w:rPr>
          <w:spacing w:val="-3"/>
        </w:rPr>
        <w:t xml:space="preserve"> </w:t>
      </w:r>
      <w:r w:rsidR="00B040FD" w:rsidRPr="000170C4">
        <w:t>Tổ</w:t>
      </w:r>
      <w:r w:rsidR="00B040FD" w:rsidRPr="000170C4">
        <w:rPr>
          <w:spacing w:val="-3"/>
        </w:rPr>
        <w:t xml:space="preserve"> </w:t>
      </w:r>
      <w:r w:rsidR="00B040FD" w:rsidRPr="000170C4">
        <w:t>chức</w:t>
      </w:r>
      <w:r w:rsidR="00B040FD" w:rsidRPr="000170C4">
        <w:rPr>
          <w:spacing w:val="-6"/>
        </w:rPr>
        <w:t xml:space="preserve"> </w:t>
      </w:r>
      <w:r w:rsidR="00B040FD" w:rsidRPr="000170C4">
        <w:t>chính</w:t>
      </w:r>
      <w:r w:rsidR="00B040FD" w:rsidRPr="000170C4">
        <w:rPr>
          <w:spacing w:val="-3"/>
        </w:rPr>
        <w:t xml:space="preserve"> </w:t>
      </w:r>
      <w:r w:rsidR="00B040FD" w:rsidRPr="000170C4">
        <w:t>quyền</w:t>
      </w:r>
      <w:r w:rsidR="00B040FD" w:rsidRPr="000170C4">
        <w:rPr>
          <w:spacing w:val="-6"/>
        </w:rPr>
        <w:t xml:space="preserve"> </w:t>
      </w:r>
      <w:r w:rsidR="00B040FD" w:rsidRPr="000170C4">
        <w:t>địa</w:t>
      </w:r>
      <w:r w:rsidR="00B040FD" w:rsidRPr="000170C4">
        <w:rPr>
          <w:spacing w:val="-4"/>
        </w:rPr>
        <w:t xml:space="preserve"> </w:t>
      </w:r>
      <w:r w:rsidR="00B040FD" w:rsidRPr="000170C4">
        <w:t>phương</w:t>
      </w:r>
      <w:r w:rsidR="00B040FD" w:rsidRPr="000170C4">
        <w:rPr>
          <w:spacing w:val="-6"/>
        </w:rPr>
        <w:t xml:space="preserve"> </w:t>
      </w:r>
      <w:r w:rsidR="00B040FD" w:rsidRPr="000170C4">
        <w:t>số</w:t>
      </w:r>
      <w:r w:rsidR="00B040FD" w:rsidRPr="000170C4">
        <w:rPr>
          <w:spacing w:val="-6"/>
        </w:rPr>
        <w:t xml:space="preserve"> </w:t>
      </w:r>
      <w:r w:rsidR="00B040FD" w:rsidRPr="000170C4">
        <w:t xml:space="preserve">72/2025/QH15; </w:t>
      </w:r>
    </w:p>
    <w:p w14:paraId="254A15D6" w14:textId="60708B69" w:rsidR="00600579" w:rsidRPr="000170C4"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 </w:t>
      </w:r>
      <w:r w:rsidR="00B040FD" w:rsidRPr="000170C4">
        <w:t>Căn cứ Luật Ngân sách nhà nước số 89/2025/QH15;</w:t>
      </w:r>
    </w:p>
    <w:p w14:paraId="1838F453" w14:textId="4DD82031" w:rsidR="004278C8" w:rsidRPr="000170C4" w:rsidRDefault="004278C8"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rPr>
          <w:rFonts w:eastAsia="Arial"/>
          <w:bCs/>
          <w:iCs/>
          <w:spacing w:val="-2"/>
          <w:szCs w:val="28"/>
          <w:lang w:val="nl-NL"/>
        </w:rPr>
        <w:t xml:space="preserve">- Căn cứ </w:t>
      </w:r>
      <w:r w:rsidRPr="000170C4">
        <w:rPr>
          <w:rFonts w:eastAsia="Arial"/>
          <w:bCs/>
          <w:iCs/>
          <w:spacing w:val="-2"/>
          <w:szCs w:val="28"/>
        </w:rPr>
        <w:t>Luật Phòng, chống thiên tai số 33/2013/QH13 được sửa đổi, bổ sung bởi Luật số 60/2020/QH14,  Luật số 18/2023/QH15, Luật số 47/2024/QH15, Luật số 55/2024/QH15 và Luật số 146/2025/QH15</w:t>
      </w:r>
      <w:r w:rsidRPr="000170C4">
        <w:rPr>
          <w:rFonts w:eastAsia="Arial"/>
          <w:bCs/>
          <w:iCs/>
          <w:spacing w:val="-2"/>
          <w:szCs w:val="28"/>
          <w:lang w:val="nl-NL"/>
        </w:rPr>
        <w:t>;</w:t>
      </w:r>
    </w:p>
    <w:p w14:paraId="47DD35E7" w14:textId="37D9CBC5" w:rsidR="00600579" w:rsidRPr="000170C4"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 </w:t>
      </w:r>
      <w:r w:rsidR="00B040FD" w:rsidRPr="000170C4">
        <w:t>Căn cứ Luật Ban hành văn bản quy phạm pháp luật số 64/2025/QH15 được sửa đổi, bổ sung bởi Luật số 87/2025/QH15;</w:t>
      </w:r>
    </w:p>
    <w:p w14:paraId="33468F56" w14:textId="4675E1B2" w:rsidR="00600579" w:rsidRPr="000170C4" w:rsidRDefault="00C15E66"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pacing w:val="-2"/>
        </w:rPr>
      </w:pPr>
      <w:r w:rsidRPr="000170C4">
        <w:t xml:space="preserve">- </w:t>
      </w:r>
      <w:r w:rsidR="00B040FD" w:rsidRPr="000170C4">
        <w:t>Căn cứ Nghị định số 73/2026/NĐ-CP ngày 10 tháng</w:t>
      </w:r>
      <w:r w:rsidR="00B040FD" w:rsidRPr="000170C4">
        <w:rPr>
          <w:spacing w:val="-3"/>
        </w:rPr>
        <w:t xml:space="preserve"> </w:t>
      </w:r>
      <w:r w:rsidR="00B040FD" w:rsidRPr="000170C4">
        <w:t>3</w:t>
      </w:r>
      <w:r w:rsidR="00B040FD" w:rsidRPr="000170C4">
        <w:rPr>
          <w:spacing w:val="-3"/>
        </w:rPr>
        <w:t xml:space="preserve"> </w:t>
      </w:r>
      <w:r w:rsidR="00B040FD" w:rsidRPr="000170C4">
        <w:t>năm</w:t>
      </w:r>
      <w:r w:rsidR="00B040FD" w:rsidRPr="000170C4">
        <w:rPr>
          <w:spacing w:val="-4"/>
        </w:rPr>
        <w:t xml:space="preserve"> </w:t>
      </w:r>
      <w:r w:rsidR="00B040FD" w:rsidRPr="000170C4">
        <w:t>2026</w:t>
      </w:r>
      <w:r w:rsidR="00B040FD" w:rsidRPr="000170C4">
        <w:rPr>
          <w:spacing w:val="-2"/>
        </w:rPr>
        <w:t xml:space="preserve"> </w:t>
      </w:r>
      <w:r w:rsidR="00B040FD" w:rsidRPr="000170C4">
        <w:t xml:space="preserve">của Chính phủ quy định chi tiết và hướng dẫn thi hành một số điều của Luật </w:t>
      </w:r>
      <w:r w:rsidR="00C32EC8" w:rsidRPr="000170C4">
        <w:t>N</w:t>
      </w:r>
      <w:r w:rsidR="00B040FD" w:rsidRPr="000170C4">
        <w:t xml:space="preserve">gân sách nhà </w:t>
      </w:r>
      <w:r w:rsidR="00B040FD" w:rsidRPr="000170C4">
        <w:rPr>
          <w:spacing w:val="-2"/>
        </w:rPr>
        <w:t>nước;</w:t>
      </w:r>
    </w:p>
    <w:p w14:paraId="5D460A87" w14:textId="77777777" w:rsidR="0096188C" w:rsidRPr="000170C4" w:rsidRDefault="00C15E66" w:rsidP="0096188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 </w:t>
      </w:r>
      <w:r w:rsidR="00B040FD" w:rsidRPr="000170C4">
        <w:t>Căn cứ Nghị định số 78/2025/NĐ-CP ngày 01</w:t>
      </w:r>
      <w:r w:rsidR="00B040FD" w:rsidRPr="000170C4">
        <w:rPr>
          <w:spacing w:val="-2"/>
        </w:rPr>
        <w:t xml:space="preserve"> </w:t>
      </w:r>
      <w:r w:rsidR="00B040FD" w:rsidRPr="000170C4">
        <w:t>tháng</w:t>
      </w:r>
      <w:r w:rsidR="00B040FD" w:rsidRPr="000170C4">
        <w:rPr>
          <w:spacing w:val="-2"/>
        </w:rPr>
        <w:t xml:space="preserve"> </w:t>
      </w:r>
      <w:r w:rsidR="00B040FD" w:rsidRPr="000170C4">
        <w:t>4</w:t>
      </w:r>
      <w:r w:rsidR="00B040FD" w:rsidRPr="000170C4">
        <w:rPr>
          <w:spacing w:val="-2"/>
        </w:rPr>
        <w:t xml:space="preserve"> </w:t>
      </w:r>
      <w:r w:rsidR="00B040FD" w:rsidRPr="000170C4">
        <w:t>năm</w:t>
      </w:r>
      <w:r w:rsidR="00B040FD" w:rsidRPr="000170C4">
        <w:rPr>
          <w:spacing w:val="-4"/>
        </w:rPr>
        <w:t xml:space="preserve"> </w:t>
      </w:r>
      <w:r w:rsidR="00B040FD" w:rsidRPr="000170C4">
        <w:t>2025</w:t>
      </w:r>
      <w:r w:rsidR="00B040FD" w:rsidRPr="000170C4">
        <w:rPr>
          <w:spacing w:val="-1"/>
        </w:rPr>
        <w:t xml:space="preserve"> </w:t>
      </w:r>
      <w:r w:rsidR="00B040FD" w:rsidRPr="000170C4">
        <w:t xml:space="preserve">của Chính phủ quy định chi tiết một số điều và biện pháp để tổ chức, hướng dẫn thi </w:t>
      </w:r>
      <w:r w:rsidR="00B040FD" w:rsidRPr="000170C4">
        <w:lastRenderedPageBreak/>
        <w:t>hành</w:t>
      </w:r>
      <w:r w:rsidR="00B040FD" w:rsidRPr="000170C4">
        <w:rPr>
          <w:spacing w:val="40"/>
        </w:rPr>
        <w:t xml:space="preserve"> </w:t>
      </w:r>
      <w:r w:rsidR="00B040FD" w:rsidRPr="000170C4">
        <w:t xml:space="preserve">Luật Ban hành văn bản quy phạm pháp luật được sửa đổi, bổ sung </w:t>
      </w:r>
      <w:r w:rsidR="0096188C" w:rsidRPr="000170C4">
        <w:t>bởi Nghị định số 187/2025/NĐ-CP;</w:t>
      </w:r>
    </w:p>
    <w:p w14:paraId="6D1D1378" w14:textId="77777777" w:rsidR="0096188C" w:rsidRPr="000170C4" w:rsidRDefault="0096188C" w:rsidP="0096188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 </w:t>
      </w:r>
      <w:r w:rsidRPr="000170C4">
        <w:rPr>
          <w:rFonts w:eastAsia="Calibri"/>
          <w:szCs w:val="28"/>
          <w:shd w:val="clear" w:color="auto" w:fill="FFFFFF"/>
        </w:rPr>
        <w:t xml:space="preserve">Căn cứ Thông tư số 24/2023/TT-BNNPTNT ngày 21/12/2023 của Bộ trưởng Bộ Nông nghiệp và Phát triển nông thôn hướng dẫn một số nội dung thực hiện </w:t>
      </w:r>
      <w:r w:rsidRPr="000170C4">
        <w:rPr>
          <w:rFonts w:eastAsia="Calibri"/>
          <w:spacing w:val="4"/>
          <w:szCs w:val="28"/>
        </w:rPr>
        <w:t xml:space="preserve">Quyết định số 590/QĐ-TTg ngày 18 tháng 5 năm 2022 của Thủ tướng Chính phủ phê duyệt </w:t>
      </w:r>
      <w:r w:rsidRPr="000170C4">
        <w:rPr>
          <w:rFonts w:eastAsia="Calibri"/>
          <w:szCs w:val="28"/>
          <w:shd w:val="clear" w:color="auto" w:fill="FFFFFF"/>
          <w:lang w:val="vi-VN"/>
        </w:rPr>
        <w:t>Chương trình Bố trí dân cư các vùng: Thiên</w:t>
      </w:r>
      <w:r w:rsidRPr="000170C4">
        <w:rPr>
          <w:rFonts w:eastAsia="Calibri"/>
          <w:spacing w:val="4"/>
          <w:szCs w:val="28"/>
        </w:rPr>
        <w:t xml:space="preserve"> </w:t>
      </w:r>
      <w:r w:rsidRPr="000170C4">
        <w:rPr>
          <w:rFonts w:eastAsia="Calibri"/>
          <w:szCs w:val="28"/>
          <w:shd w:val="clear" w:color="auto" w:fill="FFFFFF"/>
          <w:lang w:val="vi-VN"/>
        </w:rPr>
        <w:t xml:space="preserve">tai, đặc biệt khó khăn, biên giới, </w:t>
      </w:r>
      <w:r w:rsidRPr="000170C4">
        <w:rPr>
          <w:rFonts w:eastAsia="Calibri"/>
          <w:szCs w:val="28"/>
          <w:shd w:val="clear" w:color="auto" w:fill="FFFFFF"/>
        </w:rPr>
        <w:t xml:space="preserve">hải đảo, </w:t>
      </w:r>
      <w:r w:rsidRPr="000170C4">
        <w:rPr>
          <w:rFonts w:eastAsia="Calibri"/>
          <w:szCs w:val="28"/>
          <w:shd w:val="clear" w:color="auto" w:fill="FFFFFF"/>
          <w:lang w:val="vi-VN"/>
        </w:rPr>
        <w:t>dân di cư tự do, khu rừng đặc dụng giai đoạn 202</w:t>
      </w:r>
      <w:r w:rsidRPr="000170C4">
        <w:rPr>
          <w:rFonts w:eastAsia="Calibri"/>
          <w:szCs w:val="28"/>
          <w:shd w:val="clear" w:color="auto" w:fill="FFFFFF"/>
        </w:rPr>
        <w:t xml:space="preserve">1 </w:t>
      </w:r>
      <w:r w:rsidRPr="000170C4">
        <w:rPr>
          <w:rFonts w:eastAsia="Calibri"/>
          <w:szCs w:val="28"/>
          <w:shd w:val="clear" w:color="auto" w:fill="FFFFFF"/>
          <w:lang w:val="vi-VN"/>
        </w:rPr>
        <w:t>-</w:t>
      </w:r>
      <w:r w:rsidRPr="000170C4">
        <w:rPr>
          <w:rFonts w:eastAsia="Calibri"/>
          <w:szCs w:val="28"/>
          <w:shd w:val="clear" w:color="auto" w:fill="FFFFFF"/>
        </w:rPr>
        <w:t xml:space="preserve"> </w:t>
      </w:r>
      <w:r w:rsidRPr="000170C4">
        <w:rPr>
          <w:rFonts w:eastAsia="Calibri"/>
          <w:szCs w:val="28"/>
          <w:shd w:val="clear" w:color="auto" w:fill="FFFFFF"/>
          <w:lang w:val="vi-VN"/>
        </w:rPr>
        <w:t>20</w:t>
      </w:r>
      <w:r w:rsidRPr="000170C4">
        <w:rPr>
          <w:rFonts w:eastAsia="Calibri"/>
          <w:szCs w:val="28"/>
          <w:shd w:val="clear" w:color="auto" w:fill="FFFFFF"/>
        </w:rPr>
        <w:t xml:space="preserve">25, định hướng đến 2030; </w:t>
      </w:r>
    </w:p>
    <w:p w14:paraId="38377A18" w14:textId="77777777" w:rsidR="00C32EC8" w:rsidRPr="000170C4" w:rsidRDefault="0096188C" w:rsidP="00C32EC8">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 </w:t>
      </w:r>
      <w:r w:rsidRPr="000170C4">
        <w:rPr>
          <w:rFonts w:eastAsia="Calibri"/>
          <w:spacing w:val="4"/>
          <w:szCs w:val="28"/>
        </w:rPr>
        <w:t xml:space="preserve">Căn cứ </w:t>
      </w:r>
      <w:r w:rsidRPr="000170C4">
        <w:rPr>
          <w:rFonts w:eastAsia="Calibri"/>
          <w:szCs w:val="28"/>
          <w:shd w:val="clear" w:color="auto" w:fill="FFFFFF"/>
        </w:rPr>
        <w:t>Thông tư số 13/2025/TT-BNN</w:t>
      </w:r>
      <w:r w:rsidR="00C32EC8" w:rsidRPr="000170C4">
        <w:rPr>
          <w:rFonts w:eastAsia="Calibri"/>
          <w:szCs w:val="28"/>
          <w:shd w:val="clear" w:color="auto" w:fill="FFFFFF"/>
        </w:rPr>
        <w:t>MT</w:t>
      </w:r>
      <w:r w:rsidRPr="000170C4">
        <w:rPr>
          <w:rFonts w:eastAsia="Calibri"/>
          <w:szCs w:val="28"/>
          <w:shd w:val="clear" w:color="auto" w:fill="FFFFFF"/>
        </w:rPr>
        <w:t xml:space="preserve"> ngày 19/6/2025 của Bộ trưởng Bộ Nông nghiệp và Môi trường quy định phân định thẩm quyền quản lý nhà nước trong lĩnh vực kinh tế hợp tác và phát triển nông thôn và lĩnh vực giảm nghèo;</w:t>
      </w:r>
    </w:p>
    <w:p w14:paraId="26C9325A" w14:textId="63A1344C" w:rsidR="00C32EC8" w:rsidRPr="000170C4" w:rsidRDefault="00C32EC8" w:rsidP="00C32EC8">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 </w:t>
      </w:r>
      <w:r w:rsidRPr="000170C4">
        <w:rPr>
          <w:bCs/>
          <w:szCs w:val="28"/>
        </w:rPr>
        <w:t xml:space="preserve">Căn cứ Thông tư số 23/2026/TT-BNNMT của Bộ trưởng Bộ </w:t>
      </w:r>
      <w:r w:rsidR="00F46715" w:rsidRPr="000170C4">
        <w:rPr>
          <w:bCs/>
          <w:szCs w:val="28"/>
        </w:rPr>
        <w:t>Nông nghiệp và Môi trường</w:t>
      </w:r>
      <w:r w:rsidRPr="000170C4">
        <w:rPr>
          <w:bCs/>
          <w:szCs w:val="28"/>
        </w:rPr>
        <w:t xml:space="preserve"> </w:t>
      </w:r>
      <w:r w:rsidR="00F46715" w:rsidRPr="000170C4">
        <w:rPr>
          <w:bCs/>
          <w:szCs w:val="28"/>
        </w:rPr>
        <w:t>h</w:t>
      </w:r>
      <w:r w:rsidRPr="000170C4">
        <w:rPr>
          <w:bCs/>
          <w:szCs w:val="28"/>
        </w:rPr>
        <w:t>ướng dẫn thực hiện một số nội dung Chương trình mục tiêu quốc gia xây dựng nông thôn mới, giảm nghèo bền vững và phát triển kinh tế - xã hội vùng đồng bào dân tộc thiểu số và miền núi giai đoạn 2026-2030 thuộc phạm vi quản lý nhà nước của Bộ Nông nghiệp và Môi trường;</w:t>
      </w:r>
    </w:p>
    <w:p w14:paraId="03165285" w14:textId="77777777" w:rsidR="0096188C" w:rsidRPr="000170C4" w:rsidRDefault="0096188C" w:rsidP="0096188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rFonts w:eastAsia="Calibri"/>
          <w:spacing w:val="4"/>
          <w:szCs w:val="28"/>
        </w:rPr>
      </w:pPr>
      <w:r w:rsidRPr="000170C4">
        <w:t xml:space="preserve">- </w:t>
      </w:r>
      <w:r w:rsidRPr="000170C4">
        <w:rPr>
          <w:rFonts w:eastAsia="Calibri"/>
          <w:spacing w:val="4"/>
          <w:szCs w:val="28"/>
        </w:rPr>
        <w:t>Thực hiện Công văn số 105/HĐND-KTNS ngày 13/4/2026 của Thường trực Hội đồng nhân dân tỉnh Quảng Ngãi về việc ban hành danh mục Nghị quyết quy phạm pháp luật kèm theo Tờ trình số 70/TTr-UBND ngày 26/3/2026 của UBND tỉnh;</w:t>
      </w:r>
    </w:p>
    <w:p w14:paraId="45F2231D" w14:textId="67585D39" w:rsidR="0096188C" w:rsidRPr="000170C4" w:rsidRDefault="0096188C" w:rsidP="0096188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rPr>
          <w:rFonts w:eastAsia="Calibri"/>
          <w:spacing w:val="4"/>
          <w:szCs w:val="28"/>
        </w:rPr>
        <w:t xml:space="preserve">- </w:t>
      </w:r>
      <w:r w:rsidRPr="000170C4">
        <w:rPr>
          <w:rFonts w:eastAsia="Calibri"/>
          <w:szCs w:val="28"/>
          <w:lang w:val="nl-NL"/>
        </w:rPr>
        <w:t xml:space="preserve">Trong thời gian quan công tác </w:t>
      </w:r>
      <w:r w:rsidRPr="000170C4">
        <w:rPr>
          <w:rFonts w:eastAsia="Calibri"/>
          <w:szCs w:val="28"/>
          <w:lang w:val="pt-BR"/>
        </w:rPr>
        <w:t xml:space="preserve">bố trí dân cư các vùng: Thiên tai, đặc biệt khó khăn, biên giới, hải đảo, di cư tự do, khu rừng đặc dụng trên địa bàn tỉnh Quảng Ngãi thực hiện theo </w:t>
      </w:r>
      <w:r w:rsidRPr="000170C4">
        <w:rPr>
          <w:rFonts w:eastAsia="Calibri"/>
          <w:spacing w:val="-2"/>
          <w:szCs w:val="28"/>
          <w:lang w:val="vi-VN"/>
        </w:rPr>
        <w:t>Quyết định số 590/QĐ-TTg</w:t>
      </w:r>
      <w:bookmarkStart w:id="0" w:name="dieu_1_name"/>
      <w:r w:rsidRPr="000170C4">
        <w:rPr>
          <w:rFonts w:eastAsia="Calibri"/>
          <w:szCs w:val="28"/>
        </w:rPr>
        <w:t xml:space="preserve"> </w:t>
      </w:r>
      <w:r w:rsidRPr="000170C4">
        <w:rPr>
          <w:rFonts w:eastAsia="Calibri"/>
          <w:szCs w:val="28"/>
          <w:shd w:val="clear" w:color="auto" w:fill="FFFFFF"/>
          <w:lang w:val="pt-BR"/>
        </w:rPr>
        <w:t>Phê duyệt “Chương trình Bố trí dân cư các vùng: Thiên tai, đặc biệt khó khăn, biên giới, hải đảo, di cư tự do, khu rừng đặc dụng giai đoạn 2021 - 2025, định hướng đến năm 2030”</w:t>
      </w:r>
      <w:bookmarkEnd w:id="0"/>
      <w:r w:rsidRPr="000170C4">
        <w:rPr>
          <w:rFonts w:eastAsia="Calibri"/>
          <w:szCs w:val="28"/>
          <w:shd w:val="clear" w:color="auto" w:fill="FFFFFF"/>
          <w:lang w:val="pt-BR"/>
        </w:rPr>
        <w:t xml:space="preserve">, </w:t>
      </w:r>
      <w:r w:rsidRPr="000170C4">
        <w:rPr>
          <w:rFonts w:eastAsia="Calibri"/>
          <w:szCs w:val="28"/>
          <w:shd w:val="clear" w:color="auto" w:fill="FFFFFF"/>
          <w:lang w:val="vi-VN"/>
        </w:rPr>
        <w:t xml:space="preserve">trong đó, </w:t>
      </w:r>
      <w:r w:rsidRPr="000170C4">
        <w:rPr>
          <w:rFonts w:eastAsia="Calibri"/>
          <w:szCs w:val="28"/>
          <w:lang w:val="nb-NO"/>
        </w:rPr>
        <w:t xml:space="preserve">tại </w:t>
      </w:r>
      <w:r w:rsidRPr="000170C4">
        <w:rPr>
          <w:rFonts w:eastAsia="Calibri"/>
          <w:szCs w:val="28"/>
          <w:lang w:val="vi-VN"/>
        </w:rPr>
        <w:t xml:space="preserve">điểm d khoản </w:t>
      </w:r>
      <w:r w:rsidRPr="000170C4">
        <w:rPr>
          <w:rFonts w:eastAsia="Calibri"/>
          <w:szCs w:val="28"/>
          <w:shd w:val="clear" w:color="auto" w:fill="FFFFFF"/>
          <w:lang w:val="nb-NO"/>
        </w:rPr>
        <w:t xml:space="preserve">7 </w:t>
      </w:r>
      <w:r w:rsidRPr="000170C4">
        <w:rPr>
          <w:rFonts w:eastAsia="Calibri"/>
          <w:szCs w:val="28"/>
          <w:shd w:val="clear" w:color="auto" w:fill="FFFFFF"/>
          <w:lang w:val="nl-NL"/>
        </w:rPr>
        <w:t>M</w:t>
      </w:r>
      <w:r w:rsidRPr="000170C4">
        <w:rPr>
          <w:rFonts w:eastAsia="Calibri"/>
          <w:szCs w:val="28"/>
          <w:shd w:val="clear" w:color="auto" w:fill="FFFFFF"/>
          <w:lang w:val="vi-VN"/>
        </w:rPr>
        <w:t>ục</w:t>
      </w:r>
      <w:r w:rsidRPr="000170C4">
        <w:rPr>
          <w:rFonts w:eastAsia="Calibri"/>
          <w:szCs w:val="28"/>
          <w:shd w:val="clear" w:color="auto" w:fill="FFFFFF"/>
          <w:lang w:val="nb-NO"/>
        </w:rPr>
        <w:t xml:space="preserve"> VI Điều 1</w:t>
      </w:r>
      <w:r w:rsidRPr="000170C4">
        <w:rPr>
          <w:rFonts w:eastAsia="Calibri"/>
          <w:szCs w:val="28"/>
          <w:shd w:val="clear" w:color="auto" w:fill="FFFFFF"/>
          <w:lang w:val="vi-VN"/>
        </w:rPr>
        <w:t xml:space="preserve"> Quyết định </w:t>
      </w:r>
      <w:r w:rsidRPr="000170C4">
        <w:rPr>
          <w:rFonts w:eastAsia="Calibri"/>
          <w:szCs w:val="28"/>
          <w:shd w:val="clear" w:color="auto" w:fill="FFFFFF"/>
          <w:lang w:val="nb-NO"/>
        </w:rPr>
        <w:t>quy định</w:t>
      </w:r>
      <w:r w:rsidRPr="000170C4">
        <w:rPr>
          <w:rFonts w:eastAsia="Calibri"/>
          <w:szCs w:val="28"/>
          <w:shd w:val="clear" w:color="auto" w:fill="FFFFFF"/>
          <w:lang w:val="vi-VN"/>
        </w:rPr>
        <w:t xml:space="preserve"> </w:t>
      </w:r>
      <w:r w:rsidRPr="000170C4">
        <w:rPr>
          <w:rFonts w:eastAsia="Calibri"/>
          <w:i/>
          <w:szCs w:val="28"/>
          <w:shd w:val="clear" w:color="auto" w:fill="FFFFFF"/>
          <w:lang w:val="nb-NO"/>
        </w:rPr>
        <w:t>"Căn cứ tình hình thực tế của địa phương, xây dựng và ban hành theo thẩm quyền các cơ chế, chính sách hỗ trợ để thực hiện các nội dung, giải pháp của Chương trình tại địa phương"</w:t>
      </w:r>
      <w:r w:rsidRPr="000170C4">
        <w:rPr>
          <w:rFonts w:eastAsia="Calibri"/>
          <w:szCs w:val="28"/>
          <w:shd w:val="clear" w:color="auto" w:fill="FFFFFF"/>
        </w:rPr>
        <w:t>;</w:t>
      </w:r>
      <w:r w:rsidRPr="000170C4">
        <w:rPr>
          <w:rFonts w:eastAsia="Calibri"/>
          <w:szCs w:val="28"/>
          <w:shd w:val="clear" w:color="auto" w:fill="FFFFFF"/>
          <w:lang w:val="vi-VN"/>
        </w:rPr>
        <w:t xml:space="preserve"> </w:t>
      </w:r>
      <w:r w:rsidRPr="000170C4">
        <w:rPr>
          <w:rFonts w:eastAsia="Calibri"/>
          <w:szCs w:val="28"/>
          <w:shd w:val="clear" w:color="auto" w:fill="FFFFFF"/>
          <w:lang w:val="pt-BR"/>
        </w:rPr>
        <w:t xml:space="preserve">theo </w:t>
      </w:r>
      <w:r w:rsidRPr="000170C4">
        <w:rPr>
          <w:rFonts w:eastAsia="Calibri"/>
          <w:szCs w:val="28"/>
          <w:shd w:val="clear" w:color="auto" w:fill="FFFFFF"/>
        </w:rPr>
        <w:t xml:space="preserve">Thông tư số 24/2023/TT-BNNPTNT ngày 21/12/2023 của Bộ trưởng Bộ Nông nghiệp và Phát triển nông thôn hướng dẫn một số nội dung thực hiện </w:t>
      </w:r>
      <w:r w:rsidRPr="000170C4">
        <w:rPr>
          <w:rFonts w:eastAsia="Calibri"/>
          <w:spacing w:val="4"/>
          <w:szCs w:val="28"/>
        </w:rPr>
        <w:t xml:space="preserve">Quyết định số 590/QĐ-TTg ngày 18/5/2022 của Thủ tướng Chính phủ phê duyệt </w:t>
      </w:r>
      <w:r w:rsidRPr="000170C4">
        <w:rPr>
          <w:rFonts w:eastAsia="Calibri"/>
          <w:szCs w:val="28"/>
          <w:shd w:val="clear" w:color="auto" w:fill="FFFFFF"/>
          <w:lang w:val="vi-VN"/>
        </w:rPr>
        <w:t>Chương trình Bố trí dân cư các vùng: Thiên</w:t>
      </w:r>
      <w:r w:rsidRPr="000170C4">
        <w:rPr>
          <w:rFonts w:eastAsia="Calibri"/>
          <w:spacing w:val="4"/>
          <w:szCs w:val="28"/>
        </w:rPr>
        <w:t xml:space="preserve"> </w:t>
      </w:r>
      <w:r w:rsidRPr="000170C4">
        <w:rPr>
          <w:rFonts w:eastAsia="Calibri"/>
          <w:szCs w:val="28"/>
          <w:shd w:val="clear" w:color="auto" w:fill="FFFFFF"/>
          <w:lang w:val="vi-VN"/>
        </w:rPr>
        <w:t xml:space="preserve">tai, đặc biệt khó khăn, biên giới, </w:t>
      </w:r>
      <w:r w:rsidRPr="000170C4">
        <w:rPr>
          <w:rFonts w:eastAsia="Calibri"/>
          <w:szCs w:val="28"/>
          <w:shd w:val="clear" w:color="auto" w:fill="FFFFFF"/>
        </w:rPr>
        <w:t xml:space="preserve">hải đảo, </w:t>
      </w:r>
      <w:r w:rsidRPr="000170C4">
        <w:rPr>
          <w:rFonts w:eastAsia="Calibri"/>
          <w:szCs w:val="28"/>
          <w:shd w:val="clear" w:color="auto" w:fill="FFFFFF"/>
          <w:lang w:val="vi-VN"/>
        </w:rPr>
        <w:t>dân di cư tự do, khu rừng đặc dụng giai đoạn 202</w:t>
      </w:r>
      <w:r w:rsidRPr="000170C4">
        <w:rPr>
          <w:rFonts w:eastAsia="Calibri"/>
          <w:szCs w:val="28"/>
          <w:shd w:val="clear" w:color="auto" w:fill="FFFFFF"/>
        </w:rPr>
        <w:t xml:space="preserve">1 </w:t>
      </w:r>
      <w:r w:rsidRPr="000170C4">
        <w:rPr>
          <w:rFonts w:eastAsia="Calibri"/>
          <w:szCs w:val="28"/>
          <w:shd w:val="clear" w:color="auto" w:fill="FFFFFF"/>
          <w:lang w:val="vi-VN"/>
        </w:rPr>
        <w:t>-</w:t>
      </w:r>
      <w:r w:rsidRPr="000170C4">
        <w:rPr>
          <w:rFonts w:eastAsia="Calibri"/>
          <w:szCs w:val="28"/>
          <w:shd w:val="clear" w:color="auto" w:fill="FFFFFF"/>
        </w:rPr>
        <w:t xml:space="preserve"> </w:t>
      </w:r>
      <w:r w:rsidRPr="000170C4">
        <w:rPr>
          <w:rFonts w:eastAsia="Calibri"/>
          <w:szCs w:val="28"/>
          <w:shd w:val="clear" w:color="auto" w:fill="FFFFFF"/>
          <w:lang w:val="vi-VN"/>
        </w:rPr>
        <w:t>20</w:t>
      </w:r>
      <w:r w:rsidRPr="000170C4">
        <w:rPr>
          <w:rFonts w:eastAsia="Calibri"/>
          <w:szCs w:val="28"/>
          <w:shd w:val="clear" w:color="auto" w:fill="FFFFFF"/>
        </w:rPr>
        <w:t>25, định hướng đến 2030, trong đó tại điể</w:t>
      </w:r>
      <w:r w:rsidR="003C4640" w:rsidRPr="000170C4">
        <w:rPr>
          <w:rFonts w:eastAsia="Calibri"/>
          <w:szCs w:val="28"/>
          <w:shd w:val="clear" w:color="auto" w:fill="FFFFFF"/>
        </w:rPr>
        <w:t>m c</w:t>
      </w:r>
      <w:r w:rsidRPr="000170C4">
        <w:rPr>
          <w:rFonts w:eastAsia="Calibri"/>
          <w:szCs w:val="28"/>
          <w:shd w:val="clear" w:color="auto" w:fill="FFFFFF"/>
        </w:rPr>
        <w:t xml:space="preserve"> khoả</w:t>
      </w:r>
      <w:r w:rsidR="003C4640" w:rsidRPr="000170C4">
        <w:rPr>
          <w:rFonts w:eastAsia="Calibri"/>
          <w:szCs w:val="28"/>
          <w:shd w:val="clear" w:color="auto" w:fill="FFFFFF"/>
        </w:rPr>
        <w:t>n 2</w:t>
      </w:r>
      <w:r w:rsidRPr="000170C4">
        <w:rPr>
          <w:rFonts w:eastAsia="Calibri"/>
          <w:szCs w:val="28"/>
          <w:shd w:val="clear" w:color="auto" w:fill="FFFFFF"/>
        </w:rPr>
        <w:t xml:space="preserve"> Điều 7 nêu</w:t>
      </w:r>
      <w:r w:rsidRPr="000170C4">
        <w:rPr>
          <w:rFonts w:eastAsia="Calibri"/>
          <w:b/>
          <w:szCs w:val="28"/>
          <w:shd w:val="clear" w:color="auto" w:fill="FFFFFF"/>
        </w:rPr>
        <w:t xml:space="preserve"> </w:t>
      </w:r>
      <w:r w:rsidRPr="000170C4">
        <w:rPr>
          <w:rFonts w:eastAsia="Calibri"/>
          <w:i/>
          <w:szCs w:val="28"/>
          <w:shd w:val="clear" w:color="auto" w:fill="FFFFFF"/>
        </w:rPr>
        <w:t>"</w:t>
      </w:r>
      <w:r w:rsidRPr="000170C4">
        <w:rPr>
          <w:rFonts w:eastAsia="Calibri"/>
          <w:i/>
          <w:iCs/>
          <w:szCs w:val="28"/>
          <w:shd w:val="clear" w:color="auto" w:fill="FFFFFF"/>
        </w:rPr>
        <w:t xml:space="preserve"> Ủy ban nhân nhân dân cấp tỉnh trình cấp có thẩm quyền quy định cụ</w:t>
      </w:r>
      <w:r w:rsidRPr="000170C4">
        <w:rPr>
          <w:i/>
          <w:iCs/>
          <w:szCs w:val="28"/>
          <w:shd w:val="clear" w:color="auto" w:fill="FFFFFF"/>
        </w:rPr>
        <w:t xml:space="preserve"> </w:t>
      </w:r>
      <w:r w:rsidRPr="000170C4">
        <w:rPr>
          <w:rFonts w:eastAsia="Calibri"/>
          <w:i/>
          <w:iCs/>
          <w:szCs w:val="28"/>
          <w:shd w:val="clear" w:color="auto" w:fill="FFFFFF"/>
        </w:rPr>
        <w:t>thể mức kinh phí hỗ trợ về nhà ở, khai hoang (nếu có), lương thực (trong thời</w:t>
      </w:r>
      <w:r w:rsidRPr="000170C4">
        <w:rPr>
          <w:i/>
          <w:iCs/>
          <w:szCs w:val="28"/>
          <w:shd w:val="clear" w:color="auto" w:fill="FFFFFF"/>
        </w:rPr>
        <w:t xml:space="preserve"> </w:t>
      </w:r>
      <w:r w:rsidRPr="000170C4">
        <w:rPr>
          <w:rFonts w:eastAsia="Calibri"/>
          <w:i/>
          <w:iCs/>
          <w:szCs w:val="28"/>
          <w:shd w:val="clear" w:color="auto" w:fill="FFFFFF"/>
        </w:rPr>
        <w:t>gian đầu tại nơi tái định cư), nước sinh hoạt (nơi không có điều kiện xây dựng công trình cấp nước sinh hoạt tập trung) phù hợp với điều kiện thực tế của địa phương"</w:t>
      </w:r>
      <w:r w:rsidRPr="000170C4">
        <w:rPr>
          <w:rFonts w:eastAsia="Calibri"/>
          <w:iCs/>
          <w:szCs w:val="28"/>
          <w:shd w:val="clear" w:color="auto" w:fill="FFFFFF"/>
        </w:rPr>
        <w:t xml:space="preserve"> và Tại khoả</w:t>
      </w:r>
      <w:r w:rsidR="003C4640" w:rsidRPr="000170C4">
        <w:rPr>
          <w:rFonts w:eastAsia="Calibri"/>
          <w:iCs/>
          <w:szCs w:val="28"/>
          <w:shd w:val="clear" w:color="auto" w:fill="FFFFFF"/>
        </w:rPr>
        <w:t>n 3</w:t>
      </w:r>
      <w:r w:rsidRPr="000170C4">
        <w:rPr>
          <w:rFonts w:eastAsia="Calibri"/>
          <w:iCs/>
          <w:szCs w:val="28"/>
          <w:shd w:val="clear" w:color="auto" w:fill="FFFFFF"/>
        </w:rPr>
        <w:t xml:space="preserve"> Điều 13 nêu </w:t>
      </w:r>
      <w:r w:rsidRPr="000170C4">
        <w:rPr>
          <w:rFonts w:eastAsia="Calibri"/>
          <w:i/>
          <w:iCs/>
          <w:szCs w:val="28"/>
          <w:shd w:val="clear" w:color="auto" w:fill="FFFFFF"/>
        </w:rPr>
        <w:t>"</w:t>
      </w:r>
      <w:r w:rsidRPr="000170C4">
        <w:rPr>
          <w:i/>
          <w:iCs/>
          <w:szCs w:val="28"/>
          <w:shd w:val="clear" w:color="auto" w:fill="FFFFFF"/>
        </w:rPr>
        <w:t xml:space="preserve"> Căn cứ tình hình thực tế của địa phương, xây dựng và trình Hội đồng nhân dân cấp tỉnh ban hành cơ chế, chính sách hỗ trợ thực hiện các nội dung, giải pháp của Chương trình bố trí dân cư"</w:t>
      </w:r>
      <w:r w:rsidRPr="000170C4">
        <w:rPr>
          <w:iCs/>
          <w:szCs w:val="28"/>
          <w:shd w:val="clear" w:color="auto" w:fill="FFFFFF"/>
        </w:rPr>
        <w:t>.</w:t>
      </w:r>
    </w:p>
    <w:p w14:paraId="65A11675" w14:textId="4A789103" w:rsidR="0096188C" w:rsidRPr="000170C4" w:rsidRDefault="0096188C"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rPr>
          <w:rFonts w:eastAsia="Calibri"/>
          <w:szCs w:val="28"/>
          <w:shd w:val="clear" w:color="auto" w:fill="FFFFFF"/>
          <w:lang w:val="nb-NO"/>
        </w:rPr>
        <w:lastRenderedPageBreak/>
        <w:t xml:space="preserve">Do đó, để có cơ sở triển khai thực hiện </w:t>
      </w:r>
      <w:r w:rsidRPr="000170C4">
        <w:rPr>
          <w:rFonts w:eastAsia="Calibri"/>
          <w:szCs w:val="28"/>
          <w:shd w:val="clear" w:color="auto" w:fill="FFFFFF"/>
          <w:lang w:val="pt-BR"/>
        </w:rPr>
        <w:t xml:space="preserve">Chương trình Bố trí dân cư các vùng: </w:t>
      </w:r>
      <w:r w:rsidRPr="000170C4">
        <w:rPr>
          <w:rFonts w:eastAsia="Calibri"/>
          <w:szCs w:val="28"/>
          <w:shd w:val="clear" w:color="auto" w:fill="FFFFFF"/>
          <w:lang w:val="vi-VN"/>
        </w:rPr>
        <w:t xml:space="preserve">Thiên tai, đặc biệt khó khăn, biên giới, </w:t>
      </w:r>
      <w:r w:rsidRPr="000170C4">
        <w:rPr>
          <w:rFonts w:eastAsia="Calibri"/>
          <w:szCs w:val="28"/>
          <w:shd w:val="clear" w:color="auto" w:fill="FFFFFF"/>
        </w:rPr>
        <w:t xml:space="preserve">hải đảo, </w:t>
      </w:r>
      <w:r w:rsidRPr="000170C4">
        <w:rPr>
          <w:rFonts w:eastAsia="Calibri"/>
          <w:szCs w:val="28"/>
          <w:shd w:val="clear" w:color="auto" w:fill="FFFFFF"/>
          <w:lang w:val="vi-VN"/>
        </w:rPr>
        <w:t xml:space="preserve">dân di cư tự do, khu rừng đặc dụng </w:t>
      </w:r>
      <w:r w:rsidRPr="000170C4">
        <w:rPr>
          <w:rFonts w:eastAsia="Calibri"/>
          <w:szCs w:val="28"/>
          <w:shd w:val="clear" w:color="auto" w:fill="FFFFFF"/>
        </w:rPr>
        <w:t xml:space="preserve">định hướng đến năm </w:t>
      </w:r>
      <w:r w:rsidRPr="000170C4">
        <w:rPr>
          <w:rFonts w:eastAsia="Calibri"/>
          <w:szCs w:val="28"/>
          <w:shd w:val="clear" w:color="auto" w:fill="FFFFFF"/>
          <w:lang w:val="vi-VN"/>
        </w:rPr>
        <w:t>20</w:t>
      </w:r>
      <w:r w:rsidRPr="000170C4">
        <w:rPr>
          <w:rFonts w:eastAsia="Calibri"/>
          <w:szCs w:val="28"/>
          <w:shd w:val="clear" w:color="auto" w:fill="FFFFFF"/>
        </w:rPr>
        <w:t>30</w:t>
      </w:r>
      <w:r w:rsidRPr="000170C4">
        <w:rPr>
          <w:rFonts w:eastAsia="Calibri"/>
          <w:szCs w:val="28"/>
          <w:shd w:val="clear" w:color="auto" w:fill="FFFFFF"/>
          <w:lang w:val="vi-VN"/>
        </w:rPr>
        <w:t xml:space="preserve"> trên địa bàn tỉnh </w:t>
      </w:r>
      <w:r w:rsidRPr="000170C4">
        <w:rPr>
          <w:rFonts w:eastAsia="Calibri"/>
          <w:szCs w:val="28"/>
          <w:shd w:val="clear" w:color="auto" w:fill="FFFFFF"/>
        </w:rPr>
        <w:t>Quảng Ngãi</w:t>
      </w:r>
      <w:r w:rsidRPr="000170C4">
        <w:rPr>
          <w:rFonts w:eastAsia="Calibri"/>
          <w:spacing w:val="4"/>
          <w:szCs w:val="28"/>
        </w:rPr>
        <w:t xml:space="preserve"> </w:t>
      </w:r>
      <w:r w:rsidRPr="000170C4">
        <w:rPr>
          <w:rFonts w:eastAsia="Calibri"/>
          <w:szCs w:val="28"/>
          <w:shd w:val="clear" w:color="auto" w:fill="FFFFFF"/>
          <w:lang w:val="pt-BR"/>
        </w:rPr>
        <w:t xml:space="preserve">theo quy định, thì việc ban hành </w:t>
      </w:r>
      <w:r w:rsidRPr="000170C4">
        <w:rPr>
          <w:rFonts w:eastAsia="Calibri"/>
          <w:bCs/>
          <w:szCs w:val="28"/>
          <w:lang w:val="nl-NL"/>
        </w:rPr>
        <w:t xml:space="preserve">Nghị quyết của Hội đồng nhân dân tỉnh </w:t>
      </w:r>
      <w:r w:rsidRPr="000170C4">
        <w:rPr>
          <w:rFonts w:eastAsia="Calibri"/>
          <w:szCs w:val="28"/>
          <w:shd w:val="clear" w:color="auto" w:fill="FFFFFF"/>
        </w:rPr>
        <w:t>q</w:t>
      </w:r>
      <w:r w:rsidRPr="000170C4">
        <w:rPr>
          <w:rFonts w:eastAsia="Calibri"/>
          <w:szCs w:val="28"/>
          <w:shd w:val="clear" w:color="auto" w:fill="FFFFFF"/>
          <w:lang w:val="vi-VN"/>
        </w:rPr>
        <w:t xml:space="preserve">uy định mức hỗ trợ để thực hiện Chương trình Bố trí dân cư các vùng: Thiên tai, đặc biệt khó khăn, biên giới, </w:t>
      </w:r>
      <w:r w:rsidRPr="000170C4">
        <w:rPr>
          <w:rFonts w:eastAsia="Calibri"/>
          <w:szCs w:val="28"/>
          <w:shd w:val="clear" w:color="auto" w:fill="FFFFFF"/>
        </w:rPr>
        <w:t xml:space="preserve">hải đảo, </w:t>
      </w:r>
      <w:r w:rsidRPr="000170C4">
        <w:rPr>
          <w:rFonts w:eastAsia="Calibri"/>
          <w:szCs w:val="28"/>
          <w:shd w:val="clear" w:color="auto" w:fill="FFFFFF"/>
          <w:lang w:val="vi-VN"/>
        </w:rPr>
        <w:t xml:space="preserve">dân di cư tự do, khu rừng đặc dụng </w:t>
      </w:r>
      <w:r w:rsidRPr="000170C4">
        <w:rPr>
          <w:rFonts w:eastAsia="Calibri"/>
          <w:szCs w:val="28"/>
          <w:shd w:val="clear" w:color="auto" w:fill="FFFFFF"/>
        </w:rPr>
        <w:t xml:space="preserve">định hướng đến năm </w:t>
      </w:r>
      <w:r w:rsidRPr="000170C4">
        <w:rPr>
          <w:rFonts w:eastAsia="Calibri"/>
          <w:szCs w:val="28"/>
          <w:shd w:val="clear" w:color="auto" w:fill="FFFFFF"/>
          <w:lang w:val="vi-VN"/>
        </w:rPr>
        <w:t>20</w:t>
      </w:r>
      <w:r w:rsidRPr="000170C4">
        <w:rPr>
          <w:rFonts w:eastAsia="Calibri"/>
          <w:szCs w:val="28"/>
          <w:shd w:val="clear" w:color="auto" w:fill="FFFFFF"/>
        </w:rPr>
        <w:t>30</w:t>
      </w:r>
      <w:r w:rsidRPr="000170C4">
        <w:rPr>
          <w:rFonts w:eastAsia="Calibri"/>
          <w:szCs w:val="28"/>
          <w:shd w:val="clear" w:color="auto" w:fill="FFFFFF"/>
          <w:lang w:val="vi-VN"/>
        </w:rPr>
        <w:t xml:space="preserve"> trên địa bàn tỉnh </w:t>
      </w:r>
      <w:r w:rsidRPr="000170C4">
        <w:rPr>
          <w:rFonts w:eastAsia="Calibri"/>
          <w:szCs w:val="28"/>
          <w:shd w:val="clear" w:color="auto" w:fill="FFFFFF"/>
        </w:rPr>
        <w:t>Quảng Ngãi</w:t>
      </w:r>
      <w:r w:rsidRPr="000170C4">
        <w:rPr>
          <w:rFonts w:eastAsia="Calibri"/>
          <w:szCs w:val="28"/>
          <w:shd w:val="clear" w:color="auto" w:fill="FFFFFF"/>
          <w:lang w:val="nb-NO"/>
        </w:rPr>
        <w:t xml:space="preserve"> là cần thiết</w:t>
      </w:r>
      <w:r w:rsidRPr="000170C4">
        <w:rPr>
          <w:rFonts w:eastAsia="Calibri"/>
          <w:szCs w:val="28"/>
          <w:lang w:val="vi-VN"/>
        </w:rPr>
        <w:t xml:space="preserve"> và</w:t>
      </w:r>
      <w:r w:rsidRPr="000170C4">
        <w:rPr>
          <w:rFonts w:eastAsia="Calibri"/>
          <w:szCs w:val="28"/>
          <w:lang w:val="nl-NL"/>
        </w:rPr>
        <w:t xml:space="preserve"> phù hợp với quy định hiện hành.</w:t>
      </w:r>
    </w:p>
    <w:p w14:paraId="5C791D84" w14:textId="77777777" w:rsidR="00B71103" w:rsidRPr="000170C4" w:rsidRDefault="00B71103"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zCs w:val="28"/>
        </w:rPr>
      </w:pPr>
      <w:r w:rsidRPr="000170C4">
        <w:rPr>
          <w:b/>
          <w:szCs w:val="28"/>
        </w:rPr>
        <w:t>2. Cơ sở thực tiễn</w:t>
      </w:r>
    </w:p>
    <w:p w14:paraId="11E1C0F5" w14:textId="38BBBE38" w:rsidR="000C44FC" w:rsidRPr="000170C4" w:rsidRDefault="00C32EC8" w:rsidP="000C44F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rPr>
          <w:rFonts w:eastAsia="Calibri"/>
          <w:spacing w:val="-2"/>
          <w:szCs w:val="28"/>
        </w:rPr>
        <w:t>Triển khai t</w:t>
      </w:r>
      <w:r w:rsidR="000C44FC" w:rsidRPr="000170C4">
        <w:rPr>
          <w:rFonts w:eastAsia="Calibri"/>
          <w:spacing w:val="-2"/>
          <w:szCs w:val="28"/>
        </w:rPr>
        <w:t xml:space="preserve">hực hiện </w:t>
      </w:r>
      <w:r w:rsidR="000C44FC" w:rsidRPr="000170C4">
        <w:rPr>
          <w:rFonts w:eastAsia="Calibri"/>
          <w:spacing w:val="-2"/>
          <w:szCs w:val="28"/>
          <w:lang w:val="vi-VN"/>
        </w:rPr>
        <w:t>Quyết định số 590/QĐ-TTg</w:t>
      </w:r>
      <w:r w:rsidR="000C44FC" w:rsidRPr="000170C4">
        <w:rPr>
          <w:rFonts w:eastAsia="Calibri"/>
          <w:szCs w:val="28"/>
        </w:rPr>
        <w:t xml:space="preserve"> </w:t>
      </w:r>
      <w:r w:rsidR="000C44FC" w:rsidRPr="000170C4">
        <w:rPr>
          <w:rFonts w:eastAsia="Calibri"/>
          <w:szCs w:val="28"/>
          <w:shd w:val="clear" w:color="auto" w:fill="FFFFFF"/>
          <w:lang w:val="pt-BR"/>
        </w:rPr>
        <w:t xml:space="preserve">Phê duyệt “Chương trình Bố trí dân cư các vùng: Thiên tai, đặc biệt khó khăn, biên giới, hải đảo, di cư tự do, khu rừng đặc dụng giai đoạn 2021 - 2025, định hướng đến năm 2030”, </w:t>
      </w:r>
      <w:r w:rsidR="000C44FC" w:rsidRPr="000170C4">
        <w:rPr>
          <w:rFonts w:eastAsia="Calibri"/>
          <w:szCs w:val="28"/>
          <w:shd w:val="clear" w:color="auto" w:fill="FFFFFF"/>
          <w:lang w:val="vi-VN"/>
        </w:rPr>
        <w:t xml:space="preserve">trong đó, </w:t>
      </w:r>
      <w:r w:rsidR="000C44FC" w:rsidRPr="000170C4">
        <w:rPr>
          <w:rFonts w:eastAsia="Calibri"/>
          <w:szCs w:val="28"/>
          <w:lang w:val="nb-NO"/>
        </w:rPr>
        <w:t xml:space="preserve">tại </w:t>
      </w:r>
      <w:r w:rsidR="000C44FC" w:rsidRPr="000170C4">
        <w:rPr>
          <w:rFonts w:eastAsia="Calibri"/>
          <w:szCs w:val="28"/>
          <w:lang w:val="vi-VN"/>
        </w:rPr>
        <w:t xml:space="preserve">điểm d khoản </w:t>
      </w:r>
      <w:r w:rsidR="000C44FC" w:rsidRPr="000170C4">
        <w:rPr>
          <w:rFonts w:eastAsia="Calibri"/>
          <w:szCs w:val="28"/>
          <w:shd w:val="clear" w:color="auto" w:fill="FFFFFF"/>
          <w:lang w:val="nb-NO"/>
        </w:rPr>
        <w:t xml:space="preserve">7 </w:t>
      </w:r>
      <w:r w:rsidR="000C44FC" w:rsidRPr="000170C4">
        <w:rPr>
          <w:rFonts w:eastAsia="Calibri"/>
          <w:szCs w:val="28"/>
          <w:shd w:val="clear" w:color="auto" w:fill="FFFFFF"/>
          <w:lang w:val="nl-NL"/>
        </w:rPr>
        <w:t>M</w:t>
      </w:r>
      <w:r w:rsidR="000C44FC" w:rsidRPr="000170C4">
        <w:rPr>
          <w:rFonts w:eastAsia="Calibri"/>
          <w:szCs w:val="28"/>
          <w:shd w:val="clear" w:color="auto" w:fill="FFFFFF"/>
          <w:lang w:val="vi-VN"/>
        </w:rPr>
        <w:t>ục</w:t>
      </w:r>
      <w:r w:rsidR="000C44FC" w:rsidRPr="000170C4">
        <w:rPr>
          <w:rFonts w:eastAsia="Calibri"/>
          <w:szCs w:val="28"/>
          <w:shd w:val="clear" w:color="auto" w:fill="FFFFFF"/>
          <w:lang w:val="nb-NO"/>
        </w:rPr>
        <w:t xml:space="preserve"> VI Điều 1</w:t>
      </w:r>
      <w:r w:rsidR="000C44FC" w:rsidRPr="000170C4">
        <w:rPr>
          <w:rFonts w:eastAsia="Calibri"/>
          <w:szCs w:val="28"/>
          <w:shd w:val="clear" w:color="auto" w:fill="FFFFFF"/>
          <w:lang w:val="vi-VN"/>
        </w:rPr>
        <w:t xml:space="preserve"> Quyết định </w:t>
      </w:r>
      <w:r w:rsidR="000C44FC" w:rsidRPr="000170C4">
        <w:rPr>
          <w:rFonts w:eastAsia="Calibri"/>
          <w:szCs w:val="28"/>
          <w:shd w:val="clear" w:color="auto" w:fill="FFFFFF"/>
          <w:lang w:val="nb-NO"/>
        </w:rPr>
        <w:t>quy định</w:t>
      </w:r>
      <w:r w:rsidR="000C44FC" w:rsidRPr="000170C4">
        <w:rPr>
          <w:rFonts w:eastAsia="Calibri"/>
          <w:szCs w:val="28"/>
          <w:shd w:val="clear" w:color="auto" w:fill="FFFFFF"/>
          <w:lang w:val="vi-VN"/>
        </w:rPr>
        <w:t xml:space="preserve"> </w:t>
      </w:r>
      <w:r w:rsidR="000C44FC" w:rsidRPr="000170C4">
        <w:rPr>
          <w:rFonts w:eastAsia="Calibri"/>
          <w:i/>
          <w:szCs w:val="28"/>
          <w:shd w:val="clear" w:color="auto" w:fill="FFFFFF"/>
          <w:lang w:val="nb-NO"/>
        </w:rPr>
        <w:t>"Căn cứ tình hình thực tế của địa phương, xây dựng và ban hành theo thẩm quyền các cơ chế, chính sách hỗ trợ để thực hiện các nội dung, giải pháp của Chương trình tại địa phương"</w:t>
      </w:r>
      <w:r w:rsidR="000C44FC" w:rsidRPr="000170C4">
        <w:rPr>
          <w:rFonts w:eastAsia="Calibri"/>
          <w:szCs w:val="28"/>
          <w:shd w:val="clear" w:color="auto" w:fill="FFFFFF"/>
        </w:rPr>
        <w:t>;</w:t>
      </w:r>
      <w:r w:rsidR="000C44FC" w:rsidRPr="000170C4">
        <w:rPr>
          <w:rFonts w:eastAsia="Calibri"/>
          <w:szCs w:val="28"/>
          <w:shd w:val="clear" w:color="auto" w:fill="FFFFFF"/>
          <w:lang w:val="vi-VN"/>
        </w:rPr>
        <w:t xml:space="preserve"> </w:t>
      </w:r>
      <w:r w:rsidR="000C44FC" w:rsidRPr="000170C4">
        <w:rPr>
          <w:rFonts w:eastAsia="Calibri"/>
          <w:szCs w:val="28"/>
          <w:shd w:val="clear" w:color="auto" w:fill="FFFFFF"/>
          <w:lang w:val="pt-BR"/>
        </w:rPr>
        <w:t xml:space="preserve">theo </w:t>
      </w:r>
      <w:r w:rsidR="000C44FC" w:rsidRPr="000170C4">
        <w:rPr>
          <w:rFonts w:eastAsia="Calibri"/>
          <w:szCs w:val="28"/>
          <w:shd w:val="clear" w:color="auto" w:fill="FFFFFF"/>
        </w:rPr>
        <w:t xml:space="preserve">Thông tư số 24/2023/TT-BNNPTNT ngày 21/12/2023 của Bộ trưởng Bộ Nông nghiệp và Phát triển nông thôn hướng dẫn một số nội dung thực hiện </w:t>
      </w:r>
      <w:r w:rsidR="000C44FC" w:rsidRPr="000170C4">
        <w:rPr>
          <w:rFonts w:eastAsia="Calibri"/>
          <w:spacing w:val="4"/>
          <w:szCs w:val="28"/>
        </w:rPr>
        <w:t xml:space="preserve">Quyết định số 590/QĐ-TTg ngày 18/5/2022 của Thủ tướng Chính phủ phê duyệt </w:t>
      </w:r>
      <w:r w:rsidR="000C44FC" w:rsidRPr="000170C4">
        <w:rPr>
          <w:rFonts w:eastAsia="Calibri"/>
          <w:szCs w:val="28"/>
          <w:shd w:val="clear" w:color="auto" w:fill="FFFFFF"/>
          <w:lang w:val="vi-VN"/>
        </w:rPr>
        <w:t>Chương trình Bố trí dân cư các vùng: Thiên</w:t>
      </w:r>
      <w:r w:rsidR="000C44FC" w:rsidRPr="000170C4">
        <w:rPr>
          <w:rFonts w:eastAsia="Calibri"/>
          <w:spacing w:val="4"/>
          <w:szCs w:val="28"/>
        </w:rPr>
        <w:t xml:space="preserve"> </w:t>
      </w:r>
      <w:r w:rsidR="000C44FC" w:rsidRPr="000170C4">
        <w:rPr>
          <w:rFonts w:eastAsia="Calibri"/>
          <w:szCs w:val="28"/>
          <w:shd w:val="clear" w:color="auto" w:fill="FFFFFF"/>
          <w:lang w:val="vi-VN"/>
        </w:rPr>
        <w:t xml:space="preserve">tai, đặc biệt khó khăn, biên giới, </w:t>
      </w:r>
      <w:r w:rsidR="000C44FC" w:rsidRPr="000170C4">
        <w:rPr>
          <w:rFonts w:eastAsia="Calibri"/>
          <w:szCs w:val="28"/>
          <w:shd w:val="clear" w:color="auto" w:fill="FFFFFF"/>
        </w:rPr>
        <w:t xml:space="preserve">hải đảo, </w:t>
      </w:r>
      <w:r w:rsidR="000C44FC" w:rsidRPr="000170C4">
        <w:rPr>
          <w:rFonts w:eastAsia="Calibri"/>
          <w:szCs w:val="28"/>
          <w:shd w:val="clear" w:color="auto" w:fill="FFFFFF"/>
          <w:lang w:val="vi-VN"/>
        </w:rPr>
        <w:t>dân di cư tự do, khu rừng đặc dụng giai đoạn 202</w:t>
      </w:r>
      <w:r w:rsidR="000C44FC" w:rsidRPr="000170C4">
        <w:rPr>
          <w:rFonts w:eastAsia="Calibri"/>
          <w:szCs w:val="28"/>
          <w:shd w:val="clear" w:color="auto" w:fill="FFFFFF"/>
        </w:rPr>
        <w:t xml:space="preserve">1 </w:t>
      </w:r>
      <w:r w:rsidR="000C44FC" w:rsidRPr="000170C4">
        <w:rPr>
          <w:rFonts w:eastAsia="Calibri"/>
          <w:szCs w:val="28"/>
          <w:shd w:val="clear" w:color="auto" w:fill="FFFFFF"/>
          <w:lang w:val="vi-VN"/>
        </w:rPr>
        <w:t>-</w:t>
      </w:r>
      <w:r w:rsidR="000C44FC" w:rsidRPr="000170C4">
        <w:rPr>
          <w:rFonts w:eastAsia="Calibri"/>
          <w:szCs w:val="28"/>
          <w:shd w:val="clear" w:color="auto" w:fill="FFFFFF"/>
        </w:rPr>
        <w:t xml:space="preserve"> </w:t>
      </w:r>
      <w:r w:rsidR="000C44FC" w:rsidRPr="000170C4">
        <w:rPr>
          <w:rFonts w:eastAsia="Calibri"/>
          <w:szCs w:val="28"/>
          <w:shd w:val="clear" w:color="auto" w:fill="FFFFFF"/>
          <w:lang w:val="vi-VN"/>
        </w:rPr>
        <w:t>20</w:t>
      </w:r>
      <w:r w:rsidR="000C44FC" w:rsidRPr="000170C4">
        <w:rPr>
          <w:rFonts w:eastAsia="Calibri"/>
          <w:szCs w:val="28"/>
          <w:shd w:val="clear" w:color="auto" w:fill="FFFFFF"/>
        </w:rPr>
        <w:t>25, định hướng đến 2030, trong đó tại điể</w:t>
      </w:r>
      <w:r w:rsidR="003C4640" w:rsidRPr="000170C4">
        <w:rPr>
          <w:rFonts w:eastAsia="Calibri"/>
          <w:szCs w:val="28"/>
          <w:shd w:val="clear" w:color="auto" w:fill="FFFFFF"/>
        </w:rPr>
        <w:t>m c</w:t>
      </w:r>
      <w:r w:rsidR="000C44FC" w:rsidRPr="000170C4">
        <w:rPr>
          <w:rFonts w:eastAsia="Calibri"/>
          <w:szCs w:val="28"/>
          <w:shd w:val="clear" w:color="auto" w:fill="FFFFFF"/>
        </w:rPr>
        <w:t xml:space="preserve"> khoả</w:t>
      </w:r>
      <w:r w:rsidR="003C4640" w:rsidRPr="000170C4">
        <w:rPr>
          <w:rFonts w:eastAsia="Calibri"/>
          <w:szCs w:val="28"/>
          <w:shd w:val="clear" w:color="auto" w:fill="FFFFFF"/>
        </w:rPr>
        <w:t>n 2</w:t>
      </w:r>
      <w:r w:rsidR="000C44FC" w:rsidRPr="000170C4">
        <w:rPr>
          <w:rFonts w:eastAsia="Calibri"/>
          <w:szCs w:val="28"/>
          <w:shd w:val="clear" w:color="auto" w:fill="FFFFFF"/>
        </w:rPr>
        <w:t xml:space="preserve"> Điều 7 nêu</w:t>
      </w:r>
      <w:r w:rsidR="000C44FC" w:rsidRPr="000170C4">
        <w:rPr>
          <w:rFonts w:eastAsia="Calibri"/>
          <w:b/>
          <w:szCs w:val="28"/>
          <w:shd w:val="clear" w:color="auto" w:fill="FFFFFF"/>
        </w:rPr>
        <w:t xml:space="preserve"> </w:t>
      </w:r>
      <w:r w:rsidR="000C44FC" w:rsidRPr="000170C4">
        <w:rPr>
          <w:rFonts w:eastAsia="Calibri"/>
          <w:i/>
          <w:szCs w:val="28"/>
          <w:shd w:val="clear" w:color="auto" w:fill="FFFFFF"/>
        </w:rPr>
        <w:t>"</w:t>
      </w:r>
      <w:r w:rsidR="000C44FC" w:rsidRPr="000170C4">
        <w:rPr>
          <w:rFonts w:eastAsia="Calibri"/>
          <w:i/>
          <w:iCs/>
          <w:szCs w:val="28"/>
          <w:shd w:val="clear" w:color="auto" w:fill="FFFFFF"/>
        </w:rPr>
        <w:t xml:space="preserve"> Ủy ban nhân nhân dân cấp tỉnh trình cấp có thẩm quyền quy định cụ</w:t>
      </w:r>
      <w:r w:rsidR="000C44FC" w:rsidRPr="000170C4">
        <w:rPr>
          <w:i/>
          <w:iCs/>
          <w:szCs w:val="28"/>
          <w:shd w:val="clear" w:color="auto" w:fill="FFFFFF"/>
        </w:rPr>
        <w:t xml:space="preserve"> </w:t>
      </w:r>
      <w:r w:rsidR="000C44FC" w:rsidRPr="000170C4">
        <w:rPr>
          <w:rFonts w:eastAsia="Calibri"/>
          <w:i/>
          <w:iCs/>
          <w:szCs w:val="28"/>
          <w:shd w:val="clear" w:color="auto" w:fill="FFFFFF"/>
        </w:rPr>
        <w:t>thể mức kinh phí hỗ trợ về nhà ở, khai hoang (nếu có), lương thực (trong thời</w:t>
      </w:r>
      <w:r w:rsidR="000C44FC" w:rsidRPr="000170C4">
        <w:rPr>
          <w:i/>
          <w:iCs/>
          <w:szCs w:val="28"/>
          <w:shd w:val="clear" w:color="auto" w:fill="FFFFFF"/>
        </w:rPr>
        <w:t xml:space="preserve"> </w:t>
      </w:r>
      <w:r w:rsidR="000C44FC" w:rsidRPr="000170C4">
        <w:rPr>
          <w:rFonts w:eastAsia="Calibri"/>
          <w:i/>
          <w:iCs/>
          <w:szCs w:val="28"/>
          <w:shd w:val="clear" w:color="auto" w:fill="FFFFFF"/>
        </w:rPr>
        <w:t>gian đầu tại nơi tái định cư), nước sinh hoạt (nơi không có điều kiện xây dựng công trình cấp nước sinh hoạt tập trung) phù hợp với điều kiện thực tế của địa phương" và Tại khoản 3, Điều 13 nêu "</w:t>
      </w:r>
      <w:r w:rsidR="000C44FC" w:rsidRPr="000170C4">
        <w:rPr>
          <w:iCs/>
          <w:szCs w:val="28"/>
          <w:shd w:val="clear" w:color="auto" w:fill="FFFFFF"/>
        </w:rPr>
        <w:t xml:space="preserve"> Căn cứ tình hình thực tế của địa phương, xây dựng và trình Hội đồng nhân dân cấp tỉnh ban hành cơ chế, chính sách hỗ trợ thực hiện các nội dung, giải pháp của Chương trình bố trí dân cư".</w:t>
      </w:r>
    </w:p>
    <w:p w14:paraId="7B350A91" w14:textId="5400E4DE" w:rsidR="000C44FC" w:rsidRPr="000170C4" w:rsidRDefault="000C44FC" w:rsidP="000C44F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zCs w:val="28"/>
          <w:lang w:val="sv-SE"/>
        </w:rPr>
      </w:pPr>
      <w:r w:rsidRPr="000170C4">
        <w:rPr>
          <w:szCs w:val="28"/>
          <w:lang w:val="sv-SE"/>
        </w:rPr>
        <w:t xml:space="preserve">Đồng thời, nhằm đồng bộ, thống nhất các quy định </w:t>
      </w:r>
      <w:r w:rsidRPr="000170C4">
        <w:rPr>
          <w:rFonts w:eastAsia="Calibri"/>
          <w:szCs w:val="28"/>
          <w:shd w:val="clear" w:color="auto" w:fill="FFFFFF"/>
          <w:lang w:val="vi-VN"/>
        </w:rPr>
        <w:t xml:space="preserve">mức hỗ trợ để thực hiện Chương trình Bố trí dân cư các vùng: Thiên tai, đặc biệt khó khăn, biên giới, </w:t>
      </w:r>
      <w:r w:rsidRPr="000170C4">
        <w:rPr>
          <w:rFonts w:eastAsia="Calibri"/>
          <w:szCs w:val="28"/>
          <w:shd w:val="clear" w:color="auto" w:fill="FFFFFF"/>
        </w:rPr>
        <w:t xml:space="preserve">hải đảo, </w:t>
      </w:r>
      <w:r w:rsidRPr="000170C4">
        <w:rPr>
          <w:rFonts w:eastAsia="Calibri"/>
          <w:szCs w:val="28"/>
          <w:shd w:val="clear" w:color="auto" w:fill="FFFFFF"/>
          <w:lang w:val="vi-VN"/>
        </w:rPr>
        <w:t xml:space="preserve">dân di cư tự do, khu rừng đặc dụng </w:t>
      </w:r>
      <w:r w:rsidRPr="000170C4">
        <w:rPr>
          <w:rFonts w:eastAsia="Calibri"/>
          <w:szCs w:val="28"/>
          <w:shd w:val="clear" w:color="auto" w:fill="FFFFFF"/>
        </w:rPr>
        <w:t xml:space="preserve">định hướng đến năm </w:t>
      </w:r>
      <w:r w:rsidRPr="000170C4">
        <w:rPr>
          <w:rFonts w:eastAsia="Calibri"/>
          <w:szCs w:val="28"/>
          <w:shd w:val="clear" w:color="auto" w:fill="FFFFFF"/>
          <w:lang w:val="vi-VN"/>
        </w:rPr>
        <w:t>20</w:t>
      </w:r>
      <w:r w:rsidRPr="000170C4">
        <w:rPr>
          <w:rFonts w:eastAsia="Calibri"/>
          <w:szCs w:val="28"/>
          <w:shd w:val="clear" w:color="auto" w:fill="FFFFFF"/>
        </w:rPr>
        <w:t>30</w:t>
      </w:r>
      <w:r w:rsidRPr="000170C4">
        <w:rPr>
          <w:rFonts w:eastAsia="Calibri"/>
          <w:szCs w:val="28"/>
          <w:shd w:val="clear" w:color="auto" w:fill="FFFFFF"/>
          <w:lang w:val="vi-VN"/>
        </w:rPr>
        <w:t xml:space="preserve"> trên địa bàn tỉnh </w:t>
      </w:r>
      <w:r w:rsidRPr="000170C4">
        <w:rPr>
          <w:rFonts w:eastAsia="Calibri"/>
          <w:szCs w:val="28"/>
          <w:shd w:val="clear" w:color="auto" w:fill="FFFFFF"/>
        </w:rPr>
        <w:t>Quảng Ngãi</w:t>
      </w:r>
      <w:r w:rsidRPr="000170C4">
        <w:rPr>
          <w:szCs w:val="28"/>
          <w:lang w:val="sv-SE"/>
        </w:rPr>
        <w:t xml:space="preserve"> </w:t>
      </w:r>
      <w:r w:rsidRPr="000170C4">
        <w:rPr>
          <w:rFonts w:eastAsia="Calibri"/>
          <w:szCs w:val="28"/>
          <w:shd w:val="clear" w:color="auto" w:fill="FFFFFF"/>
          <w:lang w:val="nb-NO"/>
        </w:rPr>
        <w:t xml:space="preserve">là phù hợp </w:t>
      </w:r>
      <w:r w:rsidR="006B5FEE" w:rsidRPr="000170C4">
        <w:rPr>
          <w:rFonts w:eastAsia="Calibri"/>
          <w:szCs w:val="28"/>
          <w:shd w:val="clear" w:color="auto" w:fill="FFFFFF"/>
          <w:lang w:val="nb-NO"/>
        </w:rPr>
        <w:t xml:space="preserve">và </w:t>
      </w:r>
      <w:r w:rsidRPr="000170C4">
        <w:rPr>
          <w:rFonts w:eastAsia="Calibri"/>
          <w:szCs w:val="28"/>
          <w:shd w:val="clear" w:color="auto" w:fill="FFFFFF"/>
          <w:lang w:val="nb-NO"/>
        </w:rPr>
        <w:t>cần thiết.</w:t>
      </w:r>
    </w:p>
    <w:p w14:paraId="720D1168" w14:textId="77777777" w:rsidR="008C5A51" w:rsidRPr="000170C4" w:rsidRDefault="001D6964" w:rsidP="008C5A51">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b/>
          <w:bCs/>
          <w:iCs/>
          <w:lang w:val="fo-FO"/>
        </w:rPr>
        <w:tab/>
      </w:r>
      <w:r w:rsidR="00B71103" w:rsidRPr="000170C4">
        <w:rPr>
          <w:b/>
          <w:bCs/>
          <w:iCs/>
          <w:lang w:val="fo-FO"/>
        </w:rPr>
        <w:t xml:space="preserve">II. </w:t>
      </w:r>
      <w:r w:rsidRPr="000170C4">
        <w:rPr>
          <w:b/>
          <w:bCs/>
        </w:rPr>
        <w:t>MỤC</w:t>
      </w:r>
      <w:r w:rsidRPr="000170C4">
        <w:rPr>
          <w:b/>
          <w:bCs/>
          <w:spacing w:val="35"/>
        </w:rPr>
        <w:t xml:space="preserve"> </w:t>
      </w:r>
      <w:r w:rsidRPr="000170C4">
        <w:rPr>
          <w:b/>
          <w:bCs/>
        </w:rPr>
        <w:t>ĐÍCH</w:t>
      </w:r>
      <w:r w:rsidRPr="000170C4">
        <w:rPr>
          <w:b/>
          <w:bCs/>
          <w:spacing w:val="39"/>
        </w:rPr>
        <w:t xml:space="preserve"> </w:t>
      </w:r>
      <w:r w:rsidRPr="000170C4">
        <w:rPr>
          <w:b/>
          <w:bCs/>
        </w:rPr>
        <w:t>BAN</w:t>
      </w:r>
      <w:r w:rsidRPr="000170C4">
        <w:rPr>
          <w:b/>
          <w:bCs/>
          <w:spacing w:val="37"/>
        </w:rPr>
        <w:t xml:space="preserve"> </w:t>
      </w:r>
      <w:r w:rsidRPr="000170C4">
        <w:rPr>
          <w:b/>
          <w:bCs/>
        </w:rPr>
        <w:t>HÀNH,</w:t>
      </w:r>
      <w:r w:rsidRPr="000170C4">
        <w:rPr>
          <w:b/>
          <w:bCs/>
          <w:spacing w:val="36"/>
        </w:rPr>
        <w:t xml:space="preserve"> </w:t>
      </w:r>
      <w:r w:rsidRPr="000170C4">
        <w:rPr>
          <w:b/>
          <w:bCs/>
        </w:rPr>
        <w:t>QUAN</w:t>
      </w:r>
      <w:r w:rsidRPr="000170C4">
        <w:rPr>
          <w:b/>
          <w:bCs/>
          <w:spacing w:val="35"/>
        </w:rPr>
        <w:t xml:space="preserve"> </w:t>
      </w:r>
      <w:r w:rsidRPr="000170C4">
        <w:rPr>
          <w:b/>
          <w:bCs/>
        </w:rPr>
        <w:t>ĐIỂM</w:t>
      </w:r>
      <w:r w:rsidRPr="000170C4">
        <w:rPr>
          <w:b/>
          <w:bCs/>
          <w:spacing w:val="36"/>
        </w:rPr>
        <w:t xml:space="preserve"> </w:t>
      </w:r>
      <w:r w:rsidRPr="000170C4">
        <w:rPr>
          <w:b/>
          <w:bCs/>
        </w:rPr>
        <w:t>XÂY</w:t>
      </w:r>
      <w:r w:rsidRPr="000170C4">
        <w:rPr>
          <w:b/>
          <w:bCs/>
          <w:spacing w:val="35"/>
        </w:rPr>
        <w:t xml:space="preserve"> </w:t>
      </w:r>
      <w:r w:rsidRPr="000170C4">
        <w:rPr>
          <w:b/>
          <w:bCs/>
        </w:rPr>
        <w:t>DỰNG DỰ THẢO NGHỊ QUYẾT</w:t>
      </w:r>
    </w:p>
    <w:p w14:paraId="45665D89" w14:textId="77777777" w:rsidR="008C5A51" w:rsidRPr="000170C4" w:rsidRDefault="008C5A51" w:rsidP="008C5A51">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spacing w:val="-4"/>
        </w:rPr>
      </w:pPr>
      <w:r w:rsidRPr="000170C4">
        <w:rPr>
          <w:b/>
          <w:bCs/>
        </w:rPr>
        <w:t xml:space="preserve">1. </w:t>
      </w:r>
      <w:r w:rsidR="001D6964" w:rsidRPr="000170C4">
        <w:rPr>
          <w:b/>
          <w:bCs/>
        </w:rPr>
        <w:t>Mục</w:t>
      </w:r>
      <w:r w:rsidR="001D6964" w:rsidRPr="000170C4">
        <w:rPr>
          <w:b/>
          <w:bCs/>
          <w:spacing w:val="-5"/>
        </w:rPr>
        <w:t xml:space="preserve"> </w:t>
      </w:r>
      <w:r w:rsidR="001D6964" w:rsidRPr="000170C4">
        <w:rPr>
          <w:b/>
          <w:bCs/>
        </w:rPr>
        <w:t>đích</w:t>
      </w:r>
      <w:r w:rsidR="001D6964" w:rsidRPr="000170C4">
        <w:rPr>
          <w:b/>
          <w:bCs/>
          <w:spacing w:val="-4"/>
        </w:rPr>
        <w:t xml:space="preserve"> </w:t>
      </w:r>
      <w:r w:rsidR="001D6964" w:rsidRPr="000170C4">
        <w:rPr>
          <w:b/>
          <w:bCs/>
        </w:rPr>
        <w:t>ban</w:t>
      </w:r>
      <w:r w:rsidR="001D6964" w:rsidRPr="000170C4">
        <w:rPr>
          <w:b/>
          <w:bCs/>
          <w:spacing w:val="-1"/>
        </w:rPr>
        <w:t xml:space="preserve"> </w:t>
      </w:r>
      <w:r w:rsidR="001D6964" w:rsidRPr="000170C4">
        <w:rPr>
          <w:b/>
          <w:bCs/>
        </w:rPr>
        <w:t>hành</w:t>
      </w:r>
      <w:r w:rsidR="001D6964" w:rsidRPr="000170C4">
        <w:rPr>
          <w:b/>
          <w:bCs/>
          <w:spacing w:val="-3"/>
        </w:rPr>
        <w:t xml:space="preserve"> </w:t>
      </w:r>
      <w:r w:rsidR="001D6964" w:rsidRPr="000170C4">
        <w:rPr>
          <w:b/>
          <w:bCs/>
        </w:rPr>
        <w:t xml:space="preserve">Nghị </w:t>
      </w:r>
      <w:r w:rsidR="001D6964" w:rsidRPr="000170C4">
        <w:rPr>
          <w:b/>
          <w:bCs/>
          <w:spacing w:val="-4"/>
        </w:rPr>
        <w:t>quyết</w:t>
      </w:r>
    </w:p>
    <w:p w14:paraId="14F8C2B5" w14:textId="16BE13F6" w:rsidR="0096188C" w:rsidRPr="000170C4" w:rsidRDefault="0096188C" w:rsidP="0096188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
          <w:szCs w:val="28"/>
          <w:lang w:eastAsia="ja-JP"/>
        </w:rPr>
      </w:pPr>
      <w:r w:rsidRPr="000170C4">
        <w:rPr>
          <w:rFonts w:eastAsia="Calibri"/>
          <w:szCs w:val="28"/>
          <w:lang w:val="vi-VN"/>
        </w:rPr>
        <w:t>Việc</w:t>
      </w:r>
      <w:r w:rsidRPr="000170C4">
        <w:rPr>
          <w:rFonts w:eastAsia="Calibri"/>
          <w:szCs w:val="28"/>
          <w:lang w:val="nb-NO"/>
        </w:rPr>
        <w:t xml:space="preserve"> xây dựng và</w:t>
      </w:r>
      <w:r w:rsidRPr="000170C4">
        <w:rPr>
          <w:rFonts w:eastAsia="Calibri"/>
          <w:szCs w:val="28"/>
          <w:lang w:val="vi-VN"/>
        </w:rPr>
        <w:t xml:space="preserve"> ban hành Nghị quyết</w:t>
      </w:r>
      <w:r w:rsidRPr="000170C4">
        <w:rPr>
          <w:rFonts w:eastAsia="Calibri"/>
          <w:szCs w:val="28"/>
          <w:lang w:val="nb-NO"/>
        </w:rPr>
        <w:t xml:space="preserve"> </w:t>
      </w:r>
      <w:r w:rsidRPr="000170C4">
        <w:rPr>
          <w:rFonts w:eastAsia="Calibri"/>
          <w:szCs w:val="28"/>
          <w:shd w:val="clear" w:color="auto" w:fill="FFFFFF"/>
          <w:lang w:val="nb-NO"/>
        </w:rPr>
        <w:t xml:space="preserve">quy định mức hỗ trợ </w:t>
      </w:r>
      <w:r w:rsidRPr="000170C4">
        <w:rPr>
          <w:rFonts w:eastAsia="Calibri"/>
          <w:spacing w:val="2"/>
          <w:szCs w:val="28"/>
          <w:shd w:val="clear" w:color="auto" w:fill="FFFFFF"/>
          <w:lang w:val="nb-NO"/>
        </w:rPr>
        <w:t xml:space="preserve">để thực hiện Chương trình Bố trí dân cư các vùng: </w:t>
      </w:r>
      <w:r w:rsidRPr="000170C4">
        <w:rPr>
          <w:rFonts w:eastAsia="Calibri"/>
          <w:szCs w:val="28"/>
          <w:shd w:val="clear" w:color="auto" w:fill="FFFFFF"/>
          <w:lang w:val="vi-VN"/>
        </w:rPr>
        <w:t xml:space="preserve">Thiên tai, đặc biệt khó khăn, biên giới, </w:t>
      </w:r>
      <w:r w:rsidRPr="000170C4">
        <w:rPr>
          <w:rFonts w:eastAsia="Calibri"/>
          <w:szCs w:val="28"/>
          <w:shd w:val="clear" w:color="auto" w:fill="FFFFFF"/>
        </w:rPr>
        <w:t xml:space="preserve">hải đảo, </w:t>
      </w:r>
      <w:r w:rsidRPr="000170C4">
        <w:rPr>
          <w:rFonts w:eastAsia="Calibri"/>
          <w:szCs w:val="28"/>
          <w:shd w:val="clear" w:color="auto" w:fill="FFFFFF"/>
          <w:lang w:val="vi-VN"/>
        </w:rPr>
        <w:t xml:space="preserve">dân di cư tự do, khu rừng đặc dụng </w:t>
      </w:r>
      <w:r w:rsidRPr="000170C4">
        <w:rPr>
          <w:rFonts w:eastAsia="Calibri"/>
          <w:szCs w:val="28"/>
          <w:shd w:val="clear" w:color="auto" w:fill="FFFFFF"/>
        </w:rPr>
        <w:t xml:space="preserve">định hướng đến năm </w:t>
      </w:r>
      <w:r w:rsidRPr="000170C4">
        <w:rPr>
          <w:rFonts w:eastAsia="Calibri"/>
          <w:szCs w:val="28"/>
          <w:shd w:val="clear" w:color="auto" w:fill="FFFFFF"/>
          <w:lang w:val="vi-VN"/>
        </w:rPr>
        <w:t>20</w:t>
      </w:r>
      <w:r w:rsidRPr="000170C4">
        <w:rPr>
          <w:rFonts w:eastAsia="Calibri"/>
          <w:szCs w:val="28"/>
          <w:shd w:val="clear" w:color="auto" w:fill="FFFFFF"/>
        </w:rPr>
        <w:t>30</w:t>
      </w:r>
      <w:r w:rsidRPr="000170C4">
        <w:rPr>
          <w:rFonts w:eastAsia="Calibri"/>
          <w:szCs w:val="28"/>
          <w:shd w:val="clear" w:color="auto" w:fill="FFFFFF"/>
          <w:lang w:val="vi-VN"/>
        </w:rPr>
        <w:t xml:space="preserve"> trên địa bàn tỉnh </w:t>
      </w:r>
      <w:r w:rsidRPr="000170C4">
        <w:rPr>
          <w:rFonts w:eastAsia="Calibri"/>
          <w:szCs w:val="28"/>
          <w:shd w:val="clear" w:color="auto" w:fill="FFFFFF"/>
        </w:rPr>
        <w:t>Quảng Ngãi</w:t>
      </w:r>
      <w:r w:rsidRPr="000170C4">
        <w:rPr>
          <w:rFonts w:eastAsia="Calibri"/>
          <w:spacing w:val="2"/>
          <w:szCs w:val="28"/>
          <w:lang w:val="nb-NO"/>
        </w:rPr>
        <w:t xml:space="preserve"> l</w:t>
      </w:r>
      <w:r w:rsidRPr="000170C4">
        <w:rPr>
          <w:spacing w:val="2"/>
          <w:szCs w:val="28"/>
          <w:lang w:val="nb-NO"/>
        </w:rPr>
        <w:t xml:space="preserve">àm cơ sở pháp lý </w:t>
      </w:r>
      <w:r w:rsidRPr="000170C4">
        <w:rPr>
          <w:rFonts w:eastAsia="Calibri"/>
          <w:spacing w:val="2"/>
          <w:szCs w:val="28"/>
          <w:shd w:val="clear" w:color="auto" w:fill="FFFFFF"/>
          <w:lang w:val="nb-NO"/>
        </w:rPr>
        <w:t xml:space="preserve">để các sở, ngành, địa phương và các đơn vị liên quan tổ chức triển khai thực hiện </w:t>
      </w:r>
      <w:r w:rsidR="004F7A08" w:rsidRPr="000170C4">
        <w:rPr>
          <w:rFonts w:eastAsia="Calibri"/>
          <w:spacing w:val="2"/>
          <w:szCs w:val="28"/>
          <w:shd w:val="clear" w:color="auto" w:fill="FFFFFF"/>
          <w:lang w:val="nb-NO"/>
        </w:rPr>
        <w:t>C</w:t>
      </w:r>
      <w:r w:rsidRPr="000170C4">
        <w:rPr>
          <w:rFonts w:eastAsia="Calibri"/>
          <w:spacing w:val="2"/>
          <w:szCs w:val="28"/>
          <w:shd w:val="clear" w:color="auto" w:fill="FFFFFF"/>
          <w:lang w:val="nb-NO"/>
        </w:rPr>
        <w:t xml:space="preserve">hương trình </w:t>
      </w:r>
      <w:r w:rsidR="004F7A08" w:rsidRPr="000170C4">
        <w:rPr>
          <w:rFonts w:eastAsia="Calibri"/>
          <w:spacing w:val="2"/>
          <w:szCs w:val="28"/>
          <w:shd w:val="clear" w:color="auto" w:fill="FFFFFF"/>
          <w:lang w:val="nb-NO"/>
        </w:rPr>
        <w:t>B</w:t>
      </w:r>
      <w:r w:rsidRPr="000170C4">
        <w:rPr>
          <w:rFonts w:eastAsia="Calibri"/>
          <w:spacing w:val="2"/>
          <w:szCs w:val="28"/>
          <w:shd w:val="clear" w:color="auto" w:fill="FFFFFF"/>
          <w:lang w:val="nb-NO"/>
        </w:rPr>
        <w:t xml:space="preserve">ố trí, sắp xếp dân cư </w:t>
      </w:r>
      <w:r w:rsidRPr="000170C4">
        <w:rPr>
          <w:rFonts w:eastAsia="Calibri"/>
          <w:spacing w:val="2"/>
          <w:szCs w:val="28"/>
          <w:lang w:val="nb-NO"/>
        </w:rPr>
        <w:t xml:space="preserve">trên địa bàn tỉnh Quảng Ngãi </w:t>
      </w:r>
      <w:r w:rsidRPr="000170C4">
        <w:rPr>
          <w:rFonts w:eastAsia="Calibri"/>
          <w:spacing w:val="2"/>
          <w:szCs w:val="28"/>
          <w:shd w:val="clear" w:color="auto" w:fill="FFFFFF"/>
          <w:lang w:val="nb-NO"/>
        </w:rPr>
        <w:t>theo Quyết định 590/QĐ-TTg</w:t>
      </w:r>
      <w:r w:rsidRPr="000170C4">
        <w:rPr>
          <w:rFonts w:eastAsia="Calibri"/>
          <w:szCs w:val="28"/>
          <w:shd w:val="clear" w:color="auto" w:fill="FFFFFF"/>
          <w:lang w:val="nb-NO"/>
        </w:rPr>
        <w:t xml:space="preserve"> ngày </w:t>
      </w:r>
      <w:r w:rsidRPr="000170C4">
        <w:rPr>
          <w:rFonts w:eastAsia="Calibri"/>
          <w:szCs w:val="28"/>
          <w:lang w:val="nb-NO"/>
        </w:rPr>
        <w:t xml:space="preserve">18 tháng 5 năm 2022 </w:t>
      </w:r>
      <w:r w:rsidRPr="000170C4">
        <w:rPr>
          <w:rFonts w:eastAsia="Calibri"/>
          <w:szCs w:val="28"/>
          <w:lang w:val="de-DE"/>
        </w:rPr>
        <w:t xml:space="preserve">của Thủ tướng Chính phủ và </w:t>
      </w:r>
      <w:r w:rsidRPr="000170C4">
        <w:rPr>
          <w:rFonts w:eastAsia="Calibri"/>
          <w:szCs w:val="28"/>
          <w:lang w:val="vi-VN"/>
        </w:rPr>
        <w:t>theo các quy định pháp luật hiện hành.</w:t>
      </w:r>
    </w:p>
    <w:p w14:paraId="4BB7679A" w14:textId="71CC0955" w:rsidR="001A32AC" w:rsidRPr="000170C4" w:rsidRDefault="008C5A51"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spacing w:val="-4"/>
        </w:rPr>
      </w:pPr>
      <w:r w:rsidRPr="000170C4">
        <w:rPr>
          <w:b/>
          <w:bCs/>
        </w:rPr>
        <w:lastRenderedPageBreak/>
        <w:t xml:space="preserve">2. </w:t>
      </w:r>
      <w:r w:rsidR="001D6964" w:rsidRPr="000170C4">
        <w:rPr>
          <w:b/>
          <w:bCs/>
        </w:rPr>
        <w:t>Quan</w:t>
      </w:r>
      <w:r w:rsidR="001D6964" w:rsidRPr="000170C4">
        <w:rPr>
          <w:b/>
          <w:bCs/>
          <w:spacing w:val="-5"/>
        </w:rPr>
        <w:t xml:space="preserve"> </w:t>
      </w:r>
      <w:r w:rsidR="001D6964" w:rsidRPr="000170C4">
        <w:rPr>
          <w:b/>
          <w:bCs/>
        </w:rPr>
        <w:t>điểm</w:t>
      </w:r>
      <w:r w:rsidR="001D6964" w:rsidRPr="000170C4">
        <w:rPr>
          <w:b/>
          <w:bCs/>
          <w:spacing w:val="-6"/>
        </w:rPr>
        <w:t xml:space="preserve"> </w:t>
      </w:r>
      <w:r w:rsidR="001D6964" w:rsidRPr="000170C4">
        <w:rPr>
          <w:b/>
          <w:bCs/>
        </w:rPr>
        <w:t>xây</w:t>
      </w:r>
      <w:r w:rsidR="001D6964" w:rsidRPr="000170C4">
        <w:rPr>
          <w:b/>
          <w:bCs/>
          <w:spacing w:val="-2"/>
        </w:rPr>
        <w:t xml:space="preserve"> </w:t>
      </w:r>
      <w:r w:rsidR="001D6964" w:rsidRPr="000170C4">
        <w:rPr>
          <w:b/>
          <w:bCs/>
        </w:rPr>
        <w:t>dựng</w:t>
      </w:r>
      <w:r w:rsidR="001D6964" w:rsidRPr="000170C4">
        <w:rPr>
          <w:b/>
          <w:bCs/>
          <w:spacing w:val="-2"/>
        </w:rPr>
        <w:t xml:space="preserve"> </w:t>
      </w:r>
      <w:r w:rsidR="001A32AC" w:rsidRPr="000170C4">
        <w:rPr>
          <w:b/>
          <w:bCs/>
        </w:rPr>
        <w:t>Dự</w:t>
      </w:r>
      <w:r w:rsidR="001A32AC" w:rsidRPr="000170C4">
        <w:rPr>
          <w:b/>
          <w:bCs/>
          <w:spacing w:val="-4"/>
        </w:rPr>
        <w:t xml:space="preserve"> </w:t>
      </w:r>
      <w:r w:rsidR="001D6964" w:rsidRPr="000170C4">
        <w:rPr>
          <w:b/>
          <w:bCs/>
        </w:rPr>
        <w:t>thảo</w:t>
      </w:r>
      <w:r w:rsidR="001D6964" w:rsidRPr="000170C4">
        <w:rPr>
          <w:b/>
          <w:bCs/>
          <w:spacing w:val="-2"/>
        </w:rPr>
        <w:t xml:space="preserve"> </w:t>
      </w:r>
      <w:r w:rsidR="001D6964" w:rsidRPr="000170C4">
        <w:rPr>
          <w:b/>
          <w:bCs/>
        </w:rPr>
        <w:t>Nghị</w:t>
      </w:r>
      <w:r w:rsidR="001D6964" w:rsidRPr="000170C4">
        <w:rPr>
          <w:b/>
          <w:bCs/>
          <w:spacing w:val="-4"/>
        </w:rPr>
        <w:t xml:space="preserve"> quyết</w:t>
      </w:r>
    </w:p>
    <w:p w14:paraId="40BF8735" w14:textId="77777777" w:rsidR="0096188C" w:rsidRPr="000170C4" w:rsidRDefault="0096188C" w:rsidP="0096188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rFonts w:eastAsia="MS Mincho"/>
          <w:b/>
          <w:szCs w:val="28"/>
          <w:lang w:eastAsia="ja-JP"/>
        </w:rPr>
      </w:pPr>
      <w:r w:rsidRPr="000170C4">
        <w:rPr>
          <w:rFonts w:eastAsia="Calibri"/>
          <w:szCs w:val="28"/>
          <w:lang w:val="vi-VN"/>
        </w:rPr>
        <w:t xml:space="preserve">Việc xây dựng Nghị quyết đảm bảo đúng thẩm quyền, hình thức, trình tự thủ tục xây dựng và ban hành văn bản quy phạm pháp luật theo quy định Luật Ban hành văn bản quy phạm pháp luật và các văn bản pháp luật liên quan, đảm bảo việc ban hành </w:t>
      </w:r>
      <w:r w:rsidRPr="000170C4">
        <w:rPr>
          <w:rFonts w:eastAsia="Calibri"/>
          <w:szCs w:val="28"/>
          <w:lang w:val="nb-NO"/>
        </w:rPr>
        <w:t>chính sách</w:t>
      </w:r>
      <w:r w:rsidRPr="000170C4">
        <w:rPr>
          <w:rFonts w:eastAsia="Calibri"/>
          <w:szCs w:val="28"/>
          <w:shd w:val="clear" w:color="auto" w:fill="FFFFFF"/>
          <w:lang w:val="vi-VN"/>
        </w:rPr>
        <w:t xml:space="preserve"> hỗ trợ thực hiện Chương trình Bố trí dân cư các vùng: Thiên tai, đặc biệt khó khăn, biên giới, </w:t>
      </w:r>
      <w:r w:rsidRPr="000170C4">
        <w:rPr>
          <w:rFonts w:eastAsia="Calibri"/>
          <w:szCs w:val="28"/>
          <w:shd w:val="clear" w:color="auto" w:fill="FFFFFF"/>
        </w:rPr>
        <w:t xml:space="preserve">hải đảo, </w:t>
      </w:r>
      <w:r w:rsidRPr="000170C4">
        <w:rPr>
          <w:rFonts w:eastAsia="Calibri"/>
          <w:szCs w:val="28"/>
          <w:shd w:val="clear" w:color="auto" w:fill="FFFFFF"/>
          <w:lang w:val="vi-VN"/>
        </w:rPr>
        <w:t xml:space="preserve">dân di cư tự do, khu rừng đặc dụng </w:t>
      </w:r>
      <w:r w:rsidRPr="000170C4">
        <w:rPr>
          <w:rFonts w:eastAsia="Calibri"/>
          <w:szCs w:val="28"/>
          <w:shd w:val="clear" w:color="auto" w:fill="FFFFFF"/>
        </w:rPr>
        <w:t xml:space="preserve">định hướng đến năm </w:t>
      </w:r>
      <w:r w:rsidRPr="000170C4">
        <w:rPr>
          <w:rFonts w:eastAsia="Calibri"/>
          <w:szCs w:val="28"/>
          <w:shd w:val="clear" w:color="auto" w:fill="FFFFFF"/>
          <w:lang w:val="vi-VN"/>
        </w:rPr>
        <w:t>20</w:t>
      </w:r>
      <w:r w:rsidRPr="000170C4">
        <w:rPr>
          <w:rFonts w:eastAsia="Calibri"/>
          <w:szCs w:val="28"/>
          <w:shd w:val="clear" w:color="auto" w:fill="FFFFFF"/>
        </w:rPr>
        <w:t>30</w:t>
      </w:r>
      <w:r w:rsidRPr="000170C4">
        <w:rPr>
          <w:rFonts w:eastAsia="Calibri"/>
          <w:szCs w:val="28"/>
          <w:shd w:val="clear" w:color="auto" w:fill="FFFFFF"/>
          <w:lang w:val="vi-VN"/>
        </w:rPr>
        <w:t xml:space="preserve"> trên địa bàn tỉnh </w:t>
      </w:r>
      <w:r w:rsidRPr="000170C4">
        <w:rPr>
          <w:rFonts w:eastAsia="Calibri"/>
          <w:szCs w:val="28"/>
          <w:shd w:val="clear" w:color="auto" w:fill="FFFFFF"/>
        </w:rPr>
        <w:t>Quảng Ngãi</w:t>
      </w:r>
      <w:r w:rsidRPr="000170C4">
        <w:rPr>
          <w:rFonts w:eastAsia="Calibri"/>
          <w:szCs w:val="28"/>
          <w:lang w:val="vi-VN"/>
        </w:rPr>
        <w:t xml:space="preserve"> phù hợp với tình hình thực tế địa phương và theo các quy định pháp luật hiện hành.</w:t>
      </w:r>
    </w:p>
    <w:p w14:paraId="68F24E46" w14:textId="77777777" w:rsidR="001A32AC" w:rsidRPr="000170C4" w:rsidRDefault="000F2441"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spacing w:val="-2"/>
        </w:rPr>
      </w:pPr>
      <w:r w:rsidRPr="000170C4">
        <w:rPr>
          <w:b/>
          <w:bCs/>
        </w:rPr>
        <w:t xml:space="preserve">III. </w:t>
      </w:r>
      <w:r w:rsidR="001D6964" w:rsidRPr="000170C4">
        <w:rPr>
          <w:b/>
          <w:bCs/>
        </w:rPr>
        <w:t>QUÁ</w:t>
      </w:r>
      <w:r w:rsidR="001D6964" w:rsidRPr="000170C4">
        <w:rPr>
          <w:b/>
          <w:bCs/>
          <w:spacing w:val="-5"/>
        </w:rPr>
        <w:t xml:space="preserve"> </w:t>
      </w:r>
      <w:r w:rsidR="001D6964" w:rsidRPr="000170C4">
        <w:rPr>
          <w:b/>
          <w:bCs/>
        </w:rPr>
        <w:t>TRÌNH</w:t>
      </w:r>
      <w:r w:rsidR="001D6964" w:rsidRPr="000170C4">
        <w:rPr>
          <w:b/>
          <w:bCs/>
          <w:spacing w:val="-3"/>
        </w:rPr>
        <w:t xml:space="preserve"> </w:t>
      </w:r>
      <w:r w:rsidR="001D6964" w:rsidRPr="000170C4">
        <w:rPr>
          <w:b/>
          <w:bCs/>
        </w:rPr>
        <w:t>XÂY</w:t>
      </w:r>
      <w:r w:rsidR="001D6964" w:rsidRPr="000170C4">
        <w:rPr>
          <w:b/>
          <w:bCs/>
          <w:spacing w:val="-6"/>
        </w:rPr>
        <w:t xml:space="preserve"> </w:t>
      </w:r>
      <w:r w:rsidR="001D6964" w:rsidRPr="000170C4">
        <w:rPr>
          <w:b/>
          <w:bCs/>
        </w:rPr>
        <w:t>DỰNG</w:t>
      </w:r>
      <w:r w:rsidR="001D6964" w:rsidRPr="000170C4">
        <w:rPr>
          <w:b/>
          <w:bCs/>
          <w:spacing w:val="-6"/>
        </w:rPr>
        <w:t xml:space="preserve"> </w:t>
      </w:r>
      <w:r w:rsidR="001D6964" w:rsidRPr="000170C4">
        <w:rPr>
          <w:b/>
          <w:bCs/>
        </w:rPr>
        <w:t>DỰ</w:t>
      </w:r>
      <w:r w:rsidR="001D6964" w:rsidRPr="000170C4">
        <w:rPr>
          <w:b/>
          <w:bCs/>
          <w:spacing w:val="-4"/>
        </w:rPr>
        <w:t xml:space="preserve"> </w:t>
      </w:r>
      <w:r w:rsidR="001D6964" w:rsidRPr="000170C4">
        <w:rPr>
          <w:b/>
          <w:bCs/>
        </w:rPr>
        <w:t>THẢO</w:t>
      </w:r>
      <w:r w:rsidR="001D6964" w:rsidRPr="000170C4">
        <w:rPr>
          <w:b/>
          <w:bCs/>
          <w:spacing w:val="-2"/>
        </w:rPr>
        <w:t xml:space="preserve"> </w:t>
      </w:r>
      <w:r w:rsidR="001D6964" w:rsidRPr="000170C4">
        <w:rPr>
          <w:b/>
          <w:bCs/>
        </w:rPr>
        <w:t>NGHỊ</w:t>
      </w:r>
      <w:r w:rsidR="001D6964" w:rsidRPr="000170C4">
        <w:rPr>
          <w:b/>
          <w:bCs/>
          <w:spacing w:val="-2"/>
        </w:rPr>
        <w:t xml:space="preserve"> QUYẾT</w:t>
      </w:r>
    </w:p>
    <w:p w14:paraId="1537B7A4" w14:textId="781F1183" w:rsidR="001A32AC" w:rsidRPr="000170C4" w:rsidRDefault="00B24DE0" w:rsidP="0037730F">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1. Căn cứ quy định </w:t>
      </w:r>
      <w:r w:rsidR="0096188C" w:rsidRPr="000170C4">
        <w:rPr>
          <w:rFonts w:eastAsia="Calibri"/>
          <w:szCs w:val="28"/>
          <w:lang w:val="nb-NO"/>
        </w:rPr>
        <w:t xml:space="preserve">tại </w:t>
      </w:r>
      <w:r w:rsidR="0096188C" w:rsidRPr="000170C4">
        <w:rPr>
          <w:rFonts w:eastAsia="Calibri"/>
          <w:szCs w:val="28"/>
          <w:lang w:val="vi-VN"/>
        </w:rPr>
        <w:t xml:space="preserve">điểm d khoản </w:t>
      </w:r>
      <w:r w:rsidR="0096188C" w:rsidRPr="000170C4">
        <w:rPr>
          <w:rFonts w:eastAsia="Calibri"/>
          <w:szCs w:val="28"/>
          <w:shd w:val="clear" w:color="auto" w:fill="FFFFFF"/>
          <w:lang w:val="nb-NO"/>
        </w:rPr>
        <w:t xml:space="preserve">7 </w:t>
      </w:r>
      <w:r w:rsidR="0096188C" w:rsidRPr="000170C4">
        <w:rPr>
          <w:rFonts w:eastAsia="Calibri"/>
          <w:szCs w:val="28"/>
          <w:shd w:val="clear" w:color="auto" w:fill="FFFFFF"/>
          <w:lang w:val="nl-NL"/>
        </w:rPr>
        <w:t>M</w:t>
      </w:r>
      <w:r w:rsidR="0096188C" w:rsidRPr="000170C4">
        <w:rPr>
          <w:rFonts w:eastAsia="Calibri"/>
          <w:szCs w:val="28"/>
          <w:shd w:val="clear" w:color="auto" w:fill="FFFFFF"/>
          <w:lang w:val="vi-VN"/>
        </w:rPr>
        <w:t>ục</w:t>
      </w:r>
      <w:r w:rsidR="0096188C" w:rsidRPr="000170C4">
        <w:rPr>
          <w:rFonts w:eastAsia="Calibri"/>
          <w:szCs w:val="28"/>
          <w:shd w:val="clear" w:color="auto" w:fill="FFFFFF"/>
          <w:lang w:val="nb-NO"/>
        </w:rPr>
        <w:t xml:space="preserve"> VI Điều 1</w:t>
      </w:r>
      <w:r w:rsidR="0096188C" w:rsidRPr="000170C4">
        <w:rPr>
          <w:rFonts w:eastAsia="Calibri"/>
          <w:szCs w:val="28"/>
          <w:shd w:val="clear" w:color="auto" w:fill="FFFFFF"/>
          <w:lang w:val="vi-VN"/>
        </w:rPr>
        <w:t xml:space="preserve"> Quyết định </w:t>
      </w:r>
      <w:r w:rsidR="006B5FEE" w:rsidRPr="000170C4">
        <w:rPr>
          <w:rFonts w:eastAsia="Calibri"/>
          <w:spacing w:val="-2"/>
          <w:szCs w:val="28"/>
          <w:lang w:val="vi-VN"/>
        </w:rPr>
        <w:t>số 590/QĐ-TTg</w:t>
      </w:r>
      <w:r w:rsidR="006B5FEE" w:rsidRPr="000170C4">
        <w:rPr>
          <w:rFonts w:eastAsia="Calibri"/>
          <w:spacing w:val="-2"/>
          <w:szCs w:val="28"/>
        </w:rPr>
        <w:t xml:space="preserve"> </w:t>
      </w:r>
      <w:r w:rsidR="006B5FEE" w:rsidRPr="000170C4">
        <w:rPr>
          <w:rFonts w:eastAsia="Calibri"/>
          <w:spacing w:val="4"/>
          <w:szCs w:val="28"/>
        </w:rPr>
        <w:t>ngày 18/5/2022 của Thủ tướng Chính phủ có</w:t>
      </w:r>
      <w:r w:rsidR="006B5FEE" w:rsidRPr="000170C4">
        <w:rPr>
          <w:rFonts w:eastAsia="Calibri"/>
          <w:szCs w:val="28"/>
          <w:shd w:val="clear" w:color="auto" w:fill="FFFFFF"/>
          <w:lang w:val="vi-VN"/>
        </w:rPr>
        <w:t xml:space="preserve"> </w:t>
      </w:r>
      <w:r w:rsidR="0096188C" w:rsidRPr="000170C4">
        <w:rPr>
          <w:rFonts w:eastAsia="Calibri"/>
          <w:szCs w:val="28"/>
          <w:shd w:val="clear" w:color="auto" w:fill="FFFFFF"/>
          <w:lang w:val="nb-NO"/>
        </w:rPr>
        <w:t>quy định</w:t>
      </w:r>
      <w:r w:rsidR="0096188C" w:rsidRPr="000170C4">
        <w:rPr>
          <w:rFonts w:eastAsia="Calibri"/>
          <w:szCs w:val="28"/>
          <w:shd w:val="clear" w:color="auto" w:fill="FFFFFF"/>
          <w:lang w:val="vi-VN"/>
        </w:rPr>
        <w:t xml:space="preserve"> </w:t>
      </w:r>
      <w:r w:rsidR="0096188C" w:rsidRPr="000170C4">
        <w:rPr>
          <w:rFonts w:eastAsia="Calibri"/>
          <w:i/>
          <w:szCs w:val="28"/>
          <w:shd w:val="clear" w:color="auto" w:fill="FFFFFF"/>
          <w:lang w:val="nb-NO"/>
        </w:rPr>
        <w:t>"Căn cứ tình hình thực tế của địa phương, xây dựng và ban hành theo thẩm quyền các cơ chế, chính sách hỗ trợ để thực hiện các nội dung, giải pháp của Chương trình tại địa phương"</w:t>
      </w:r>
      <w:r w:rsidR="0096188C" w:rsidRPr="000170C4">
        <w:rPr>
          <w:rFonts w:eastAsia="Calibri"/>
          <w:szCs w:val="28"/>
          <w:shd w:val="clear" w:color="auto" w:fill="FFFFFF"/>
        </w:rPr>
        <w:t>;</w:t>
      </w:r>
      <w:r w:rsidR="0096188C" w:rsidRPr="000170C4">
        <w:rPr>
          <w:rFonts w:eastAsia="Calibri"/>
          <w:szCs w:val="28"/>
          <w:shd w:val="clear" w:color="auto" w:fill="FFFFFF"/>
          <w:lang w:val="vi-VN"/>
        </w:rPr>
        <w:t xml:space="preserve"> </w:t>
      </w:r>
      <w:r w:rsidR="0096188C" w:rsidRPr="000170C4">
        <w:rPr>
          <w:rFonts w:eastAsia="Calibri"/>
          <w:szCs w:val="28"/>
          <w:shd w:val="clear" w:color="auto" w:fill="FFFFFF"/>
          <w:lang w:val="pt-BR"/>
        </w:rPr>
        <w:t xml:space="preserve">theo </w:t>
      </w:r>
      <w:r w:rsidR="0096188C" w:rsidRPr="000170C4">
        <w:rPr>
          <w:rFonts w:eastAsia="Calibri"/>
          <w:szCs w:val="28"/>
          <w:shd w:val="clear" w:color="auto" w:fill="FFFFFF"/>
        </w:rPr>
        <w:t xml:space="preserve">Thông tư số 24/2023/TT-BNNPTNT ngày 21/12/2023 của Bộ trưởng Bộ Nông nghiệp và Phát triển nông thôn hướng dẫn một số nội dung thực hiện </w:t>
      </w:r>
      <w:r w:rsidR="0096188C" w:rsidRPr="000170C4">
        <w:rPr>
          <w:rFonts w:eastAsia="Calibri"/>
          <w:spacing w:val="4"/>
          <w:szCs w:val="28"/>
        </w:rPr>
        <w:t xml:space="preserve">Quyết định số 590/QĐ-TTg ngày 18/5/2022 của Thủ tướng Chính phủ phê duyệt </w:t>
      </w:r>
      <w:r w:rsidR="0096188C" w:rsidRPr="000170C4">
        <w:rPr>
          <w:rFonts w:eastAsia="Calibri"/>
          <w:szCs w:val="28"/>
          <w:shd w:val="clear" w:color="auto" w:fill="FFFFFF"/>
          <w:lang w:val="vi-VN"/>
        </w:rPr>
        <w:t>Chương trình Bố trí dân cư các vùng: Thiên</w:t>
      </w:r>
      <w:r w:rsidR="0096188C" w:rsidRPr="000170C4">
        <w:rPr>
          <w:rFonts w:eastAsia="Calibri"/>
          <w:spacing w:val="4"/>
          <w:szCs w:val="28"/>
        </w:rPr>
        <w:t xml:space="preserve"> </w:t>
      </w:r>
      <w:r w:rsidR="0096188C" w:rsidRPr="000170C4">
        <w:rPr>
          <w:rFonts w:eastAsia="Calibri"/>
          <w:szCs w:val="28"/>
          <w:shd w:val="clear" w:color="auto" w:fill="FFFFFF"/>
          <w:lang w:val="vi-VN"/>
        </w:rPr>
        <w:t xml:space="preserve">tai, đặc biệt khó khăn, biên giới, </w:t>
      </w:r>
      <w:r w:rsidR="0096188C" w:rsidRPr="000170C4">
        <w:rPr>
          <w:rFonts w:eastAsia="Calibri"/>
          <w:szCs w:val="28"/>
          <w:shd w:val="clear" w:color="auto" w:fill="FFFFFF"/>
        </w:rPr>
        <w:t xml:space="preserve">hải đảo, </w:t>
      </w:r>
      <w:r w:rsidR="0096188C" w:rsidRPr="000170C4">
        <w:rPr>
          <w:rFonts w:eastAsia="Calibri"/>
          <w:szCs w:val="28"/>
          <w:shd w:val="clear" w:color="auto" w:fill="FFFFFF"/>
          <w:lang w:val="vi-VN"/>
        </w:rPr>
        <w:t>dân di cư tự do, khu rừng đặc dụng giai đoạn 202</w:t>
      </w:r>
      <w:r w:rsidR="0096188C" w:rsidRPr="000170C4">
        <w:rPr>
          <w:rFonts w:eastAsia="Calibri"/>
          <w:szCs w:val="28"/>
          <w:shd w:val="clear" w:color="auto" w:fill="FFFFFF"/>
        </w:rPr>
        <w:t xml:space="preserve">1 </w:t>
      </w:r>
      <w:r w:rsidR="0096188C" w:rsidRPr="000170C4">
        <w:rPr>
          <w:rFonts w:eastAsia="Calibri"/>
          <w:szCs w:val="28"/>
          <w:shd w:val="clear" w:color="auto" w:fill="FFFFFF"/>
          <w:lang w:val="vi-VN"/>
        </w:rPr>
        <w:t>-</w:t>
      </w:r>
      <w:r w:rsidR="0096188C" w:rsidRPr="000170C4">
        <w:rPr>
          <w:rFonts w:eastAsia="Calibri"/>
          <w:szCs w:val="28"/>
          <w:shd w:val="clear" w:color="auto" w:fill="FFFFFF"/>
        </w:rPr>
        <w:t xml:space="preserve"> </w:t>
      </w:r>
      <w:r w:rsidR="0096188C" w:rsidRPr="000170C4">
        <w:rPr>
          <w:rFonts w:eastAsia="Calibri"/>
          <w:szCs w:val="28"/>
          <w:shd w:val="clear" w:color="auto" w:fill="FFFFFF"/>
          <w:lang w:val="vi-VN"/>
        </w:rPr>
        <w:t>20</w:t>
      </w:r>
      <w:r w:rsidR="0096188C" w:rsidRPr="000170C4">
        <w:rPr>
          <w:rFonts w:eastAsia="Calibri"/>
          <w:szCs w:val="28"/>
          <w:shd w:val="clear" w:color="auto" w:fill="FFFFFF"/>
        </w:rPr>
        <w:t>25, định hướng đến 2030, trong đó tại điểm c khoản 2 Điều 7 nêu</w:t>
      </w:r>
      <w:r w:rsidR="0096188C" w:rsidRPr="000170C4">
        <w:rPr>
          <w:rFonts w:eastAsia="Calibri"/>
          <w:b/>
          <w:szCs w:val="28"/>
          <w:shd w:val="clear" w:color="auto" w:fill="FFFFFF"/>
        </w:rPr>
        <w:t xml:space="preserve"> </w:t>
      </w:r>
      <w:r w:rsidR="0096188C" w:rsidRPr="000170C4">
        <w:rPr>
          <w:rFonts w:eastAsia="Calibri"/>
          <w:i/>
          <w:szCs w:val="28"/>
          <w:shd w:val="clear" w:color="auto" w:fill="FFFFFF"/>
        </w:rPr>
        <w:t>"</w:t>
      </w:r>
      <w:r w:rsidR="0096188C" w:rsidRPr="000170C4">
        <w:rPr>
          <w:rFonts w:eastAsia="Calibri"/>
          <w:i/>
          <w:iCs/>
          <w:szCs w:val="28"/>
          <w:shd w:val="clear" w:color="auto" w:fill="FFFFFF"/>
        </w:rPr>
        <w:t>Ủy ban nhân nhân dân cấp tỉnh trình cấp có thẩm quyền quy định cụ</w:t>
      </w:r>
      <w:r w:rsidR="0096188C" w:rsidRPr="000170C4">
        <w:rPr>
          <w:i/>
          <w:iCs/>
          <w:szCs w:val="28"/>
          <w:shd w:val="clear" w:color="auto" w:fill="FFFFFF"/>
        </w:rPr>
        <w:t xml:space="preserve"> </w:t>
      </w:r>
      <w:r w:rsidR="0096188C" w:rsidRPr="000170C4">
        <w:rPr>
          <w:rFonts w:eastAsia="Calibri"/>
          <w:i/>
          <w:iCs/>
          <w:szCs w:val="28"/>
          <w:shd w:val="clear" w:color="auto" w:fill="FFFFFF"/>
        </w:rPr>
        <w:t>thể mức kinh phí hỗ trợ về nhà ở, khai hoang (nếu có), lương thực (trong thời</w:t>
      </w:r>
      <w:r w:rsidR="0096188C" w:rsidRPr="000170C4">
        <w:rPr>
          <w:i/>
          <w:iCs/>
          <w:szCs w:val="28"/>
          <w:shd w:val="clear" w:color="auto" w:fill="FFFFFF"/>
        </w:rPr>
        <w:t xml:space="preserve"> </w:t>
      </w:r>
      <w:r w:rsidR="0096188C" w:rsidRPr="000170C4">
        <w:rPr>
          <w:rFonts w:eastAsia="Calibri"/>
          <w:i/>
          <w:iCs/>
          <w:szCs w:val="28"/>
          <w:shd w:val="clear" w:color="auto" w:fill="FFFFFF"/>
        </w:rPr>
        <w:t>gian đầu tại nơi tái định cư), nước sinh hoạt (nơi không có điều kiện xây dựng công trình cấp nước sinh hoạt tập trung) phù hợp với điều kiện thực tế của địa phương" và Tại khoản 3, Điều 13 nêu"</w:t>
      </w:r>
      <w:r w:rsidR="0096188C" w:rsidRPr="000170C4">
        <w:rPr>
          <w:iCs/>
          <w:szCs w:val="28"/>
          <w:shd w:val="clear" w:color="auto" w:fill="FFFFFF"/>
        </w:rPr>
        <w:t xml:space="preserve"> Căn cứ tình hình thực tế của địa phương, xây dựng và trình Hội đồng nhân dân cấp tỉnh ban hành cơ chế, chính sách hỗ trợ thực hiện các nội dung, giải pháp của Chương trình</w:t>
      </w:r>
      <w:r w:rsidR="004F7A08" w:rsidRPr="000170C4">
        <w:rPr>
          <w:iCs/>
          <w:szCs w:val="28"/>
          <w:shd w:val="clear" w:color="auto" w:fill="FFFFFF"/>
        </w:rPr>
        <w:t xml:space="preserve"> bố trí dân cư</w:t>
      </w:r>
      <w:r w:rsidRPr="000170C4">
        <w:t xml:space="preserve">, </w:t>
      </w:r>
      <w:r w:rsidR="001A32AC" w:rsidRPr="000170C4">
        <w:t>Ủy ban nhân dân</w:t>
      </w:r>
      <w:r w:rsidRPr="000170C4">
        <w:t xml:space="preserve"> tỉnh có Tờ trình số </w:t>
      </w:r>
      <w:r w:rsidR="0096188C" w:rsidRPr="000170C4">
        <w:t>70</w:t>
      </w:r>
      <w:r w:rsidRPr="000170C4">
        <w:t xml:space="preserve">/TTr-UBND ngày </w:t>
      </w:r>
      <w:r w:rsidR="0096188C" w:rsidRPr="000170C4">
        <w:t>26</w:t>
      </w:r>
      <w:r w:rsidR="004F7A08" w:rsidRPr="000170C4">
        <w:t>/</w:t>
      </w:r>
      <w:r w:rsidR="0096188C" w:rsidRPr="000170C4">
        <w:t>3</w:t>
      </w:r>
      <w:r w:rsidR="004F7A08" w:rsidRPr="000170C4">
        <w:t>/</w:t>
      </w:r>
      <w:r w:rsidRPr="000170C4">
        <w:t>20</w:t>
      </w:r>
      <w:r w:rsidR="0037730F" w:rsidRPr="000170C4">
        <w:t>26 về việc đề nghị ban hành Danh mục nghị quyết của Hội đồng nhân dân tỉnh quy định chi tiết và nội dung giao quy định trong văn bản quy phạm pháp luật của cơ quan nhà nước cấp trên</w:t>
      </w:r>
      <w:r w:rsidR="004F7A08" w:rsidRPr="000170C4">
        <w:t>.</w:t>
      </w:r>
    </w:p>
    <w:p w14:paraId="36FB9DCB" w14:textId="38C5AF15" w:rsidR="001A32AC" w:rsidRPr="000170C4" w:rsidRDefault="00B24DE0" w:rsidP="001A32AC">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iCs/>
          <w:szCs w:val="28"/>
        </w:rPr>
      </w:pPr>
      <w:r w:rsidRPr="000170C4">
        <w:t xml:space="preserve">2. </w:t>
      </w:r>
      <w:r w:rsidR="006B5FEE" w:rsidRPr="000170C4">
        <w:t xml:space="preserve">Trên cơ sở ý kiến chấp thuận của </w:t>
      </w:r>
      <w:r w:rsidR="006B5FEE" w:rsidRPr="000170C4">
        <w:rPr>
          <w:rFonts w:eastAsia="Calibri"/>
          <w:spacing w:val="4"/>
          <w:szCs w:val="28"/>
        </w:rPr>
        <w:t xml:space="preserve">Thường trực Hội đồng nhân dân tỉnh Quảng Ngãi </w:t>
      </w:r>
      <w:r w:rsidR="006B5FEE" w:rsidRPr="000170C4">
        <w:t xml:space="preserve">tại Công văn số </w:t>
      </w:r>
      <w:r w:rsidR="006B5FEE" w:rsidRPr="000170C4">
        <w:rPr>
          <w:rFonts w:eastAsia="Calibri"/>
          <w:spacing w:val="4"/>
          <w:szCs w:val="28"/>
        </w:rPr>
        <w:t>105/HĐND-KTNS ngày 13/4/2026 về việc ban hành danh</w:t>
      </w:r>
      <w:r w:rsidR="006B5FEE" w:rsidRPr="000170C4">
        <w:rPr>
          <w:rFonts w:eastAsia="Calibri"/>
          <w:i/>
          <w:spacing w:val="4"/>
          <w:szCs w:val="28"/>
        </w:rPr>
        <w:t xml:space="preserve"> </w:t>
      </w:r>
      <w:r w:rsidR="0037730F" w:rsidRPr="000170C4">
        <w:rPr>
          <w:rFonts w:eastAsia="Calibri"/>
          <w:spacing w:val="4"/>
          <w:szCs w:val="28"/>
        </w:rPr>
        <w:t>mục Nghị quyết quy phạm pháp luật kèm theo Tờ trình số 70/TTr-UBND ngày 26/3/2026 của UBND tỉnh</w:t>
      </w:r>
      <w:r w:rsidR="001A32AC" w:rsidRPr="000170C4">
        <w:t>,</w:t>
      </w:r>
      <w:r w:rsidRPr="000170C4">
        <w:t xml:space="preserve"> </w:t>
      </w:r>
      <w:r w:rsidR="0037730F" w:rsidRPr="000170C4">
        <w:rPr>
          <w:iCs/>
          <w:szCs w:val="28"/>
        </w:rPr>
        <w:t>Ủy</w:t>
      </w:r>
      <w:r w:rsidR="001A32AC" w:rsidRPr="000170C4">
        <w:rPr>
          <w:iCs/>
          <w:szCs w:val="28"/>
        </w:rPr>
        <w:t xml:space="preserve"> ban nhân dân tỉnh đã ban hành </w:t>
      </w:r>
      <w:r w:rsidR="0037730F" w:rsidRPr="000170C4">
        <w:rPr>
          <w:rFonts w:eastAsia="Calibri"/>
          <w:spacing w:val="4"/>
          <w:szCs w:val="28"/>
        </w:rPr>
        <w:t>Công văn số 3125/UBND-NC ngày 14/4/2026 của Ủy ban nhân dân tỉnh Quảng Ngãi về việc triển khai thực hiện Công văn số 105/HĐND-KTNS ngày 13/4/2026 của Thường trực HĐND tỉnh</w:t>
      </w:r>
      <w:r w:rsidR="001A32AC" w:rsidRPr="000170C4">
        <w:rPr>
          <w:szCs w:val="28"/>
        </w:rPr>
        <w:t>. T</w:t>
      </w:r>
      <w:r w:rsidR="0037730F" w:rsidRPr="000170C4">
        <w:rPr>
          <w:szCs w:val="28"/>
        </w:rPr>
        <w:t>r</w:t>
      </w:r>
      <w:r w:rsidR="001A32AC" w:rsidRPr="000170C4">
        <w:rPr>
          <w:szCs w:val="28"/>
        </w:rPr>
        <w:t>ên cơ sở đó,</w:t>
      </w:r>
      <w:r w:rsidRPr="000170C4">
        <w:rPr>
          <w:szCs w:val="28"/>
        </w:rPr>
        <w:t xml:space="preserve"> Sở Nông nghiệp và Môi trường đã </w:t>
      </w:r>
      <w:r w:rsidR="001A32AC" w:rsidRPr="000170C4">
        <w:rPr>
          <w:szCs w:val="28"/>
        </w:rPr>
        <w:t xml:space="preserve">soạn thảo và </w:t>
      </w:r>
      <w:r w:rsidRPr="000170C4">
        <w:rPr>
          <w:szCs w:val="28"/>
        </w:rPr>
        <w:t xml:space="preserve">gửi dự thảo Nghị quyết đến </w:t>
      </w:r>
      <w:r w:rsidR="0037730F" w:rsidRPr="000170C4">
        <w:rPr>
          <w:szCs w:val="28"/>
        </w:rPr>
        <w:t>Ủy</w:t>
      </w:r>
      <w:r w:rsidR="001A32AC" w:rsidRPr="000170C4">
        <w:rPr>
          <w:szCs w:val="28"/>
        </w:rPr>
        <w:t xml:space="preserve"> ban Mặt trận Tổ</w:t>
      </w:r>
      <w:r w:rsidR="001A32AC" w:rsidRPr="000170C4">
        <w:t xml:space="preserve"> quốc Việt Nam tỉnh; </w:t>
      </w:r>
      <w:r w:rsidRPr="000170C4">
        <w:t xml:space="preserve">các sở, ban, ngành liên quan, Ủy ban nhân dân các xã, phường, đặc khu, đăng tải trên Trang Thông tin điện tử </w:t>
      </w:r>
      <w:r w:rsidR="001A32AC" w:rsidRPr="000170C4">
        <w:t xml:space="preserve">của tỉnh và của Sở Nông nghiệp và Môi trường </w:t>
      </w:r>
      <w:r w:rsidRPr="000170C4">
        <w:t>để lấy ý kiến và hoàn chỉnh dự thảo Nghị quyết của HĐND tỉnh.</w:t>
      </w:r>
    </w:p>
    <w:p w14:paraId="5C0F96F4" w14:textId="2213C22E" w:rsidR="00515B7D" w:rsidRPr="000170C4" w:rsidRDefault="00B24DE0"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lastRenderedPageBreak/>
        <w:t>3. Qua ý kiến thẩm định của Sở Tư pháp tại Báo cáo số .../BC-STP ngày ...</w:t>
      </w:r>
      <w:r w:rsidR="00515B7D" w:rsidRPr="000170C4">
        <w:t xml:space="preserve">tháng </w:t>
      </w:r>
      <w:r w:rsidRPr="000170C4">
        <w:t>…</w:t>
      </w:r>
      <w:r w:rsidR="00515B7D" w:rsidRPr="000170C4">
        <w:t xml:space="preserve"> năm </w:t>
      </w:r>
      <w:r w:rsidRPr="000170C4">
        <w:t>2026, Sở Nông nghiệp và Môi trường đã tiếp thu và hoàn chỉnh lại dự thảo Nghị quyết HĐND tỉnh.</w:t>
      </w:r>
    </w:p>
    <w:p w14:paraId="1A319EFC" w14:textId="77777777" w:rsidR="00515B7D" w:rsidRPr="000170C4" w:rsidRDefault="00B24DE0"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pPr>
      <w:r w:rsidRPr="000170C4">
        <w:t xml:space="preserve">4. Ngày </w:t>
      </w:r>
      <w:r w:rsidR="00515B7D" w:rsidRPr="000170C4">
        <w:t>... tháng … năm 2026</w:t>
      </w:r>
      <w:r w:rsidRPr="000170C4">
        <w:t>, UBND tỉnh đã tổ chức họp xem xét thông qua dự thảo Nghị quyết và thống nhất trình HĐND tỉnh.</w:t>
      </w:r>
      <w:r w:rsidR="00515B7D" w:rsidRPr="000170C4">
        <w:t xml:space="preserve"> </w:t>
      </w:r>
      <w:r w:rsidR="001D6964" w:rsidRPr="000170C4">
        <w:t>Sở Nông nghiệp và Môi trường tiếp thu, chỉnh sửa theo nội dung báo cáo thẩm định, hoàn thiện hồ sơ dự thảo Nghị quyết trình Ủy ban nhân dân tỉnh theo quy định.</w:t>
      </w:r>
    </w:p>
    <w:p w14:paraId="17590E38" w14:textId="77777777" w:rsidR="00BA32AB" w:rsidRPr="000170C4" w:rsidRDefault="000F2441"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b/>
          <w:spacing w:val="-2"/>
        </w:rPr>
        <w:t xml:space="preserve">IV. </w:t>
      </w:r>
      <w:r w:rsidR="001D6964" w:rsidRPr="000170C4">
        <w:rPr>
          <w:b/>
          <w:spacing w:val="-2"/>
        </w:rPr>
        <w:t>BỐ</w:t>
      </w:r>
      <w:r w:rsidR="001D6964" w:rsidRPr="000170C4">
        <w:rPr>
          <w:b/>
          <w:spacing w:val="-15"/>
        </w:rPr>
        <w:t xml:space="preserve"> </w:t>
      </w:r>
      <w:r w:rsidR="001D6964" w:rsidRPr="000170C4">
        <w:rPr>
          <w:b/>
          <w:spacing w:val="-2"/>
        </w:rPr>
        <w:t>CỤC</w:t>
      </w:r>
      <w:r w:rsidR="001D6964" w:rsidRPr="000170C4">
        <w:rPr>
          <w:b/>
          <w:spacing w:val="-12"/>
        </w:rPr>
        <w:t xml:space="preserve"> </w:t>
      </w:r>
      <w:r w:rsidR="001D6964" w:rsidRPr="000170C4">
        <w:rPr>
          <w:b/>
          <w:spacing w:val="-2"/>
        </w:rPr>
        <w:t>VÀ</w:t>
      </w:r>
      <w:r w:rsidR="001D6964" w:rsidRPr="000170C4">
        <w:rPr>
          <w:b/>
          <w:spacing w:val="-11"/>
        </w:rPr>
        <w:t xml:space="preserve"> </w:t>
      </w:r>
      <w:r w:rsidR="001D6964" w:rsidRPr="000170C4">
        <w:rPr>
          <w:b/>
          <w:spacing w:val="-2"/>
        </w:rPr>
        <w:t>NỘI</w:t>
      </w:r>
      <w:r w:rsidR="001D6964" w:rsidRPr="000170C4">
        <w:rPr>
          <w:b/>
          <w:spacing w:val="-12"/>
        </w:rPr>
        <w:t xml:space="preserve"> </w:t>
      </w:r>
      <w:r w:rsidR="001D6964" w:rsidRPr="000170C4">
        <w:rPr>
          <w:b/>
          <w:spacing w:val="-2"/>
        </w:rPr>
        <w:t>DUNG</w:t>
      </w:r>
      <w:r w:rsidR="001D6964" w:rsidRPr="000170C4">
        <w:rPr>
          <w:b/>
          <w:spacing w:val="-13"/>
        </w:rPr>
        <w:t xml:space="preserve"> </w:t>
      </w:r>
      <w:r w:rsidR="001D6964" w:rsidRPr="000170C4">
        <w:rPr>
          <w:b/>
          <w:spacing w:val="-2"/>
        </w:rPr>
        <w:t>CƠ</w:t>
      </w:r>
      <w:r w:rsidR="001D6964" w:rsidRPr="000170C4">
        <w:rPr>
          <w:b/>
          <w:spacing w:val="-12"/>
        </w:rPr>
        <w:t xml:space="preserve"> </w:t>
      </w:r>
      <w:r w:rsidR="001D6964" w:rsidRPr="000170C4">
        <w:rPr>
          <w:b/>
          <w:spacing w:val="-2"/>
        </w:rPr>
        <w:t>BẢN</w:t>
      </w:r>
      <w:r w:rsidR="001D6964" w:rsidRPr="000170C4">
        <w:rPr>
          <w:b/>
          <w:spacing w:val="-12"/>
        </w:rPr>
        <w:t xml:space="preserve"> </w:t>
      </w:r>
      <w:r w:rsidR="001D6964" w:rsidRPr="000170C4">
        <w:rPr>
          <w:b/>
          <w:spacing w:val="-2"/>
        </w:rPr>
        <w:t>CỦA</w:t>
      </w:r>
      <w:r w:rsidR="001D6964" w:rsidRPr="000170C4">
        <w:rPr>
          <w:b/>
          <w:spacing w:val="-11"/>
        </w:rPr>
        <w:t xml:space="preserve"> </w:t>
      </w:r>
      <w:r w:rsidR="001D6964" w:rsidRPr="000170C4">
        <w:rPr>
          <w:b/>
          <w:spacing w:val="-2"/>
        </w:rPr>
        <w:t>DỰ</w:t>
      </w:r>
      <w:r w:rsidR="001D6964" w:rsidRPr="000170C4">
        <w:rPr>
          <w:b/>
          <w:spacing w:val="-13"/>
        </w:rPr>
        <w:t xml:space="preserve"> </w:t>
      </w:r>
      <w:r w:rsidR="001D6964" w:rsidRPr="000170C4">
        <w:rPr>
          <w:b/>
          <w:spacing w:val="-2"/>
        </w:rPr>
        <w:t>THẢO</w:t>
      </w:r>
      <w:r w:rsidR="001D6964" w:rsidRPr="000170C4">
        <w:rPr>
          <w:b/>
          <w:spacing w:val="-13"/>
        </w:rPr>
        <w:t xml:space="preserve"> </w:t>
      </w:r>
      <w:r w:rsidR="001D6964" w:rsidRPr="000170C4">
        <w:rPr>
          <w:b/>
          <w:spacing w:val="-2"/>
        </w:rPr>
        <w:t>NGHỊ</w:t>
      </w:r>
      <w:r w:rsidR="001D6964" w:rsidRPr="000170C4">
        <w:rPr>
          <w:b/>
          <w:spacing w:val="-11"/>
        </w:rPr>
        <w:t xml:space="preserve"> </w:t>
      </w:r>
      <w:r w:rsidR="008130D1" w:rsidRPr="000170C4">
        <w:rPr>
          <w:b/>
          <w:spacing w:val="-11"/>
        </w:rPr>
        <w:t>Q</w:t>
      </w:r>
      <w:r w:rsidR="001D6964" w:rsidRPr="000170C4">
        <w:rPr>
          <w:b/>
          <w:spacing w:val="-2"/>
        </w:rPr>
        <w:t>UYẾT</w:t>
      </w:r>
      <w:bookmarkStart w:id="1" w:name="dieu_1"/>
    </w:p>
    <w:p w14:paraId="1CB9FF3A" w14:textId="4F1E1693" w:rsidR="00BA32AB" w:rsidRPr="000170C4" w:rsidRDefault="00BA32AB"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b/>
          <w:szCs w:val="28"/>
          <w:lang w:val="vi-VN" w:eastAsia="vi-VN"/>
        </w:rPr>
        <w:t>1.</w:t>
      </w:r>
      <w:bookmarkEnd w:id="1"/>
      <w:r w:rsidRPr="000170C4">
        <w:rPr>
          <w:rFonts w:eastAsia="SimSun"/>
          <w:szCs w:val="28"/>
          <w:lang w:val="vi-VN" w:eastAsia="vi-VN"/>
        </w:rPr>
        <w:t xml:space="preserve"> </w:t>
      </w:r>
      <w:r w:rsidRPr="000170C4">
        <w:rPr>
          <w:rFonts w:eastAsia="SimSun"/>
          <w:b/>
          <w:spacing w:val="-4"/>
          <w:szCs w:val="28"/>
          <w:lang w:val="da-DK" w:eastAsia="vi-VN"/>
        </w:rPr>
        <w:t>Phạm vi điều chỉ</w:t>
      </w:r>
      <w:r w:rsidR="00A4296D" w:rsidRPr="000170C4">
        <w:rPr>
          <w:rFonts w:eastAsia="SimSun"/>
          <w:b/>
          <w:spacing w:val="-4"/>
          <w:szCs w:val="28"/>
          <w:lang w:val="da-DK" w:eastAsia="vi-VN"/>
        </w:rPr>
        <w:t>nh, đối tượng áp dụng</w:t>
      </w:r>
    </w:p>
    <w:p w14:paraId="5054D833" w14:textId="685294C0" w:rsidR="00A4296D" w:rsidRPr="000170C4" w:rsidRDefault="00A4296D"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rFonts w:eastAsia="SimSun"/>
          <w:szCs w:val="28"/>
          <w:lang w:eastAsia="en-GB"/>
        </w:rPr>
      </w:pPr>
      <w:r w:rsidRPr="000170C4">
        <w:rPr>
          <w:rFonts w:eastAsia="SimSun"/>
          <w:szCs w:val="28"/>
          <w:lang w:eastAsia="en-GB"/>
        </w:rPr>
        <w:t>1.1. Phạm vi điều chỉnh</w:t>
      </w:r>
    </w:p>
    <w:p w14:paraId="43028903" w14:textId="66193524" w:rsidR="00BA32AB" w:rsidRPr="000170C4" w:rsidRDefault="00BA32AB"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szCs w:val="28"/>
          <w:lang w:val="vi-VN" w:eastAsia="en-GB"/>
        </w:rPr>
        <w:t xml:space="preserve">Nghị quyết </w:t>
      </w:r>
      <w:r w:rsidRPr="000170C4">
        <w:rPr>
          <w:rFonts w:eastAsia="SimSun"/>
          <w:szCs w:val="28"/>
          <w:lang w:eastAsia="en-GB"/>
        </w:rPr>
        <w:t xml:space="preserve">này </w:t>
      </w:r>
      <w:r w:rsidRPr="000170C4">
        <w:rPr>
          <w:rFonts w:eastAsia="SimSun"/>
          <w:szCs w:val="28"/>
          <w:lang w:val="vi-VN" w:eastAsia="en-GB"/>
        </w:rPr>
        <w:t xml:space="preserve">quy định </w:t>
      </w:r>
      <w:r w:rsidRPr="000170C4">
        <w:rPr>
          <w:rFonts w:eastAsia="SimSun"/>
          <w:szCs w:val="28"/>
          <w:lang w:eastAsia="en-GB"/>
        </w:rPr>
        <w:t>mức hỗ trợ</w:t>
      </w:r>
      <w:r w:rsidRPr="000170C4">
        <w:rPr>
          <w:rFonts w:eastAsia="SimSun"/>
          <w:szCs w:val="28"/>
          <w:lang w:val="vi-VN" w:eastAsia="en-GB"/>
        </w:rPr>
        <w:t xml:space="preserve"> </w:t>
      </w:r>
      <w:r w:rsidRPr="000170C4">
        <w:rPr>
          <w:rFonts w:eastAsia="SimSun"/>
          <w:szCs w:val="28"/>
          <w:lang w:eastAsia="en-GB"/>
        </w:rPr>
        <w:t xml:space="preserve">từ nguồn ngân sách nhà nước </w:t>
      </w:r>
      <w:r w:rsidRPr="000170C4">
        <w:rPr>
          <w:rFonts w:eastAsia="SimSun"/>
          <w:szCs w:val="28"/>
          <w:lang w:val="vi-VN" w:eastAsia="en-GB"/>
        </w:rPr>
        <w:t xml:space="preserve">để thực hiện Chương trình Bố trí dân cư các vùng: Thiên tai </w:t>
      </w:r>
      <w:r w:rsidRPr="000170C4">
        <w:rPr>
          <w:rFonts w:eastAsia="SimSun"/>
          <w:i/>
          <w:szCs w:val="28"/>
          <w:lang w:val="vi-VN" w:eastAsia="en-GB"/>
        </w:rPr>
        <w:t>(sạt lở đất, sụt lún đất, lốc, lũ, lũ quét, ngập lụt, nước dâng)</w:t>
      </w:r>
      <w:r w:rsidRPr="000170C4">
        <w:rPr>
          <w:rFonts w:eastAsia="SimSun"/>
          <w:szCs w:val="28"/>
          <w:lang w:val="vi-VN" w:eastAsia="en-GB"/>
        </w:rPr>
        <w:t xml:space="preserve">; đặc biệt khó khăn </w:t>
      </w:r>
      <w:r w:rsidRPr="000170C4">
        <w:rPr>
          <w:rFonts w:eastAsia="SimSun"/>
          <w:i/>
          <w:szCs w:val="28"/>
          <w:lang w:val="vi-VN" w:eastAsia="en-GB"/>
        </w:rPr>
        <w:t>(thiếu đất, thiếu nước sản xuất, nước sinh hoạt, thiếu cơ sở hạ tầng thiết yếu; ô nhiễm môi trường; các làng chài trên sông nước, đầm phá)</w:t>
      </w:r>
      <w:r w:rsidRPr="000170C4">
        <w:rPr>
          <w:rFonts w:eastAsia="SimSun"/>
          <w:szCs w:val="28"/>
          <w:lang w:val="vi-VN" w:eastAsia="en-GB"/>
        </w:rPr>
        <w:t xml:space="preserve">; biên giới, hải đảo </w:t>
      </w:r>
      <w:r w:rsidRPr="000170C4">
        <w:rPr>
          <w:rFonts w:eastAsia="SimSun"/>
          <w:i/>
          <w:szCs w:val="28"/>
          <w:lang w:val="vi-VN" w:eastAsia="en-GB"/>
        </w:rPr>
        <w:t>(gồm cả Khu kinh tế - quốc phòng)</w:t>
      </w:r>
      <w:r w:rsidRPr="000170C4">
        <w:rPr>
          <w:rFonts w:eastAsia="SimSun"/>
          <w:szCs w:val="28"/>
          <w:lang w:val="vi-VN" w:eastAsia="en-GB"/>
        </w:rPr>
        <w:t xml:space="preserve">; vùng dân di cư tự do </w:t>
      </w:r>
      <w:r w:rsidRPr="000170C4">
        <w:rPr>
          <w:rFonts w:eastAsia="SimSun"/>
          <w:szCs w:val="28"/>
          <w:lang w:eastAsia="en-GB"/>
        </w:rPr>
        <w:t xml:space="preserve">dẫn </w:t>
      </w:r>
      <w:r w:rsidRPr="000170C4">
        <w:rPr>
          <w:rFonts w:eastAsia="SimSun"/>
          <w:szCs w:val="28"/>
          <w:lang w:val="vi-VN" w:eastAsia="en-GB"/>
        </w:rPr>
        <w:t xml:space="preserve">đến đời sống quá khó khăn và khu rừng đặc dụng trên địa bàn tỉnh </w:t>
      </w:r>
      <w:r w:rsidRPr="000170C4">
        <w:rPr>
          <w:rFonts w:eastAsia="SimSun"/>
          <w:szCs w:val="28"/>
          <w:lang w:eastAsia="en-GB"/>
        </w:rPr>
        <w:t xml:space="preserve">Quảng Ngãi đến năm 2030 </w:t>
      </w:r>
      <w:r w:rsidRPr="000170C4">
        <w:rPr>
          <w:rFonts w:eastAsia="SimSun"/>
          <w:i/>
          <w:szCs w:val="28"/>
          <w:lang w:eastAsia="en-GB"/>
        </w:rPr>
        <w:t>(sau đây gọi tắt là Chương trình Bố trí dân cư)</w:t>
      </w:r>
      <w:r w:rsidRPr="000170C4">
        <w:rPr>
          <w:rFonts w:eastAsia="SimSun"/>
          <w:szCs w:val="28"/>
          <w:lang w:eastAsia="en-GB"/>
        </w:rPr>
        <w:t>.</w:t>
      </w:r>
    </w:p>
    <w:p w14:paraId="472581CA" w14:textId="652AB533" w:rsidR="00BA32AB" w:rsidRPr="000170C4" w:rsidRDefault="003540BA"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pacing w:val="-2"/>
        </w:rPr>
      </w:pPr>
      <w:r w:rsidRPr="000170C4">
        <w:rPr>
          <w:rFonts w:eastAsia="SimSun"/>
          <w:szCs w:val="28"/>
          <w:lang w:val="nl-NL" w:eastAsia="vi-VN"/>
        </w:rPr>
        <w:t>1.</w:t>
      </w:r>
      <w:r w:rsidR="00BA32AB" w:rsidRPr="000170C4">
        <w:rPr>
          <w:rFonts w:eastAsia="SimSun"/>
          <w:szCs w:val="28"/>
          <w:lang w:val="nl-NL" w:eastAsia="vi-VN"/>
        </w:rPr>
        <w:t>2. Đối tượng áp dụng</w:t>
      </w:r>
    </w:p>
    <w:p w14:paraId="4F4764D0" w14:textId="32765386" w:rsidR="00BA32AB" w:rsidRPr="000170C4" w:rsidRDefault="003540BA"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szCs w:val="28"/>
          <w:lang w:eastAsia="en-GB"/>
        </w:rPr>
        <w:t>1.</w:t>
      </w:r>
      <w:r w:rsidR="00BA32AB" w:rsidRPr="000170C4">
        <w:rPr>
          <w:rFonts w:eastAsia="SimSun"/>
          <w:szCs w:val="28"/>
          <w:lang w:eastAsia="en-GB"/>
        </w:rPr>
        <w:t>2.1.</w:t>
      </w:r>
      <w:r w:rsidR="00BA32AB" w:rsidRPr="000170C4">
        <w:rPr>
          <w:rFonts w:eastAsia="SimSun"/>
          <w:szCs w:val="28"/>
          <w:lang w:val="vi-VN" w:eastAsia="en-GB"/>
        </w:rPr>
        <w:t xml:space="preserve"> Hộ gia đình, cá nhân được bố trí ổn định theo hình thức tái định cư tập trung, xen ghép hoặc ổn định tại chỗ theo quy hoạch, kế hoạch được cấp có thẩm quyền phê duyệt, bao gồm:</w:t>
      </w:r>
    </w:p>
    <w:p w14:paraId="297017A6" w14:textId="77777777" w:rsidR="00BA32AB" w:rsidRPr="000170C4" w:rsidRDefault="00BA32AB"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szCs w:val="28"/>
          <w:lang w:eastAsia="en-GB"/>
        </w:rPr>
        <w:t xml:space="preserve">a) </w:t>
      </w:r>
      <w:r w:rsidRPr="000170C4">
        <w:rPr>
          <w:rFonts w:eastAsia="SimSun"/>
          <w:szCs w:val="28"/>
          <w:lang w:val="vi-VN" w:eastAsia="en-GB"/>
        </w:rPr>
        <w:t>Hộ gia đình, cá nhân bị mất nhà ở, đất ở do sạt lở đất, sụt lún đất, lốc, lũ, lũ quét;</w:t>
      </w:r>
      <w:r w:rsidRPr="000170C4">
        <w:rPr>
          <w:rFonts w:eastAsia="SimSun"/>
          <w:szCs w:val="28"/>
          <w:lang w:eastAsia="en-GB"/>
        </w:rPr>
        <w:t xml:space="preserve"> hộ gia đình, cá nhân</w:t>
      </w:r>
      <w:r w:rsidRPr="000170C4">
        <w:rPr>
          <w:rFonts w:eastAsia="SimSun"/>
          <w:szCs w:val="28"/>
          <w:lang w:val="vi-VN" w:eastAsia="en-GB"/>
        </w:rPr>
        <w:t xml:space="preserve"> sinh sống ở vùng có nguy cơ bị sạt lở đất, sụt lún đất, lốc, lũ, lũ quét, ngập lụt, nước dâng.</w:t>
      </w:r>
    </w:p>
    <w:p w14:paraId="2D31067F" w14:textId="77777777" w:rsidR="00BA32AB" w:rsidRPr="000170C4" w:rsidRDefault="00BA32AB"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szCs w:val="28"/>
          <w:lang w:eastAsia="en-GB"/>
        </w:rPr>
        <w:t xml:space="preserve">b) </w:t>
      </w:r>
      <w:r w:rsidRPr="000170C4">
        <w:rPr>
          <w:rFonts w:eastAsia="SimSun"/>
          <w:szCs w:val="28"/>
          <w:lang w:val="vi-VN" w:eastAsia="en-GB"/>
        </w:rPr>
        <w:t>Hộ gia đình, cá nhân sống ở vùng đặc biệt khó khăn, thiếu đất, nước để sản xuất, thiếu nước sinh hoạt, thiếu cơ sở hạ tầng thiết yếu; du cư trên đầm phá, các làng chài trên sông nước, ô nhiễm môi trường.</w:t>
      </w:r>
    </w:p>
    <w:p w14:paraId="06FACA65" w14:textId="77777777" w:rsidR="00BA32AB" w:rsidRPr="000170C4" w:rsidRDefault="00BA32AB"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szCs w:val="28"/>
          <w:lang w:eastAsia="en-GB"/>
        </w:rPr>
        <w:t xml:space="preserve">c) </w:t>
      </w:r>
      <w:r w:rsidRPr="000170C4">
        <w:rPr>
          <w:rFonts w:eastAsia="SimSun"/>
          <w:szCs w:val="28"/>
          <w:lang w:val="vi-VN" w:eastAsia="en-GB"/>
        </w:rPr>
        <w:t>Hộ gia đình, cá nhân tự nguyện đến các vùng biên giới, khu kinh tế - quốc phòng</w:t>
      </w:r>
      <w:r w:rsidRPr="000170C4">
        <w:rPr>
          <w:rFonts w:eastAsia="SimSun"/>
          <w:szCs w:val="28"/>
          <w:lang w:eastAsia="en-GB"/>
        </w:rPr>
        <w:t>, hải đảo</w:t>
      </w:r>
      <w:r w:rsidRPr="000170C4">
        <w:rPr>
          <w:rFonts w:eastAsia="SimSun"/>
          <w:szCs w:val="28"/>
          <w:lang w:val="vi-VN" w:eastAsia="en-GB"/>
        </w:rPr>
        <w:t>.</w:t>
      </w:r>
    </w:p>
    <w:p w14:paraId="00B43BB5" w14:textId="77777777" w:rsidR="00BA32AB" w:rsidRPr="000170C4" w:rsidRDefault="00BA32AB"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szCs w:val="28"/>
          <w:lang w:eastAsia="en-GB"/>
        </w:rPr>
        <w:t xml:space="preserve">d) </w:t>
      </w:r>
      <w:r w:rsidRPr="000170C4">
        <w:rPr>
          <w:rFonts w:eastAsia="SimSun"/>
          <w:szCs w:val="28"/>
          <w:lang w:val="vi-VN" w:eastAsia="en-GB"/>
        </w:rPr>
        <w:t>Hộ gia đình, cá nhân đã di cư tự do đến các địa bàn trong tỉnh không theo quy hoạch, kế hoạch, đời sống còn khó khăn; hộ gia đình, cá nhân đang cư trú hợp pháp trong khu rừng đặc dụng cần phải bố trí, ổn định lâu dài.</w:t>
      </w:r>
    </w:p>
    <w:p w14:paraId="1809DADD" w14:textId="77777777" w:rsidR="00BA32AB" w:rsidRPr="000170C4" w:rsidRDefault="00BA32AB"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szCs w:val="28"/>
          <w:lang w:eastAsia="en-GB"/>
        </w:rPr>
        <w:t xml:space="preserve">đ) </w:t>
      </w:r>
      <w:r w:rsidRPr="000170C4">
        <w:rPr>
          <w:rFonts w:eastAsia="SimSun"/>
          <w:szCs w:val="28"/>
          <w:lang w:val="vi-VN" w:eastAsia="en-GB"/>
        </w:rPr>
        <w:t>Cộng đồng dân cư nơi tiếp nhận người dân tái định cư tập trung, xen ghép.</w:t>
      </w:r>
    </w:p>
    <w:p w14:paraId="78624572" w14:textId="006F0809" w:rsidR="00BA32AB" w:rsidRPr="000170C4" w:rsidRDefault="003540BA"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spacing w:val="-2"/>
        </w:rPr>
      </w:pPr>
      <w:r w:rsidRPr="000170C4">
        <w:rPr>
          <w:rFonts w:eastAsia="SimSun"/>
          <w:szCs w:val="28"/>
          <w:lang w:eastAsia="en-GB"/>
        </w:rPr>
        <w:t>1.</w:t>
      </w:r>
      <w:r w:rsidR="00BA32AB" w:rsidRPr="000170C4">
        <w:rPr>
          <w:rFonts w:eastAsia="SimSun"/>
          <w:szCs w:val="28"/>
          <w:lang w:eastAsia="en-GB"/>
        </w:rPr>
        <w:t>2.2.</w:t>
      </w:r>
      <w:r w:rsidR="00BA32AB" w:rsidRPr="000170C4">
        <w:rPr>
          <w:rFonts w:eastAsia="SimSun"/>
          <w:szCs w:val="28"/>
          <w:lang w:val="vi-VN" w:eastAsia="en-GB"/>
        </w:rPr>
        <w:t xml:space="preserve"> Cơ quan, tổ chức, cá nhân có liên quan đến </w:t>
      </w:r>
      <w:r w:rsidR="00BA32AB" w:rsidRPr="000170C4">
        <w:rPr>
          <w:rFonts w:eastAsia="SimSun"/>
          <w:szCs w:val="28"/>
          <w:lang w:eastAsia="en-GB"/>
        </w:rPr>
        <w:t xml:space="preserve">hoạt động </w:t>
      </w:r>
      <w:r w:rsidR="00BA32AB" w:rsidRPr="000170C4">
        <w:rPr>
          <w:rFonts w:eastAsia="SimSun"/>
          <w:szCs w:val="28"/>
          <w:lang w:val="vi-VN" w:eastAsia="en-GB"/>
        </w:rPr>
        <w:t>hỗ trợ thuộc Chương trình Bố trí dân cư.</w:t>
      </w:r>
    </w:p>
    <w:p w14:paraId="35AC3656" w14:textId="706DC112" w:rsidR="00515B7D" w:rsidRPr="000170C4" w:rsidRDefault="003540BA" w:rsidP="00515B7D">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spacing w:val="-2"/>
        </w:rPr>
      </w:pPr>
      <w:r w:rsidRPr="000170C4">
        <w:rPr>
          <w:b/>
          <w:bCs/>
        </w:rPr>
        <w:t>2</w:t>
      </w:r>
      <w:r w:rsidR="008130D1" w:rsidRPr="000170C4">
        <w:rPr>
          <w:b/>
          <w:bCs/>
        </w:rPr>
        <w:t xml:space="preserve">. </w:t>
      </w:r>
      <w:r w:rsidR="001D6964" w:rsidRPr="000170C4">
        <w:rPr>
          <w:b/>
          <w:bCs/>
        </w:rPr>
        <w:t>Bố</w:t>
      </w:r>
      <w:r w:rsidR="001D6964" w:rsidRPr="000170C4">
        <w:rPr>
          <w:b/>
          <w:bCs/>
          <w:spacing w:val="-3"/>
        </w:rPr>
        <w:t xml:space="preserve"> </w:t>
      </w:r>
      <w:r w:rsidR="001D6964" w:rsidRPr="000170C4">
        <w:rPr>
          <w:b/>
          <w:bCs/>
        </w:rPr>
        <w:t>cục</w:t>
      </w:r>
      <w:r w:rsidR="001D6964" w:rsidRPr="000170C4">
        <w:rPr>
          <w:b/>
          <w:bCs/>
          <w:spacing w:val="-2"/>
        </w:rPr>
        <w:t xml:space="preserve"> </w:t>
      </w:r>
      <w:r w:rsidR="001D6964" w:rsidRPr="000170C4">
        <w:rPr>
          <w:b/>
          <w:bCs/>
        </w:rPr>
        <w:t>của</w:t>
      </w:r>
      <w:r w:rsidR="001D6964" w:rsidRPr="000170C4">
        <w:rPr>
          <w:b/>
          <w:bCs/>
          <w:spacing w:val="-2"/>
        </w:rPr>
        <w:t xml:space="preserve"> </w:t>
      </w:r>
      <w:r w:rsidR="00515B7D" w:rsidRPr="000170C4">
        <w:rPr>
          <w:b/>
          <w:bCs/>
        </w:rPr>
        <w:t>Dự</w:t>
      </w:r>
      <w:r w:rsidR="00515B7D" w:rsidRPr="000170C4">
        <w:rPr>
          <w:b/>
          <w:bCs/>
          <w:spacing w:val="-5"/>
        </w:rPr>
        <w:t xml:space="preserve"> </w:t>
      </w:r>
      <w:r w:rsidR="001D6964" w:rsidRPr="000170C4">
        <w:rPr>
          <w:b/>
          <w:bCs/>
        </w:rPr>
        <w:t>thảo</w:t>
      </w:r>
      <w:r w:rsidR="001D6964" w:rsidRPr="000170C4">
        <w:rPr>
          <w:b/>
          <w:bCs/>
          <w:spacing w:val="-2"/>
        </w:rPr>
        <w:t xml:space="preserve"> </w:t>
      </w:r>
      <w:r w:rsidR="001D6964" w:rsidRPr="000170C4">
        <w:rPr>
          <w:b/>
          <w:bCs/>
        </w:rPr>
        <w:t>Nghị</w:t>
      </w:r>
      <w:r w:rsidR="001D6964" w:rsidRPr="000170C4">
        <w:rPr>
          <w:b/>
          <w:bCs/>
          <w:spacing w:val="-4"/>
        </w:rPr>
        <w:t xml:space="preserve"> </w:t>
      </w:r>
      <w:r w:rsidR="001D6964" w:rsidRPr="000170C4">
        <w:rPr>
          <w:b/>
          <w:bCs/>
        </w:rPr>
        <w:t>quyết:</w:t>
      </w:r>
      <w:r w:rsidR="001D6964" w:rsidRPr="000170C4">
        <w:rPr>
          <w:spacing w:val="-1"/>
        </w:rPr>
        <w:t xml:space="preserve"> </w:t>
      </w:r>
      <w:r w:rsidRPr="000170C4">
        <w:t>G</w:t>
      </w:r>
      <w:r w:rsidR="001D6964" w:rsidRPr="000170C4">
        <w:t>ồm</w:t>
      </w:r>
      <w:r w:rsidR="001D6964" w:rsidRPr="000170C4">
        <w:rPr>
          <w:spacing w:val="-2"/>
        </w:rPr>
        <w:t xml:space="preserve"> </w:t>
      </w:r>
      <w:r w:rsidR="001D6964" w:rsidRPr="000170C4">
        <w:t>có</w:t>
      </w:r>
      <w:r w:rsidR="001D6964" w:rsidRPr="000170C4">
        <w:rPr>
          <w:spacing w:val="-4"/>
        </w:rPr>
        <w:t xml:space="preserve"> </w:t>
      </w:r>
      <w:r w:rsidR="001D6964" w:rsidRPr="000170C4">
        <w:t>0</w:t>
      </w:r>
      <w:r w:rsidR="00BA32AB" w:rsidRPr="000170C4">
        <w:t>7</w:t>
      </w:r>
      <w:r w:rsidR="001D6964" w:rsidRPr="000170C4">
        <w:rPr>
          <w:spacing w:val="-3"/>
        </w:rPr>
        <w:t xml:space="preserve"> </w:t>
      </w:r>
      <w:r w:rsidR="001D6964" w:rsidRPr="000170C4">
        <w:rPr>
          <w:spacing w:val="-2"/>
        </w:rPr>
        <w:t>Điều.</w:t>
      </w:r>
    </w:p>
    <w:p w14:paraId="392ADE65" w14:textId="77777777" w:rsidR="00CD2ADB" w:rsidRPr="000170C4" w:rsidRDefault="003540BA"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b/>
          <w:bCs/>
        </w:rPr>
        <w:lastRenderedPageBreak/>
        <w:t>3</w:t>
      </w:r>
      <w:r w:rsidR="008130D1" w:rsidRPr="000170C4">
        <w:rPr>
          <w:b/>
          <w:bCs/>
        </w:rPr>
        <w:t xml:space="preserve">. </w:t>
      </w:r>
      <w:r w:rsidR="001D6964" w:rsidRPr="000170C4">
        <w:rPr>
          <w:b/>
          <w:bCs/>
        </w:rPr>
        <w:t>Nội</w:t>
      </w:r>
      <w:r w:rsidR="001D6964" w:rsidRPr="000170C4">
        <w:rPr>
          <w:b/>
          <w:bCs/>
          <w:spacing w:val="-4"/>
        </w:rPr>
        <w:t xml:space="preserve"> </w:t>
      </w:r>
      <w:r w:rsidR="001D6964" w:rsidRPr="000170C4">
        <w:rPr>
          <w:b/>
          <w:bCs/>
        </w:rPr>
        <w:t>dung</w:t>
      </w:r>
      <w:r w:rsidR="001D6964" w:rsidRPr="000170C4">
        <w:rPr>
          <w:b/>
          <w:bCs/>
          <w:spacing w:val="-2"/>
        </w:rPr>
        <w:t xml:space="preserve"> </w:t>
      </w:r>
      <w:r w:rsidR="001D6964" w:rsidRPr="000170C4">
        <w:rPr>
          <w:b/>
          <w:bCs/>
        </w:rPr>
        <w:t>cơ</w:t>
      </w:r>
      <w:r w:rsidR="001D6964" w:rsidRPr="000170C4">
        <w:rPr>
          <w:b/>
          <w:bCs/>
          <w:spacing w:val="-4"/>
        </w:rPr>
        <w:t xml:space="preserve"> </w:t>
      </w:r>
      <w:r w:rsidR="001D6964" w:rsidRPr="000170C4">
        <w:rPr>
          <w:b/>
          <w:bCs/>
          <w:spacing w:val="-5"/>
        </w:rPr>
        <w:t>bản</w:t>
      </w:r>
    </w:p>
    <w:p w14:paraId="7CF619A7" w14:textId="218C40F1" w:rsidR="00CD2ADB" w:rsidRPr="000170C4"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bCs/>
        </w:rPr>
        <w:t>3.</w:t>
      </w:r>
      <w:r w:rsidRPr="00CD2ADB">
        <w:rPr>
          <w:rFonts w:eastAsia="SimSun"/>
          <w:szCs w:val="28"/>
          <w:lang w:eastAsia="vi-VN"/>
        </w:rPr>
        <w:t>1.</w:t>
      </w:r>
      <w:r w:rsidRPr="00CD2ADB">
        <w:rPr>
          <w:rFonts w:eastAsia="SimSun"/>
          <w:szCs w:val="28"/>
          <w:lang w:val="vi-VN" w:eastAsia="vi-VN"/>
        </w:rPr>
        <w:t xml:space="preserve"> Hỗ trợ lương thực</w:t>
      </w:r>
      <w:r w:rsidRPr="00CD2ADB">
        <w:rPr>
          <w:rFonts w:eastAsia="SimSun"/>
          <w:szCs w:val="28"/>
          <w:lang w:eastAsia="vi-VN"/>
        </w:rPr>
        <w:t xml:space="preserve"> </w:t>
      </w:r>
      <w:r w:rsidRPr="00CD2ADB">
        <w:rPr>
          <w:rFonts w:eastAsia="SimSun"/>
          <w:spacing w:val="-4"/>
          <w:szCs w:val="28"/>
          <w:lang w:val="vi-VN" w:eastAsia="vi-VN" w:bidi="vi-VN"/>
        </w:rPr>
        <w:t xml:space="preserve">cho hộ gia đình, cá nhân </w:t>
      </w:r>
      <w:r w:rsidRPr="00CD2ADB">
        <w:rPr>
          <w:rFonts w:eastAsia="SimSun"/>
          <w:szCs w:val="28"/>
          <w:lang w:val="vi-VN" w:eastAsia="vi-VN" w:bidi="vi-VN"/>
        </w:rPr>
        <w:t>chưa tự túc được lương thực</w:t>
      </w:r>
      <w:r w:rsidRPr="00CD2ADB">
        <w:rPr>
          <w:rFonts w:eastAsia="SimSun"/>
          <w:spacing w:val="-4"/>
          <w:szCs w:val="28"/>
          <w:lang w:val="vi-VN" w:eastAsia="vi-VN" w:bidi="vi-VN"/>
        </w:rPr>
        <w:t xml:space="preserve"> trong </w:t>
      </w:r>
      <w:r w:rsidRPr="00CD2ADB">
        <w:rPr>
          <w:rFonts w:eastAsia="SimSun"/>
          <w:spacing w:val="-4"/>
          <w:szCs w:val="28"/>
          <w:lang w:eastAsia="vi-VN" w:bidi="vi-VN"/>
        </w:rPr>
        <w:t>trong thời gian</w:t>
      </w:r>
      <w:r w:rsidRPr="00CD2ADB">
        <w:rPr>
          <w:rFonts w:eastAsia="SimSun"/>
          <w:spacing w:val="-4"/>
          <w:szCs w:val="28"/>
          <w:lang w:val="vi-VN" w:eastAsia="vi-VN" w:bidi="vi-VN"/>
        </w:rPr>
        <w:t xml:space="preserve"> đầu tại nơi tái định cư</w:t>
      </w:r>
      <w:r w:rsidRPr="00CD2ADB">
        <w:rPr>
          <w:rFonts w:eastAsia="SimSun"/>
          <w:spacing w:val="-4"/>
          <w:szCs w:val="28"/>
          <w:lang w:eastAsia="vi-VN" w:bidi="vi-VN"/>
        </w:rPr>
        <w:t xml:space="preserve"> là </w:t>
      </w:r>
      <w:r w:rsidRPr="00CD2ADB">
        <w:rPr>
          <w:rFonts w:eastAsia="SimSun"/>
          <w:szCs w:val="28"/>
          <w:lang w:val="vi-VN" w:eastAsia="vi-VN" w:bidi="vi-VN"/>
        </w:rPr>
        <w:t>15kg gạo thường/người/tháng</w:t>
      </w:r>
      <w:r w:rsidRPr="00CD2ADB">
        <w:rPr>
          <w:rFonts w:eastAsia="SimSun"/>
          <w:szCs w:val="28"/>
          <w:lang w:eastAsia="vi-VN" w:bidi="vi-VN"/>
        </w:rPr>
        <w:t xml:space="preserve"> </w:t>
      </w:r>
      <w:r w:rsidRPr="00CD2ADB">
        <w:rPr>
          <w:rFonts w:eastAsia="SimSun"/>
          <w:szCs w:val="28"/>
          <w:lang w:val="vi-VN" w:eastAsia="vi-VN" w:bidi="vi-VN"/>
        </w:rPr>
        <w:t>hoặc bằng tiền mặt tương ứng với giá tr</w:t>
      </w:r>
      <w:r w:rsidRPr="00CD2ADB">
        <w:rPr>
          <w:rFonts w:eastAsia="SimSun"/>
          <w:szCs w:val="28"/>
          <w:lang w:eastAsia="vi-VN" w:bidi="vi-VN"/>
        </w:rPr>
        <w:t>ị</w:t>
      </w:r>
      <w:r w:rsidRPr="00CD2ADB">
        <w:rPr>
          <w:rFonts w:eastAsia="SimSun"/>
          <w:szCs w:val="28"/>
          <w:lang w:val="vi-VN" w:eastAsia="vi-VN" w:bidi="vi-VN"/>
        </w:rPr>
        <w:t xml:space="preserve"> 15 kg gạo thường tại thời điểm hỗ trợ</w:t>
      </w:r>
      <w:r w:rsidRPr="00CD2ADB">
        <w:rPr>
          <w:rFonts w:eastAsia="SimSun"/>
          <w:spacing w:val="-4"/>
          <w:szCs w:val="28"/>
          <w:lang w:eastAsia="vi-VN" w:bidi="vi-VN"/>
        </w:rPr>
        <w:t>, thời gian hỗ trợ 12 tháng</w:t>
      </w:r>
      <w:r w:rsidRPr="00CD2ADB">
        <w:rPr>
          <w:rFonts w:eastAsia="SimSun"/>
          <w:szCs w:val="28"/>
          <w:lang w:val="vi-VN" w:eastAsia="vi-VN" w:bidi="vi-VN"/>
        </w:rPr>
        <w:t xml:space="preserve"> </w:t>
      </w:r>
      <w:r w:rsidRPr="00CD2ADB">
        <w:rPr>
          <w:rFonts w:eastAsia="SimSun"/>
          <w:i/>
          <w:szCs w:val="28"/>
          <w:lang w:eastAsia="vi-VN" w:bidi="vi-VN"/>
        </w:rPr>
        <w:t>(G</w:t>
      </w:r>
      <w:r w:rsidRPr="00CD2ADB">
        <w:rPr>
          <w:rFonts w:eastAsia="SimSun"/>
          <w:i/>
          <w:szCs w:val="28"/>
          <w:lang w:val="vi-VN" w:eastAsia="vi-VN" w:bidi="vi-VN"/>
        </w:rPr>
        <w:t>iá gạo hỗ trợ được tính theo giá công bố của địa phương, giá công bố được lấy theo báo cáo giá thị trường của từng địa phương tại thời điểm phê duyệt dự án).</w:t>
      </w:r>
    </w:p>
    <w:p w14:paraId="614D41FD" w14:textId="77777777" w:rsidR="00CD2ADB" w:rsidRPr="000170C4"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bCs/>
        </w:rPr>
        <w:t>3.</w:t>
      </w:r>
      <w:r w:rsidRPr="00CD2ADB">
        <w:rPr>
          <w:rFonts w:eastAsia="Calibri"/>
          <w:kern w:val="2"/>
          <w:szCs w:val="28"/>
          <w:lang w:val="nl-NL"/>
          <w14:ligatures w14:val="standardContextual"/>
        </w:rPr>
        <w:t>2. Hỗ trợ ổn định dân cư tại chỗ</w:t>
      </w:r>
    </w:p>
    <w:p w14:paraId="049AB0FA" w14:textId="77777777" w:rsidR="00CD2ADB" w:rsidRPr="000170C4"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CD2ADB">
        <w:rPr>
          <w:rFonts w:eastAsia="Calibri"/>
          <w:kern w:val="2"/>
          <w:szCs w:val="28"/>
          <w:lang w:val="nl-NL"/>
          <w14:ligatures w14:val="standardContextual"/>
        </w:rPr>
        <w:t>a) Nội dung hỗ trợ: Hộ gia đình, cá nhân đang sinh sống ở vùng có nguy cơ cao bị ảnh hưởng do thiên tai nhưng địa phương không có quỹ đất xây dựng khu tái định cư, phải bố trí ổn định chỗ ở tại chỗ để nâng cấp nhà ở và trang bị vật dụng phòng, chống thiên tai thiết yếu khác.</w:t>
      </w:r>
    </w:p>
    <w:p w14:paraId="7DC4F61B" w14:textId="77777777" w:rsidR="00CD2ADB" w:rsidRPr="000170C4"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CD2ADB">
        <w:rPr>
          <w:rFonts w:eastAsia="Calibri"/>
          <w:kern w:val="2"/>
          <w:szCs w:val="28"/>
          <w:lang w:val="nl-NL"/>
          <w14:ligatures w14:val="standardContextual"/>
        </w:rPr>
        <w:t>b) Mức hỗ trợ: 20 triệu đồng/hộ.</w:t>
      </w:r>
    </w:p>
    <w:p w14:paraId="213928FE" w14:textId="77777777" w:rsidR="00CD2ADB" w:rsidRPr="000170C4"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CD2ADB">
        <w:rPr>
          <w:rFonts w:eastAsia="Calibri"/>
          <w:kern w:val="2"/>
          <w:szCs w:val="28"/>
          <w:lang w:val="nl-NL"/>
          <w14:ligatures w14:val="standardContextual"/>
        </w:rPr>
        <w:t>c) Phương thức hỗ trợ: Hỗ trợ trực tiếp bằng tiền mặt cho chủ hộ gia đình, cá nhân sau khi hoàn thành việc nâng cấp nhà ở và trang bị vật dụng phòng, chống thiên tai thiết yếu khác.</w:t>
      </w:r>
    </w:p>
    <w:p w14:paraId="4E2F0569" w14:textId="0AB59C09" w:rsidR="00CD2ADB" w:rsidRPr="000170C4"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rFonts w:eastAsia="SimSun"/>
          <w:szCs w:val="28"/>
          <w:lang w:eastAsia="vi-VN"/>
        </w:rPr>
        <w:t>3.</w:t>
      </w:r>
      <w:r w:rsidRPr="00CD2ADB">
        <w:rPr>
          <w:rFonts w:eastAsia="SimSun"/>
          <w:szCs w:val="28"/>
          <w:lang w:eastAsia="vi-VN"/>
        </w:rPr>
        <w:t>3.</w:t>
      </w:r>
      <w:r w:rsidRPr="00CD2ADB">
        <w:rPr>
          <w:rFonts w:eastAsia="SimSun"/>
          <w:szCs w:val="28"/>
          <w:lang w:val="vi-VN" w:eastAsia="vi-VN"/>
        </w:rPr>
        <w:t xml:space="preserve"> Hỗ trợ nhà ở</w:t>
      </w:r>
    </w:p>
    <w:p w14:paraId="731E3EB1" w14:textId="7CEF7DAF" w:rsidR="00CD2ADB" w:rsidRPr="00CD2ADB"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CD2ADB">
        <w:rPr>
          <w:rFonts w:eastAsia="SimSun"/>
          <w:szCs w:val="28"/>
          <w:lang w:val="vi-VN" w:eastAsia="vi-VN"/>
        </w:rPr>
        <w:t xml:space="preserve">Hộ gia đình thuộc các vùng thiên tai, đặc biệt khó khăn, biên giới, </w:t>
      </w:r>
      <w:r w:rsidRPr="00CD2ADB">
        <w:rPr>
          <w:rFonts w:eastAsia="SimSun"/>
          <w:szCs w:val="28"/>
          <w:lang w:eastAsia="vi-VN"/>
        </w:rPr>
        <w:t xml:space="preserve">hải đảo, </w:t>
      </w:r>
      <w:r w:rsidRPr="00CD2ADB">
        <w:rPr>
          <w:rFonts w:eastAsia="SimSun"/>
          <w:szCs w:val="28"/>
          <w:lang w:val="vi-VN" w:eastAsia="vi-VN"/>
        </w:rPr>
        <w:t>di cư tự do đến các địa bàn trong tỉnh theo quy hoạch, kế hoạch được cơ quan có thẩm quyền phê duyệt thì được hỗ trợ kinh phí làm nhà ở sau khi hoàn thành</w:t>
      </w:r>
      <w:r w:rsidRPr="00CD2ADB">
        <w:rPr>
          <w:rFonts w:eastAsia="SimSun"/>
          <w:szCs w:val="28"/>
          <w:lang w:eastAsia="vi-VN"/>
        </w:rPr>
        <w:t xml:space="preserve"> với m</w:t>
      </w:r>
      <w:r w:rsidRPr="00CD2ADB">
        <w:rPr>
          <w:rFonts w:eastAsia="SimSun"/>
          <w:szCs w:val="28"/>
          <w:lang w:val="vi-VN" w:eastAsia="vi-VN"/>
        </w:rPr>
        <w:t>ức hỗ trợ: 60 triệu đồng/hộ</w:t>
      </w:r>
      <w:r w:rsidRPr="00CD2ADB">
        <w:rPr>
          <w:rFonts w:eastAsia="SimSun"/>
          <w:szCs w:val="28"/>
          <w:lang w:eastAsia="vi-VN"/>
        </w:rPr>
        <w:t>.</w:t>
      </w:r>
    </w:p>
    <w:p w14:paraId="6A580E7D" w14:textId="742FC9AD" w:rsidR="00CD2ADB" w:rsidRPr="00CD2ADB"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line="278" w:lineRule="auto"/>
        <w:ind w:firstLine="709"/>
        <w:jc w:val="both"/>
        <w:rPr>
          <w:rFonts w:eastAsia="Calibri"/>
          <w:kern w:val="2"/>
          <w:szCs w:val="28"/>
          <w14:ligatures w14:val="standardContextual"/>
        </w:rPr>
      </w:pPr>
      <w:r w:rsidRPr="00CD2ADB">
        <w:rPr>
          <w:rFonts w:eastAsia="Calibri"/>
          <w:kern w:val="2"/>
          <w:szCs w:val="28"/>
          <w:lang w:val="nl-NL"/>
          <w14:ligatures w14:val="standardContextual"/>
        </w:rPr>
        <w:tab/>
      </w:r>
      <w:r w:rsidRPr="000170C4">
        <w:rPr>
          <w:rFonts w:eastAsia="Calibri"/>
          <w:kern w:val="2"/>
          <w:szCs w:val="28"/>
          <w:lang w:val="nl-NL"/>
          <w14:ligatures w14:val="standardContextual"/>
        </w:rPr>
        <w:t>3.</w:t>
      </w:r>
      <w:r w:rsidRPr="00CD2ADB">
        <w:rPr>
          <w:rFonts w:eastAsia="Calibri"/>
          <w:kern w:val="2"/>
          <w:szCs w:val="28"/>
          <w:lang w:val="nl-NL"/>
          <w14:ligatures w14:val="standardContextual"/>
        </w:rPr>
        <w:t xml:space="preserve">4. Hỗ trợ nước sinh hoạt (nơi không có điều kiện xây dựng công trình cấp nước sinh hoạt tập trung): </w:t>
      </w:r>
      <w:r w:rsidRPr="00CD2ADB">
        <w:rPr>
          <w:rFonts w:eastAsia="Calibri"/>
          <w:spacing w:val="-2"/>
          <w:kern w:val="2"/>
          <w:szCs w:val="28"/>
          <w14:ligatures w14:val="standardContextual"/>
        </w:rPr>
        <w:t xml:space="preserve">Hỗ trợ </w:t>
      </w:r>
      <w:r w:rsidRPr="00CD2ADB">
        <w:rPr>
          <w:rFonts w:eastAsia="Calibri"/>
          <w:kern w:val="2"/>
          <w:szCs w:val="28"/>
          <w:lang w:val="nl-NL"/>
          <w14:ligatures w14:val="standardContextual"/>
        </w:rPr>
        <w:t xml:space="preserve">tối đa 03 triệu đồng/hộ </w:t>
      </w:r>
      <w:r w:rsidRPr="00CD2ADB">
        <w:rPr>
          <w:rFonts w:eastAsia="Calibri"/>
          <w:spacing w:val="-2"/>
          <w:kern w:val="2"/>
          <w:szCs w:val="28"/>
          <w14:ligatures w14:val="standardContextual"/>
        </w:rPr>
        <w:t xml:space="preserve">cho việc tự tạo nguồn nước sạch sinh hoạt khác </w:t>
      </w:r>
      <w:r w:rsidRPr="00CD2ADB">
        <w:rPr>
          <w:rFonts w:eastAsia="Calibri"/>
          <w:kern w:val="2"/>
          <w:szCs w:val="28"/>
          <w14:ligatures w14:val="standardContextual"/>
        </w:rPr>
        <w:t>đối với những nơi không có điều kiện xây dựng công trình cấp nước sinh hoạt tập trung.</w:t>
      </w:r>
    </w:p>
    <w:p w14:paraId="4F30AF25" w14:textId="6858EBD4" w:rsidR="00CD2ADB" w:rsidRPr="00CD2ADB"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line="278" w:lineRule="auto"/>
        <w:ind w:firstLine="709"/>
        <w:jc w:val="both"/>
        <w:rPr>
          <w:rFonts w:eastAsia="Calibri"/>
          <w:kern w:val="2"/>
          <w:szCs w:val="28"/>
          <w14:ligatures w14:val="standardContextual"/>
        </w:rPr>
      </w:pPr>
      <w:r w:rsidRPr="000170C4">
        <w:rPr>
          <w:rFonts w:eastAsia="SimSun"/>
          <w:szCs w:val="28"/>
          <w:lang w:eastAsia="vi-VN"/>
        </w:rPr>
        <w:t>3.</w:t>
      </w:r>
      <w:r w:rsidRPr="00CD2ADB">
        <w:rPr>
          <w:rFonts w:eastAsia="SimSun"/>
          <w:szCs w:val="28"/>
          <w:lang w:eastAsia="vi-VN"/>
        </w:rPr>
        <w:t>5.</w:t>
      </w:r>
      <w:r w:rsidRPr="00CD2ADB">
        <w:rPr>
          <w:rFonts w:eastAsia="SimSun"/>
          <w:szCs w:val="28"/>
          <w:lang w:val="vi-VN" w:eastAsia="vi-VN"/>
        </w:rPr>
        <w:t xml:space="preserve"> Hỗ trợ khai hoang (nếu có)</w:t>
      </w:r>
    </w:p>
    <w:p w14:paraId="19BC0133" w14:textId="77777777" w:rsidR="00CD2ADB" w:rsidRPr="00CD2ADB" w:rsidRDefault="00CD2ADB" w:rsidP="00CD2ADB">
      <w:pPr>
        <w:pBdr>
          <w:top w:val="dotted" w:sz="4" w:space="0" w:color="FFFFFF"/>
          <w:left w:val="dotted" w:sz="4" w:space="0" w:color="FFFFFF"/>
          <w:bottom w:val="dotted" w:sz="4" w:space="14" w:color="FFFFFF"/>
          <w:right w:val="dotted" w:sz="4" w:space="0" w:color="FFFFFF"/>
        </w:pBdr>
        <w:shd w:val="clear" w:color="auto" w:fill="FFFFFF"/>
        <w:spacing w:before="120" w:after="120" w:line="278" w:lineRule="auto"/>
        <w:ind w:firstLine="709"/>
        <w:jc w:val="both"/>
        <w:rPr>
          <w:rFonts w:eastAsia="Calibri"/>
          <w:kern w:val="2"/>
          <w:szCs w:val="28"/>
          <w14:ligatures w14:val="standardContextual"/>
        </w:rPr>
      </w:pPr>
      <w:r w:rsidRPr="00CD2ADB">
        <w:rPr>
          <w:rFonts w:eastAsia="SimSun"/>
          <w:szCs w:val="28"/>
          <w:lang w:val="vi-VN" w:eastAsia="vi-VN"/>
        </w:rPr>
        <w:t>Hỗ trợ khai hoang đất sản xuất</w:t>
      </w:r>
      <w:r w:rsidRPr="00CD2ADB">
        <w:rPr>
          <w:rFonts w:eastAsia="SimSun"/>
          <w:szCs w:val="28"/>
          <w:lang w:val="vi-VN" w:eastAsia="vi-VN" w:bidi="vi-VN"/>
        </w:rPr>
        <w:t xml:space="preserve"> đối với hộ gia đình, cá nhân có điều kiện khai hoang </w:t>
      </w:r>
      <w:r w:rsidRPr="00CD2ADB">
        <w:rPr>
          <w:rFonts w:eastAsia="SimSun"/>
          <w:i/>
          <w:szCs w:val="28"/>
          <w:lang w:val="vi-VN" w:eastAsia="vi-VN" w:bidi="vi-VN"/>
        </w:rPr>
        <w:t>(địa bàn bố trí, ổn định dân cư còn quỹ đất sản xuất cấp cho hộ gia đình, cá nhân khai hoang)</w:t>
      </w:r>
      <w:r w:rsidRPr="00CD2ADB">
        <w:rPr>
          <w:rFonts w:eastAsia="SimSun"/>
          <w:szCs w:val="28"/>
          <w:lang w:val="vi-VN" w:eastAsia="vi-VN" w:bidi="vi-VN"/>
        </w:rPr>
        <w:t>, quỹ đất phù hợp với quy hoạch, kế hoạch sử dụng đất được cấp có thẩm quyền phê duyệt</w:t>
      </w:r>
      <w:r w:rsidRPr="00CD2ADB">
        <w:rPr>
          <w:rFonts w:eastAsia="SimSun"/>
          <w:szCs w:val="28"/>
          <w:lang w:eastAsia="vi-VN"/>
        </w:rPr>
        <w:t xml:space="preserve"> với m</w:t>
      </w:r>
      <w:r w:rsidRPr="00CD2ADB">
        <w:rPr>
          <w:rFonts w:eastAsia="SimSun"/>
          <w:szCs w:val="28"/>
          <w:lang w:val="vi-VN" w:eastAsia="vi-VN"/>
        </w:rPr>
        <w:t>ức hỗ trợ: 22,5 triệu đồng/hộ</w:t>
      </w:r>
      <w:r w:rsidRPr="00CD2ADB">
        <w:rPr>
          <w:rFonts w:eastAsia="SimSun"/>
          <w:szCs w:val="28"/>
          <w:lang w:eastAsia="vi-VN"/>
        </w:rPr>
        <w:t>/ha</w:t>
      </w:r>
      <w:r w:rsidRPr="00CD2ADB">
        <w:rPr>
          <w:rFonts w:eastAsia="SimSun"/>
          <w:szCs w:val="28"/>
          <w:lang w:val="vi-VN" w:eastAsia="vi-VN"/>
        </w:rPr>
        <w:t>.</w:t>
      </w:r>
    </w:p>
    <w:p w14:paraId="72CFC6EA" w14:textId="77777777" w:rsidR="00BA32AB" w:rsidRPr="000170C4" w:rsidRDefault="00CF2818"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b/>
        </w:rPr>
        <w:t xml:space="preserve">IV. </w:t>
      </w:r>
      <w:r w:rsidR="001D6964" w:rsidRPr="000170C4">
        <w:rPr>
          <w:b/>
        </w:rPr>
        <w:t>DỰ KIẾN NGUỒN LỰC, ĐIỀU KIỆN BẢO ĐẢM CHO VIỆC THI HÀNH NGHỊ QUYẾT VÀ THỜI GIAN TRÌNH THÔNG QUA</w:t>
      </w:r>
    </w:p>
    <w:p w14:paraId="2223E5CF" w14:textId="77777777" w:rsidR="00CD2ADB" w:rsidRPr="000170C4" w:rsidRDefault="008130D1"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b/>
        </w:rPr>
        <w:t xml:space="preserve">1. </w:t>
      </w:r>
      <w:r w:rsidR="001D6964" w:rsidRPr="000170C4">
        <w:rPr>
          <w:b/>
        </w:rPr>
        <w:t>Dự</w:t>
      </w:r>
      <w:r w:rsidR="001D6964" w:rsidRPr="000170C4">
        <w:rPr>
          <w:b/>
          <w:spacing w:val="-5"/>
        </w:rPr>
        <w:t xml:space="preserve"> </w:t>
      </w:r>
      <w:r w:rsidR="001D6964" w:rsidRPr="000170C4">
        <w:rPr>
          <w:b/>
        </w:rPr>
        <w:t>kiến</w:t>
      </w:r>
      <w:r w:rsidR="001D6964" w:rsidRPr="000170C4">
        <w:rPr>
          <w:b/>
          <w:spacing w:val="-3"/>
        </w:rPr>
        <w:t xml:space="preserve"> </w:t>
      </w:r>
      <w:r w:rsidR="001D6964" w:rsidRPr="000170C4">
        <w:rPr>
          <w:b/>
        </w:rPr>
        <w:t>nguồn</w:t>
      </w:r>
      <w:r w:rsidR="001D6964" w:rsidRPr="000170C4">
        <w:rPr>
          <w:b/>
          <w:spacing w:val="-2"/>
        </w:rPr>
        <w:t xml:space="preserve"> </w:t>
      </w:r>
      <w:r w:rsidR="001D6964" w:rsidRPr="000170C4">
        <w:rPr>
          <w:b/>
          <w:spacing w:val="-5"/>
        </w:rPr>
        <w:t>lực</w:t>
      </w:r>
    </w:p>
    <w:p w14:paraId="67FD1D06" w14:textId="5633EEC5" w:rsidR="00CD2ADB" w:rsidRPr="000170C4" w:rsidRDefault="0037730F" w:rsidP="00CD2AD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rFonts w:eastAsia="SimSun"/>
          <w:szCs w:val="28"/>
          <w:lang w:eastAsia="vi-VN"/>
        </w:rPr>
        <w:t>a)</w:t>
      </w:r>
      <w:r w:rsidRPr="000170C4">
        <w:rPr>
          <w:rFonts w:eastAsia="SimSun"/>
          <w:szCs w:val="28"/>
          <w:lang w:val="vi-VN" w:eastAsia="vi-VN"/>
        </w:rPr>
        <w:t xml:space="preserve"> </w:t>
      </w:r>
      <w:r w:rsidR="00CD2ADB" w:rsidRPr="000170C4">
        <w:rPr>
          <w:rFonts w:eastAsia="SimSun"/>
          <w:szCs w:val="28"/>
          <w:lang w:val="vi-VN" w:eastAsia="vi-VN"/>
        </w:rPr>
        <w:t>Nguồn vốn</w:t>
      </w:r>
      <w:r w:rsidR="00CD2ADB" w:rsidRPr="000170C4">
        <w:rPr>
          <w:rFonts w:eastAsia="SimSun"/>
          <w:szCs w:val="28"/>
          <w:lang w:eastAsia="vi-VN"/>
        </w:rPr>
        <w:t xml:space="preserve"> hỗ trợ thực hiện các Chương trình mục tiêu quốc gia và</w:t>
      </w:r>
      <w:r w:rsidR="00CD2ADB" w:rsidRPr="000170C4">
        <w:rPr>
          <w:rFonts w:eastAsia="SimSun"/>
          <w:szCs w:val="28"/>
          <w:lang w:val="vi-VN" w:eastAsia="vi-VN"/>
        </w:rPr>
        <w:t xml:space="preserve"> </w:t>
      </w:r>
      <w:r w:rsidR="00CD2ADB" w:rsidRPr="000170C4">
        <w:rPr>
          <w:rFonts w:eastAsia="SimSun"/>
          <w:spacing w:val="-6"/>
          <w:szCs w:val="28"/>
          <w:lang w:val="vi-VN" w:eastAsia="vi-VN"/>
        </w:rPr>
        <w:t xml:space="preserve">Ngân sách nhà nước </w:t>
      </w:r>
      <w:r w:rsidR="00CD2ADB" w:rsidRPr="000170C4">
        <w:rPr>
          <w:rFonts w:eastAsia="SimSun"/>
          <w:i/>
          <w:spacing w:val="-6"/>
          <w:szCs w:val="28"/>
          <w:lang w:val="vi-VN" w:eastAsia="vi-VN"/>
        </w:rPr>
        <w:t>(ngân sách Trung ương và ngân sách địa phương)</w:t>
      </w:r>
      <w:r w:rsidR="00CD2ADB" w:rsidRPr="000170C4">
        <w:rPr>
          <w:rFonts w:eastAsia="SimSun"/>
          <w:spacing w:val="-6"/>
          <w:szCs w:val="28"/>
          <w:lang w:val="vi-VN" w:eastAsia="vi-VN"/>
        </w:rPr>
        <w:t xml:space="preserve"> theo quy định của Luật Ngân sách nhà nước số 8</w:t>
      </w:r>
      <w:r w:rsidR="00CD2ADB" w:rsidRPr="000170C4">
        <w:rPr>
          <w:rFonts w:eastAsia="SimSun"/>
          <w:spacing w:val="-6"/>
          <w:szCs w:val="28"/>
          <w:lang w:eastAsia="vi-VN"/>
        </w:rPr>
        <w:t>9</w:t>
      </w:r>
      <w:r w:rsidR="00CD2ADB" w:rsidRPr="000170C4">
        <w:rPr>
          <w:rFonts w:eastAsia="SimSun"/>
          <w:spacing w:val="-6"/>
          <w:szCs w:val="28"/>
          <w:lang w:val="vi-VN" w:eastAsia="vi-VN"/>
        </w:rPr>
        <w:t>/20</w:t>
      </w:r>
      <w:r w:rsidR="00CD2ADB" w:rsidRPr="000170C4">
        <w:rPr>
          <w:rFonts w:eastAsia="SimSun"/>
          <w:spacing w:val="-6"/>
          <w:szCs w:val="28"/>
          <w:lang w:eastAsia="vi-VN"/>
        </w:rPr>
        <w:t>2</w:t>
      </w:r>
      <w:r w:rsidR="00CD2ADB" w:rsidRPr="000170C4">
        <w:rPr>
          <w:rFonts w:eastAsia="SimSun"/>
          <w:spacing w:val="-6"/>
          <w:szCs w:val="28"/>
          <w:lang w:val="vi-VN" w:eastAsia="vi-VN"/>
        </w:rPr>
        <w:t>5/QH1</w:t>
      </w:r>
      <w:r w:rsidR="00CD2ADB" w:rsidRPr="000170C4">
        <w:rPr>
          <w:rFonts w:eastAsia="SimSun"/>
          <w:spacing w:val="-6"/>
          <w:szCs w:val="28"/>
          <w:lang w:eastAsia="vi-VN"/>
        </w:rPr>
        <w:t xml:space="preserve">5 </w:t>
      </w:r>
      <w:r w:rsidR="00CD2ADB" w:rsidRPr="000170C4">
        <w:rPr>
          <w:rFonts w:eastAsia="SimSun"/>
          <w:spacing w:val="-6"/>
          <w:szCs w:val="28"/>
          <w:lang w:val="vi-VN" w:eastAsia="vi-VN"/>
        </w:rPr>
        <w:t xml:space="preserve">và quy định của pháp luật về </w:t>
      </w:r>
      <w:r w:rsidR="00CD2ADB" w:rsidRPr="000170C4">
        <w:rPr>
          <w:rFonts w:eastAsia="SimSun"/>
          <w:spacing w:val="-6"/>
          <w:szCs w:val="28"/>
          <w:lang w:eastAsia="vi-VN"/>
        </w:rPr>
        <w:t>Luật Đ</w:t>
      </w:r>
      <w:r w:rsidR="00CD2ADB" w:rsidRPr="000170C4">
        <w:rPr>
          <w:rFonts w:eastAsia="SimSun"/>
          <w:spacing w:val="-6"/>
          <w:szCs w:val="28"/>
          <w:lang w:val="vi-VN" w:eastAsia="vi-VN"/>
        </w:rPr>
        <w:t>ầu tư công</w:t>
      </w:r>
      <w:r w:rsidR="00CD2ADB" w:rsidRPr="000170C4">
        <w:rPr>
          <w:rFonts w:eastAsia="SimSun"/>
          <w:spacing w:val="-6"/>
          <w:szCs w:val="28"/>
          <w:lang w:eastAsia="vi-VN"/>
        </w:rPr>
        <w:t xml:space="preserve"> </w:t>
      </w:r>
      <w:r w:rsidR="00CD2ADB" w:rsidRPr="000170C4">
        <w:rPr>
          <w:rFonts w:eastAsia="SimSun"/>
          <w:spacing w:val="-6"/>
          <w:szCs w:val="28"/>
          <w:lang w:val="vi-VN" w:eastAsia="vi-VN"/>
        </w:rPr>
        <w:t>số 58/2024/QH15 được sửa đổi, bổ sung bởi Luật số 90/2025/QH15</w:t>
      </w:r>
      <w:r w:rsidR="00CD2ADB" w:rsidRPr="000170C4">
        <w:rPr>
          <w:rFonts w:eastAsia="SimSun"/>
          <w:spacing w:val="-6"/>
          <w:szCs w:val="28"/>
          <w:lang w:eastAsia="vi-VN"/>
        </w:rPr>
        <w:t xml:space="preserve"> và Luật số 135/2025/QH15.</w:t>
      </w:r>
    </w:p>
    <w:p w14:paraId="5B72DF12" w14:textId="063CDD29" w:rsidR="00BA32AB" w:rsidRPr="000170C4" w:rsidRDefault="0037730F"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rFonts w:eastAsia="SimSun"/>
          <w:szCs w:val="28"/>
          <w:lang w:eastAsia="vi-VN"/>
        </w:rPr>
        <w:lastRenderedPageBreak/>
        <w:t>b)</w:t>
      </w:r>
      <w:r w:rsidRPr="000170C4">
        <w:rPr>
          <w:rFonts w:eastAsia="SimSun"/>
          <w:szCs w:val="28"/>
          <w:lang w:val="vi-VN" w:eastAsia="vi-VN"/>
        </w:rPr>
        <w:t xml:space="preserve"> Nguồn vốn lồng ghép từ các chương trình, kế hoạch, dự án và các nguồn vốn hợp pháp khác trên địa bàn.</w:t>
      </w:r>
    </w:p>
    <w:p w14:paraId="33BE5F00" w14:textId="60E4AF72" w:rsidR="001D6964" w:rsidRPr="000170C4" w:rsidRDefault="008833D0" w:rsidP="00BA32AB">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
          <w:bCs/>
        </w:rPr>
      </w:pPr>
      <w:r w:rsidRPr="000170C4">
        <w:rPr>
          <w:b/>
          <w:bCs/>
        </w:rPr>
        <w:t xml:space="preserve">2. </w:t>
      </w:r>
      <w:r w:rsidR="001D6964" w:rsidRPr="000170C4">
        <w:rPr>
          <w:b/>
          <w:bCs/>
        </w:rPr>
        <w:t>Điều</w:t>
      </w:r>
      <w:r w:rsidR="001D6964" w:rsidRPr="000170C4">
        <w:rPr>
          <w:b/>
          <w:bCs/>
          <w:spacing w:val="-2"/>
        </w:rPr>
        <w:t xml:space="preserve"> </w:t>
      </w:r>
      <w:r w:rsidR="001D6964" w:rsidRPr="000170C4">
        <w:rPr>
          <w:b/>
          <w:bCs/>
        </w:rPr>
        <w:t>kiện</w:t>
      </w:r>
      <w:r w:rsidR="001D6964" w:rsidRPr="000170C4">
        <w:rPr>
          <w:b/>
          <w:bCs/>
          <w:spacing w:val="-5"/>
        </w:rPr>
        <w:t xml:space="preserve"> </w:t>
      </w:r>
      <w:r w:rsidR="001D6964" w:rsidRPr="000170C4">
        <w:rPr>
          <w:b/>
          <w:bCs/>
        </w:rPr>
        <w:t>bảo</w:t>
      </w:r>
      <w:r w:rsidR="001D6964" w:rsidRPr="000170C4">
        <w:rPr>
          <w:b/>
          <w:bCs/>
          <w:spacing w:val="-1"/>
        </w:rPr>
        <w:t xml:space="preserve"> </w:t>
      </w:r>
      <w:r w:rsidR="001D6964" w:rsidRPr="000170C4">
        <w:rPr>
          <w:b/>
          <w:bCs/>
        </w:rPr>
        <w:t>đảm</w:t>
      </w:r>
      <w:r w:rsidR="001D6964" w:rsidRPr="000170C4">
        <w:rPr>
          <w:b/>
          <w:bCs/>
          <w:spacing w:val="-6"/>
        </w:rPr>
        <w:t xml:space="preserve"> </w:t>
      </w:r>
      <w:r w:rsidR="001D6964" w:rsidRPr="000170C4">
        <w:rPr>
          <w:b/>
          <w:bCs/>
        </w:rPr>
        <w:t>cho</w:t>
      </w:r>
      <w:r w:rsidR="001D6964" w:rsidRPr="000170C4">
        <w:rPr>
          <w:b/>
          <w:bCs/>
          <w:spacing w:val="-5"/>
        </w:rPr>
        <w:t xml:space="preserve"> </w:t>
      </w:r>
      <w:r w:rsidR="001D6964" w:rsidRPr="000170C4">
        <w:rPr>
          <w:b/>
          <w:bCs/>
        </w:rPr>
        <w:t>việc</w:t>
      </w:r>
      <w:r w:rsidR="001D6964" w:rsidRPr="000170C4">
        <w:rPr>
          <w:b/>
          <w:bCs/>
          <w:spacing w:val="-3"/>
        </w:rPr>
        <w:t xml:space="preserve"> </w:t>
      </w:r>
      <w:r w:rsidR="001D6964" w:rsidRPr="000170C4">
        <w:rPr>
          <w:b/>
          <w:bCs/>
        </w:rPr>
        <w:t>thi</w:t>
      </w:r>
      <w:r w:rsidR="001D6964" w:rsidRPr="000170C4">
        <w:rPr>
          <w:b/>
          <w:bCs/>
          <w:spacing w:val="-2"/>
        </w:rPr>
        <w:t xml:space="preserve"> </w:t>
      </w:r>
      <w:r w:rsidR="001D6964" w:rsidRPr="000170C4">
        <w:rPr>
          <w:b/>
          <w:bCs/>
        </w:rPr>
        <w:t>hành</w:t>
      </w:r>
      <w:r w:rsidR="001D6964" w:rsidRPr="000170C4">
        <w:rPr>
          <w:b/>
          <w:bCs/>
          <w:spacing w:val="-2"/>
        </w:rPr>
        <w:t xml:space="preserve"> </w:t>
      </w:r>
      <w:r w:rsidR="001D6964" w:rsidRPr="000170C4">
        <w:rPr>
          <w:b/>
          <w:bCs/>
        </w:rPr>
        <w:t>Nghị</w:t>
      </w:r>
      <w:r w:rsidR="001D6964" w:rsidRPr="000170C4">
        <w:rPr>
          <w:b/>
          <w:bCs/>
          <w:spacing w:val="-4"/>
        </w:rPr>
        <w:t xml:space="preserve"> </w:t>
      </w:r>
      <w:r w:rsidR="001D6964" w:rsidRPr="000170C4">
        <w:rPr>
          <w:b/>
          <w:bCs/>
          <w:spacing w:val="-2"/>
        </w:rPr>
        <w:t>quyết</w:t>
      </w:r>
    </w:p>
    <w:p w14:paraId="2980B81A" w14:textId="77777777" w:rsidR="004F7A08" w:rsidRPr="000170C4" w:rsidRDefault="000C44FC" w:rsidP="004F7A08">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rPr>
      </w:pPr>
      <w:r w:rsidRPr="000170C4">
        <w:rPr>
          <w:szCs w:val="28"/>
          <w:lang w:val="vi-VN" w:eastAsia="x-none"/>
        </w:rPr>
        <w:t xml:space="preserve">Sau khi Nghị quyết được Hội đồng nhân dân tỉnh thông qua, Ủy ban nhân dân tỉnh </w:t>
      </w:r>
      <w:r w:rsidRPr="000170C4">
        <w:rPr>
          <w:szCs w:val="28"/>
          <w:lang w:eastAsia="x-none"/>
        </w:rPr>
        <w:t>Quảng Ngãi</w:t>
      </w:r>
      <w:r w:rsidRPr="000170C4">
        <w:rPr>
          <w:szCs w:val="28"/>
          <w:lang w:val="vi-VN" w:eastAsia="x-none"/>
        </w:rPr>
        <w:t xml:space="preserve"> sẽ ban hành văn bản giao trách nhiệm thực hiện cho từng cấp, ngành, đơn vị liên quan để đảm bảo việc tổ chức triển khai Nghị quyết được hiệu quả, thống nhất </w:t>
      </w:r>
      <w:r w:rsidRPr="000170C4">
        <w:rPr>
          <w:szCs w:val="28"/>
          <w:lang w:val="nl-NL" w:eastAsia="x-none"/>
        </w:rPr>
        <w:t xml:space="preserve">trong việc thực hiện Chương trình, dự án bố trí, sắp xếp dân cư </w:t>
      </w:r>
      <w:r w:rsidRPr="000170C4">
        <w:rPr>
          <w:szCs w:val="28"/>
          <w:lang w:val="vi-VN" w:eastAsia="x-none"/>
        </w:rPr>
        <w:t>trên địa bàn tỉnh</w:t>
      </w:r>
      <w:r w:rsidRPr="000170C4">
        <w:rPr>
          <w:szCs w:val="28"/>
          <w:lang w:eastAsia="x-none"/>
        </w:rPr>
        <w:t xml:space="preserve"> </w:t>
      </w:r>
      <w:r w:rsidR="00515B7D" w:rsidRPr="000170C4">
        <w:t>đảm bảo hoàn thành về khối lượng và chất lượng</w:t>
      </w:r>
      <w:r w:rsidR="001D6964" w:rsidRPr="000170C4">
        <w:t>.</w:t>
      </w:r>
    </w:p>
    <w:p w14:paraId="2B15D3CB" w14:textId="4A2389A6" w:rsidR="00515B7D" w:rsidRPr="000170C4" w:rsidRDefault="00CF2818" w:rsidP="004F7A08">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
          <w:lang w:val="vi-VN"/>
        </w:rPr>
      </w:pPr>
      <w:r w:rsidRPr="000170C4">
        <w:rPr>
          <w:b/>
          <w:bCs/>
        </w:rPr>
        <w:t xml:space="preserve">3. </w:t>
      </w:r>
      <w:r w:rsidR="001D6964" w:rsidRPr="000170C4">
        <w:rPr>
          <w:b/>
          <w:bCs/>
        </w:rPr>
        <w:t>Thời gian dự kiến trình thông qua</w:t>
      </w:r>
    </w:p>
    <w:p w14:paraId="645EB923" w14:textId="344F2818" w:rsidR="001D6964" w:rsidRPr="000170C4" w:rsidRDefault="000C44FC" w:rsidP="000C44FC">
      <w:pPr>
        <w:pBdr>
          <w:top w:val="dotted" w:sz="4" w:space="0" w:color="FFFFFF"/>
          <w:left w:val="dotted" w:sz="4" w:space="0" w:color="FFFFFF"/>
          <w:bottom w:val="dotted" w:sz="4" w:space="14" w:color="FFFFFF"/>
          <w:right w:val="dotted" w:sz="4" w:space="0" w:color="FFFFFF"/>
        </w:pBdr>
        <w:shd w:val="clear" w:color="auto" w:fill="FFFFFF"/>
        <w:spacing w:before="120"/>
        <w:ind w:firstLine="720"/>
        <w:jc w:val="both"/>
        <w:rPr>
          <w:bCs/>
          <w:lang w:val="vi-VN"/>
        </w:rPr>
      </w:pPr>
      <w:r w:rsidRPr="000170C4">
        <w:rPr>
          <w:bCs/>
        </w:rPr>
        <w:t>T</w:t>
      </w:r>
      <w:r w:rsidRPr="000170C4">
        <w:rPr>
          <w:bCs/>
          <w:lang w:val="vi-VN"/>
        </w:rPr>
        <w:t xml:space="preserve">rình Hội đồng nhân dân tỉnh xem xét, thông qua </w:t>
      </w:r>
      <w:r w:rsidRPr="000170C4">
        <w:rPr>
          <w:bCs/>
          <w:i/>
          <w:lang w:val="vi-VN"/>
        </w:rPr>
        <w:t>(</w:t>
      </w:r>
      <w:r w:rsidRPr="000170C4">
        <w:rPr>
          <w:bCs/>
          <w:i/>
        </w:rPr>
        <w:t xml:space="preserve">tại </w:t>
      </w:r>
      <w:r w:rsidRPr="000170C4">
        <w:rPr>
          <w:bCs/>
          <w:i/>
          <w:lang w:val="vi-VN"/>
        </w:rPr>
        <w:t xml:space="preserve">kỳ họp </w:t>
      </w:r>
      <w:r w:rsidRPr="000170C4">
        <w:rPr>
          <w:bCs/>
          <w:i/>
        </w:rPr>
        <w:t>chuyên đề tháng 9/2026</w:t>
      </w:r>
      <w:r w:rsidRPr="000170C4">
        <w:rPr>
          <w:bCs/>
          <w:i/>
          <w:lang w:val="vi-VN"/>
        </w:rPr>
        <w:t>)</w:t>
      </w:r>
      <w:r w:rsidRPr="000170C4">
        <w:rPr>
          <w:bCs/>
          <w:i/>
        </w:rPr>
        <w:t xml:space="preserve"> </w:t>
      </w:r>
      <w:r w:rsidR="001D6964" w:rsidRPr="000170C4">
        <w:t>của Hội đồng nhân dân tỉnh khóa XI</w:t>
      </w:r>
      <w:r w:rsidR="008833D0" w:rsidRPr="000170C4">
        <w:t>V</w:t>
      </w:r>
      <w:r w:rsidR="001D6964" w:rsidRPr="000170C4">
        <w:t>, nhiệm kỳ 2026 - 2031.</w:t>
      </w:r>
    </w:p>
    <w:p w14:paraId="085D52E2" w14:textId="0DEF390F" w:rsidR="00515B7D" w:rsidRPr="000170C4" w:rsidRDefault="0037730F"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rPr>
      </w:pPr>
      <w:r w:rsidRPr="000170C4">
        <w:rPr>
          <w:bCs/>
        </w:rPr>
        <w:t xml:space="preserve"> </w:t>
      </w:r>
      <w:r w:rsidR="00515B7D" w:rsidRPr="000170C4">
        <w:rPr>
          <w:bCs/>
        </w:rPr>
        <w:t>(Xin gửi kèm theo Tờ trình này hồ sơ gồm:</w:t>
      </w:r>
    </w:p>
    <w:p w14:paraId="42B604CF" w14:textId="77777777" w:rsidR="00B07103" w:rsidRPr="000170C4" w:rsidRDefault="00515B7D" w:rsidP="00B07103">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rPr>
      </w:pPr>
      <w:r w:rsidRPr="000170C4">
        <w:rPr>
          <w:bCs/>
        </w:rPr>
        <w:t xml:space="preserve">- </w:t>
      </w:r>
      <w:r w:rsidR="007C0F7D" w:rsidRPr="000170C4">
        <w:rPr>
          <w:bCs/>
        </w:rPr>
        <w:t>Dự thảo Nghị quyết Hội đồng nhân dân tỉnh;</w:t>
      </w:r>
    </w:p>
    <w:p w14:paraId="1B619E1C" w14:textId="5083B51F" w:rsidR="007C0F7D" w:rsidRPr="000170C4" w:rsidRDefault="007C0F7D" w:rsidP="00B07103">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rPr>
      </w:pPr>
      <w:r w:rsidRPr="000170C4">
        <w:rPr>
          <w:bCs/>
        </w:rPr>
        <w:t>- Bảng so sánh</w:t>
      </w:r>
      <w:r w:rsidR="00B07103" w:rsidRPr="000170C4">
        <w:rPr>
          <w:bCs/>
        </w:rPr>
        <w:t xml:space="preserve">, Thuyết minh dự thảo Nghị quyết </w:t>
      </w:r>
      <w:r w:rsidR="0037730F" w:rsidRPr="000170C4">
        <w:rPr>
          <w:rFonts w:eastAsia="Calibri"/>
          <w:szCs w:val="28"/>
          <w:shd w:val="clear" w:color="auto" w:fill="FFFFFF"/>
        </w:rPr>
        <w:t>q</w:t>
      </w:r>
      <w:r w:rsidR="0037730F" w:rsidRPr="000170C4">
        <w:rPr>
          <w:rFonts w:eastAsia="Calibri"/>
          <w:szCs w:val="28"/>
          <w:shd w:val="clear" w:color="auto" w:fill="FFFFFF"/>
          <w:lang w:val="vi-VN"/>
        </w:rPr>
        <w:t xml:space="preserve">uy định mức hỗ trợ để thực hiện Chương trình Bố trí dân cư các vùng: Thiên tai, đặc biệt khó khăn, biên giới, </w:t>
      </w:r>
      <w:r w:rsidR="0037730F" w:rsidRPr="000170C4">
        <w:rPr>
          <w:rFonts w:eastAsia="Calibri"/>
          <w:szCs w:val="28"/>
          <w:shd w:val="clear" w:color="auto" w:fill="FFFFFF"/>
        </w:rPr>
        <w:t xml:space="preserve">hải đảo, </w:t>
      </w:r>
      <w:r w:rsidR="0037730F" w:rsidRPr="000170C4">
        <w:rPr>
          <w:rFonts w:eastAsia="Calibri"/>
          <w:szCs w:val="28"/>
          <w:shd w:val="clear" w:color="auto" w:fill="FFFFFF"/>
          <w:lang w:val="vi-VN"/>
        </w:rPr>
        <w:t xml:space="preserve">dân di cư tự do, khu rừng đặc dụng </w:t>
      </w:r>
      <w:r w:rsidR="0037730F" w:rsidRPr="000170C4">
        <w:rPr>
          <w:rFonts w:eastAsia="Calibri"/>
          <w:szCs w:val="28"/>
          <w:shd w:val="clear" w:color="auto" w:fill="FFFFFF"/>
        </w:rPr>
        <w:t xml:space="preserve">định hướng đến năm </w:t>
      </w:r>
      <w:r w:rsidR="0037730F" w:rsidRPr="000170C4">
        <w:rPr>
          <w:rFonts w:eastAsia="Calibri"/>
          <w:szCs w:val="28"/>
          <w:shd w:val="clear" w:color="auto" w:fill="FFFFFF"/>
          <w:lang w:val="vi-VN"/>
        </w:rPr>
        <w:t>20</w:t>
      </w:r>
      <w:r w:rsidR="0037730F" w:rsidRPr="000170C4">
        <w:rPr>
          <w:rFonts w:eastAsia="Calibri"/>
          <w:szCs w:val="28"/>
          <w:shd w:val="clear" w:color="auto" w:fill="FFFFFF"/>
        </w:rPr>
        <w:t>30</w:t>
      </w:r>
      <w:r w:rsidR="0037730F" w:rsidRPr="000170C4">
        <w:rPr>
          <w:rFonts w:eastAsia="Calibri"/>
          <w:szCs w:val="28"/>
          <w:shd w:val="clear" w:color="auto" w:fill="FFFFFF"/>
          <w:lang w:val="vi-VN"/>
        </w:rPr>
        <w:t xml:space="preserve"> trên địa bàn tỉnh </w:t>
      </w:r>
      <w:r w:rsidR="0037730F" w:rsidRPr="000170C4">
        <w:rPr>
          <w:rFonts w:eastAsia="Calibri"/>
          <w:szCs w:val="28"/>
          <w:shd w:val="clear" w:color="auto" w:fill="FFFFFF"/>
        </w:rPr>
        <w:t>Quảng Ngãi</w:t>
      </w:r>
      <w:r w:rsidRPr="000170C4">
        <w:rPr>
          <w:bCs/>
        </w:rPr>
        <w:t>;</w:t>
      </w:r>
    </w:p>
    <w:p w14:paraId="47166502" w14:textId="1D9C9918" w:rsidR="007C0F7D" w:rsidRPr="000170C4" w:rsidRDefault="007C0F7D"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rPr>
      </w:pPr>
      <w:r w:rsidRPr="000170C4">
        <w:rPr>
          <w:bCs/>
        </w:rPr>
        <w:t>- Bảng tổng hợp tiếp thu ý kiến góp ý của các Sở, ban ngành, địa phương;</w:t>
      </w:r>
    </w:p>
    <w:p w14:paraId="1BA9DFB3" w14:textId="1D351D1C" w:rsidR="007C0F7D" w:rsidRPr="000170C4" w:rsidRDefault="007C0F7D"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rPr>
      </w:pPr>
      <w:r w:rsidRPr="000170C4">
        <w:rPr>
          <w:bCs/>
        </w:rPr>
        <w:t>- Báo cáo thẩm định của Sở Tư pháp;</w:t>
      </w:r>
    </w:p>
    <w:p w14:paraId="0E98B44D" w14:textId="5BFA331F" w:rsidR="00B71103" w:rsidRPr="000170C4" w:rsidRDefault="007C0F7D"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rPr>
      </w:pPr>
      <w:r w:rsidRPr="000170C4">
        <w:rPr>
          <w:bCs/>
        </w:rPr>
        <w:t>- Báo cáo tiếp thu ý kiến thẩm định của Sở Tư pháp).</w:t>
      </w:r>
    </w:p>
    <w:p w14:paraId="2D6CAB4C" w14:textId="5BC1E99F" w:rsidR="0037730F" w:rsidRPr="000170C4" w:rsidRDefault="0037730F" w:rsidP="00B93ECE">
      <w:pPr>
        <w:pBdr>
          <w:top w:val="dotted" w:sz="4" w:space="0" w:color="FFFFFF"/>
          <w:left w:val="dotted" w:sz="4" w:space="0" w:color="FFFFFF"/>
          <w:bottom w:val="dotted" w:sz="4" w:space="14" w:color="FFFFFF"/>
          <w:right w:val="dotted" w:sz="4" w:space="0" w:color="FFFFFF"/>
        </w:pBdr>
        <w:shd w:val="clear" w:color="auto" w:fill="FFFFFF"/>
        <w:spacing w:before="120" w:after="120"/>
        <w:ind w:firstLine="709"/>
        <w:jc w:val="both"/>
        <w:rPr>
          <w:bCs/>
          <w:szCs w:val="28"/>
        </w:rPr>
      </w:pPr>
      <w:r w:rsidRPr="000170C4">
        <w:rPr>
          <w:bCs/>
        </w:rPr>
        <w:t xml:space="preserve">Trên đây là Tờ trình về Dự thảo </w:t>
      </w:r>
      <w:r w:rsidRPr="000170C4">
        <w:rPr>
          <w:bCs/>
          <w:szCs w:val="28"/>
        </w:rPr>
        <w:t xml:space="preserve">Nghị quyết </w:t>
      </w:r>
      <w:r w:rsidRPr="000170C4">
        <w:rPr>
          <w:rFonts w:eastAsia="Calibri"/>
          <w:szCs w:val="28"/>
          <w:shd w:val="clear" w:color="auto" w:fill="FFFFFF"/>
        </w:rPr>
        <w:t>q</w:t>
      </w:r>
      <w:r w:rsidRPr="000170C4">
        <w:rPr>
          <w:rFonts w:eastAsia="Calibri"/>
          <w:szCs w:val="28"/>
          <w:shd w:val="clear" w:color="auto" w:fill="FFFFFF"/>
          <w:lang w:val="vi-VN"/>
        </w:rPr>
        <w:t xml:space="preserve">uy định mức hỗ trợ để thực hiện Chương trình Bố trí dân cư các vùng: Thiên tai, đặc biệt khó khăn, biên giới, </w:t>
      </w:r>
      <w:r w:rsidRPr="000170C4">
        <w:rPr>
          <w:rFonts w:eastAsia="Calibri"/>
          <w:szCs w:val="28"/>
          <w:shd w:val="clear" w:color="auto" w:fill="FFFFFF"/>
        </w:rPr>
        <w:t xml:space="preserve">hải đảo, </w:t>
      </w:r>
      <w:r w:rsidRPr="000170C4">
        <w:rPr>
          <w:rFonts w:eastAsia="Calibri"/>
          <w:szCs w:val="28"/>
          <w:shd w:val="clear" w:color="auto" w:fill="FFFFFF"/>
          <w:lang w:val="vi-VN"/>
        </w:rPr>
        <w:t xml:space="preserve">dân di cư tự do, khu rừng đặc dụng </w:t>
      </w:r>
      <w:r w:rsidRPr="000170C4">
        <w:rPr>
          <w:rFonts w:eastAsia="Calibri"/>
          <w:szCs w:val="28"/>
          <w:shd w:val="clear" w:color="auto" w:fill="FFFFFF"/>
        </w:rPr>
        <w:t xml:space="preserve">định hướng đến năm </w:t>
      </w:r>
      <w:r w:rsidRPr="000170C4">
        <w:rPr>
          <w:rFonts w:eastAsia="Calibri"/>
          <w:szCs w:val="28"/>
          <w:shd w:val="clear" w:color="auto" w:fill="FFFFFF"/>
          <w:lang w:val="vi-VN"/>
        </w:rPr>
        <w:t>20</w:t>
      </w:r>
      <w:r w:rsidRPr="000170C4">
        <w:rPr>
          <w:rFonts w:eastAsia="Calibri"/>
          <w:szCs w:val="28"/>
          <w:shd w:val="clear" w:color="auto" w:fill="FFFFFF"/>
        </w:rPr>
        <w:t>30</w:t>
      </w:r>
      <w:r w:rsidRPr="000170C4">
        <w:rPr>
          <w:rFonts w:eastAsia="Calibri"/>
          <w:szCs w:val="28"/>
          <w:shd w:val="clear" w:color="auto" w:fill="FFFFFF"/>
          <w:lang w:val="vi-VN"/>
        </w:rPr>
        <w:t xml:space="preserve"> trên địa bàn tỉnh </w:t>
      </w:r>
      <w:r w:rsidRPr="000170C4">
        <w:rPr>
          <w:rFonts w:eastAsia="Calibri"/>
          <w:szCs w:val="28"/>
          <w:shd w:val="clear" w:color="auto" w:fill="FFFFFF"/>
        </w:rPr>
        <w:t>Quảng Ngãi</w:t>
      </w:r>
      <w:r w:rsidRPr="000170C4">
        <w:rPr>
          <w:szCs w:val="28"/>
        </w:rPr>
        <w:t xml:space="preserve">, </w:t>
      </w:r>
      <w:r w:rsidRPr="000170C4">
        <w:rPr>
          <w:bCs/>
        </w:rPr>
        <w:t>Ủy ban nhân dân tỉnh xin kính trình Hội đồng nhân dân tỉnh xem xét, quyết định./.</w:t>
      </w:r>
    </w:p>
    <w:p w14:paraId="1349AF03" w14:textId="77777777" w:rsidR="00B71103" w:rsidRPr="000170C4" w:rsidRDefault="00B71103" w:rsidP="00B71103">
      <w:pPr>
        <w:pStyle w:val="ListParagraph"/>
        <w:ind w:left="0" w:firstLine="709"/>
        <w:rPr>
          <w:sz w:val="2"/>
          <w:szCs w:val="28"/>
          <w:lang w:val="vi-VN"/>
        </w:rPr>
      </w:pPr>
    </w:p>
    <w:tbl>
      <w:tblPr>
        <w:tblW w:w="0" w:type="auto"/>
        <w:jc w:val="center"/>
        <w:tblInd w:w="162" w:type="dxa"/>
        <w:tblLook w:val="04A0" w:firstRow="1" w:lastRow="0" w:firstColumn="1" w:lastColumn="0" w:noHBand="0" w:noVBand="1"/>
      </w:tblPr>
      <w:tblGrid>
        <w:gridCol w:w="4243"/>
        <w:gridCol w:w="4882"/>
      </w:tblGrid>
      <w:tr w:rsidR="000170C4" w:rsidRPr="000170C4" w14:paraId="061A45B8" w14:textId="77777777" w:rsidTr="006B5FEE">
        <w:trPr>
          <w:trHeight w:val="1923"/>
          <w:jc w:val="center"/>
        </w:trPr>
        <w:tc>
          <w:tcPr>
            <w:tcW w:w="4243" w:type="dxa"/>
          </w:tcPr>
          <w:p w14:paraId="0CCBD30B" w14:textId="77777777" w:rsidR="00B71103" w:rsidRPr="000170C4" w:rsidRDefault="00B71103" w:rsidP="00251D3A">
            <w:pPr>
              <w:jc w:val="both"/>
              <w:rPr>
                <w:b/>
                <w:i/>
                <w:sz w:val="24"/>
                <w:szCs w:val="24"/>
              </w:rPr>
            </w:pPr>
            <w:r w:rsidRPr="000170C4">
              <w:rPr>
                <w:b/>
                <w:i/>
                <w:sz w:val="24"/>
                <w:szCs w:val="24"/>
              </w:rPr>
              <w:t xml:space="preserve">Nơi nhận:                                                                  </w:t>
            </w:r>
          </w:p>
          <w:p w14:paraId="026C1562" w14:textId="77777777" w:rsidR="00B71103" w:rsidRPr="000170C4" w:rsidRDefault="00B71103" w:rsidP="00251D3A">
            <w:pPr>
              <w:jc w:val="both"/>
              <w:rPr>
                <w:sz w:val="22"/>
                <w:szCs w:val="22"/>
              </w:rPr>
            </w:pPr>
            <w:r w:rsidRPr="000170C4">
              <w:rPr>
                <w:sz w:val="22"/>
                <w:szCs w:val="22"/>
              </w:rPr>
              <w:t>- Như trên;</w:t>
            </w:r>
          </w:p>
          <w:p w14:paraId="077CEF8D" w14:textId="77777777" w:rsidR="00B71103" w:rsidRPr="000170C4" w:rsidRDefault="00B71103" w:rsidP="00251D3A">
            <w:pPr>
              <w:jc w:val="both"/>
              <w:rPr>
                <w:sz w:val="22"/>
                <w:szCs w:val="22"/>
              </w:rPr>
            </w:pPr>
            <w:r w:rsidRPr="000170C4">
              <w:rPr>
                <w:sz w:val="22"/>
                <w:szCs w:val="22"/>
              </w:rPr>
              <w:t>- TT Tỉnh ủy;</w:t>
            </w:r>
          </w:p>
          <w:p w14:paraId="5EFEA860" w14:textId="77777777" w:rsidR="00B71103" w:rsidRPr="000170C4" w:rsidRDefault="00B71103" w:rsidP="00251D3A">
            <w:pPr>
              <w:jc w:val="both"/>
              <w:rPr>
                <w:sz w:val="22"/>
                <w:szCs w:val="22"/>
              </w:rPr>
            </w:pPr>
            <w:r w:rsidRPr="000170C4">
              <w:rPr>
                <w:sz w:val="22"/>
                <w:szCs w:val="22"/>
              </w:rPr>
              <w:t>- CT, PCT UBND tỉnh;</w:t>
            </w:r>
          </w:p>
          <w:p w14:paraId="6A8E4587" w14:textId="77777777" w:rsidR="00B71103" w:rsidRPr="000170C4" w:rsidRDefault="00B71103" w:rsidP="00251D3A">
            <w:pPr>
              <w:jc w:val="both"/>
              <w:rPr>
                <w:sz w:val="22"/>
                <w:szCs w:val="22"/>
              </w:rPr>
            </w:pPr>
            <w:r w:rsidRPr="000170C4">
              <w:rPr>
                <w:sz w:val="22"/>
                <w:szCs w:val="22"/>
              </w:rPr>
              <w:t>- Các Sở: Nông nghiệp và Môi trường,</w:t>
            </w:r>
          </w:p>
          <w:p w14:paraId="6F0E34B7" w14:textId="77777777" w:rsidR="00B71103" w:rsidRPr="000170C4" w:rsidRDefault="00B71103" w:rsidP="00251D3A">
            <w:pPr>
              <w:jc w:val="both"/>
              <w:rPr>
                <w:sz w:val="22"/>
                <w:szCs w:val="22"/>
              </w:rPr>
            </w:pPr>
            <w:r w:rsidRPr="000170C4">
              <w:rPr>
                <w:sz w:val="22"/>
                <w:szCs w:val="22"/>
              </w:rPr>
              <w:t xml:space="preserve"> Tư pháp, Tài chính, Dân tộc và Tôn giáo;</w:t>
            </w:r>
          </w:p>
          <w:p w14:paraId="0F09472C" w14:textId="7E0C0D0D" w:rsidR="00B71103" w:rsidRPr="000170C4" w:rsidRDefault="00B71103" w:rsidP="00251D3A">
            <w:pPr>
              <w:jc w:val="both"/>
              <w:rPr>
                <w:sz w:val="22"/>
                <w:szCs w:val="22"/>
              </w:rPr>
            </w:pPr>
            <w:r w:rsidRPr="000170C4">
              <w:rPr>
                <w:sz w:val="22"/>
                <w:szCs w:val="22"/>
              </w:rPr>
              <w:t>- VPUB: CVP, PCVP</w:t>
            </w:r>
            <w:r w:rsidR="00375306">
              <w:rPr>
                <w:sz w:val="22"/>
                <w:szCs w:val="22"/>
              </w:rPr>
              <w:t xml:space="preserve"> </w:t>
            </w:r>
            <w:bookmarkStart w:id="2" w:name="_GoBack"/>
            <w:bookmarkEnd w:id="2"/>
            <w:r w:rsidRPr="000170C4">
              <w:rPr>
                <w:sz w:val="22"/>
                <w:szCs w:val="22"/>
                <w:lang w:val="vi-VN"/>
              </w:rPr>
              <w:t>(</w:t>
            </w:r>
            <w:r w:rsidRPr="000170C4">
              <w:rPr>
                <w:sz w:val="22"/>
                <w:szCs w:val="22"/>
              </w:rPr>
              <w:t>NNMT</w:t>
            </w:r>
            <w:r w:rsidRPr="000170C4">
              <w:rPr>
                <w:sz w:val="22"/>
                <w:szCs w:val="22"/>
                <w:lang w:val="vi-VN"/>
              </w:rPr>
              <w:t>)</w:t>
            </w:r>
            <w:r w:rsidRPr="000170C4">
              <w:rPr>
                <w:sz w:val="22"/>
                <w:szCs w:val="22"/>
              </w:rPr>
              <w:t>;</w:t>
            </w:r>
          </w:p>
          <w:p w14:paraId="71FC0BAB" w14:textId="77777777" w:rsidR="00B71103" w:rsidRPr="000170C4" w:rsidRDefault="00B71103" w:rsidP="00251D3A">
            <w:pPr>
              <w:jc w:val="both"/>
              <w:rPr>
                <w:sz w:val="22"/>
                <w:szCs w:val="22"/>
              </w:rPr>
            </w:pPr>
            <w:r w:rsidRPr="000170C4">
              <w:rPr>
                <w:sz w:val="22"/>
                <w:szCs w:val="22"/>
              </w:rPr>
              <w:t>- Lưu: VT, NNMT.</w:t>
            </w:r>
          </w:p>
        </w:tc>
        <w:tc>
          <w:tcPr>
            <w:tcW w:w="4882" w:type="dxa"/>
          </w:tcPr>
          <w:p w14:paraId="6D589129" w14:textId="77777777" w:rsidR="00B71103" w:rsidRPr="000170C4" w:rsidRDefault="00B71103" w:rsidP="00251D3A">
            <w:pPr>
              <w:pStyle w:val="ListParagraph"/>
              <w:ind w:left="0"/>
              <w:jc w:val="center"/>
              <w:rPr>
                <w:b/>
                <w:szCs w:val="28"/>
                <w:lang w:val="vi-VN"/>
              </w:rPr>
            </w:pPr>
            <w:r w:rsidRPr="000170C4">
              <w:rPr>
                <w:b/>
                <w:szCs w:val="28"/>
                <w:lang w:val="vi-VN"/>
              </w:rPr>
              <w:t>TM. ỦY BAN NHÂN DÂN</w:t>
            </w:r>
          </w:p>
          <w:p w14:paraId="79C5BD6A" w14:textId="77777777" w:rsidR="00B71103" w:rsidRPr="000170C4" w:rsidRDefault="00B71103" w:rsidP="00251D3A">
            <w:pPr>
              <w:pStyle w:val="ListParagraph"/>
              <w:ind w:left="0"/>
              <w:jc w:val="center"/>
              <w:rPr>
                <w:b/>
                <w:szCs w:val="28"/>
                <w:lang w:val="vi-VN"/>
              </w:rPr>
            </w:pPr>
            <w:r w:rsidRPr="000170C4">
              <w:rPr>
                <w:b/>
                <w:szCs w:val="28"/>
                <w:lang w:val="vi-VN"/>
              </w:rPr>
              <w:t>CHỦ TỊCH</w:t>
            </w:r>
          </w:p>
          <w:p w14:paraId="32007E86" w14:textId="77777777" w:rsidR="00B71103" w:rsidRPr="000170C4" w:rsidRDefault="00B71103" w:rsidP="00251D3A">
            <w:pPr>
              <w:pStyle w:val="ListParagraph"/>
              <w:ind w:left="0"/>
              <w:jc w:val="center"/>
              <w:rPr>
                <w:szCs w:val="28"/>
                <w:lang w:val="vi-VN"/>
              </w:rPr>
            </w:pPr>
          </w:p>
          <w:p w14:paraId="5802ADA0" w14:textId="77777777" w:rsidR="00B71103" w:rsidRPr="000170C4" w:rsidRDefault="00B71103" w:rsidP="00251D3A">
            <w:pPr>
              <w:pStyle w:val="ListParagraph"/>
              <w:ind w:left="0"/>
              <w:jc w:val="center"/>
              <w:rPr>
                <w:szCs w:val="28"/>
              </w:rPr>
            </w:pPr>
          </w:p>
          <w:p w14:paraId="79CBAFE2" w14:textId="77777777" w:rsidR="00B71103" w:rsidRPr="000170C4" w:rsidRDefault="00B71103" w:rsidP="00251D3A">
            <w:pPr>
              <w:pStyle w:val="ListParagraph"/>
              <w:ind w:left="0"/>
              <w:jc w:val="center"/>
              <w:rPr>
                <w:szCs w:val="28"/>
              </w:rPr>
            </w:pPr>
          </w:p>
          <w:p w14:paraId="16276C5D" w14:textId="77777777" w:rsidR="00B71103" w:rsidRPr="000170C4" w:rsidRDefault="00B71103" w:rsidP="00251D3A">
            <w:pPr>
              <w:pStyle w:val="ListParagraph"/>
              <w:ind w:left="0"/>
              <w:jc w:val="center"/>
              <w:rPr>
                <w:szCs w:val="28"/>
                <w:lang w:val="vi-VN"/>
              </w:rPr>
            </w:pPr>
          </w:p>
          <w:p w14:paraId="3CC117EA" w14:textId="77777777" w:rsidR="005402E1" w:rsidRDefault="005402E1" w:rsidP="00CD2ADB">
            <w:pPr>
              <w:pStyle w:val="ListParagraph"/>
              <w:tabs>
                <w:tab w:val="center" w:pos="2342"/>
                <w:tab w:val="right" w:pos="4685"/>
              </w:tabs>
              <w:ind w:left="0"/>
              <w:rPr>
                <w:b/>
                <w:szCs w:val="28"/>
              </w:rPr>
            </w:pPr>
          </w:p>
          <w:p w14:paraId="56BF48EB" w14:textId="77777777" w:rsidR="005402E1" w:rsidRDefault="005402E1" w:rsidP="00CD2ADB">
            <w:pPr>
              <w:pStyle w:val="ListParagraph"/>
              <w:tabs>
                <w:tab w:val="center" w:pos="2342"/>
                <w:tab w:val="right" w:pos="4685"/>
              </w:tabs>
              <w:ind w:left="0"/>
              <w:rPr>
                <w:b/>
                <w:szCs w:val="28"/>
              </w:rPr>
            </w:pPr>
          </w:p>
          <w:p w14:paraId="035D4235" w14:textId="77777777" w:rsidR="005402E1" w:rsidRDefault="005402E1" w:rsidP="00CD2ADB">
            <w:pPr>
              <w:pStyle w:val="ListParagraph"/>
              <w:tabs>
                <w:tab w:val="center" w:pos="2342"/>
                <w:tab w:val="right" w:pos="4685"/>
              </w:tabs>
              <w:ind w:left="0"/>
              <w:rPr>
                <w:b/>
                <w:szCs w:val="28"/>
              </w:rPr>
            </w:pPr>
          </w:p>
          <w:p w14:paraId="2BC18EC5" w14:textId="77777777" w:rsidR="005402E1" w:rsidRDefault="005402E1" w:rsidP="00CD2ADB">
            <w:pPr>
              <w:pStyle w:val="ListParagraph"/>
              <w:tabs>
                <w:tab w:val="center" w:pos="2342"/>
                <w:tab w:val="right" w:pos="4685"/>
              </w:tabs>
              <w:ind w:left="0"/>
              <w:rPr>
                <w:b/>
                <w:szCs w:val="28"/>
              </w:rPr>
            </w:pPr>
          </w:p>
          <w:p w14:paraId="03B306D8" w14:textId="215BDABA" w:rsidR="00B71103" w:rsidRPr="000170C4" w:rsidRDefault="00B71103" w:rsidP="00CD2ADB">
            <w:pPr>
              <w:pStyle w:val="ListParagraph"/>
              <w:tabs>
                <w:tab w:val="center" w:pos="2342"/>
                <w:tab w:val="right" w:pos="4685"/>
              </w:tabs>
              <w:ind w:left="0"/>
              <w:rPr>
                <w:b/>
                <w:szCs w:val="28"/>
              </w:rPr>
            </w:pPr>
            <w:r w:rsidRPr="000170C4">
              <w:rPr>
                <w:b/>
                <w:szCs w:val="28"/>
                <w:lang w:val="vi-VN"/>
              </w:rPr>
              <w:tab/>
            </w:r>
            <w:r w:rsidRPr="000170C4">
              <w:rPr>
                <w:b/>
                <w:szCs w:val="28"/>
                <w:lang w:val="vi-VN"/>
              </w:rPr>
              <w:tab/>
            </w:r>
          </w:p>
        </w:tc>
      </w:tr>
    </w:tbl>
    <w:p w14:paraId="38F14EA1" w14:textId="77777777" w:rsidR="00786ED1" w:rsidRPr="000170C4" w:rsidRDefault="00786ED1" w:rsidP="000170C4"/>
    <w:sectPr w:rsidR="00786ED1" w:rsidRPr="000170C4" w:rsidSect="005428F3">
      <w:headerReference w:type="default" r:id="rId8"/>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41D3D" w14:textId="77777777" w:rsidR="003639B0" w:rsidRDefault="003639B0" w:rsidP="00B71103">
      <w:r>
        <w:separator/>
      </w:r>
    </w:p>
  </w:endnote>
  <w:endnote w:type="continuationSeparator" w:id="0">
    <w:p w14:paraId="067C8482" w14:textId="77777777" w:rsidR="003639B0" w:rsidRDefault="003639B0" w:rsidP="00B7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FE668" w14:textId="77777777" w:rsidR="003639B0" w:rsidRDefault="003639B0" w:rsidP="00B71103">
      <w:r>
        <w:separator/>
      </w:r>
    </w:p>
  </w:footnote>
  <w:footnote w:type="continuationSeparator" w:id="0">
    <w:p w14:paraId="3A136C4B" w14:textId="77777777" w:rsidR="003639B0" w:rsidRDefault="003639B0" w:rsidP="00B71103">
      <w:r>
        <w:continuationSeparator/>
      </w:r>
    </w:p>
  </w:footnote>
  <w:footnote w:id="1">
    <w:p w14:paraId="0556270D" w14:textId="77777777" w:rsidR="00A9065F" w:rsidRPr="00B56FA1" w:rsidRDefault="00A9065F" w:rsidP="00A9065F">
      <w:pPr>
        <w:spacing w:line="264" w:lineRule="auto"/>
        <w:ind w:firstLine="720"/>
        <w:jc w:val="both"/>
        <w:rPr>
          <w:rFonts w:eastAsia="Batang"/>
          <w:sz w:val="20"/>
          <w:lang w:eastAsia="ko-KR"/>
        </w:rPr>
      </w:pPr>
      <w:r w:rsidRPr="00B56FA1">
        <w:rPr>
          <w:rStyle w:val="FootnoteReference"/>
          <w:sz w:val="20"/>
        </w:rPr>
        <w:footnoteRef/>
      </w:r>
      <w:r w:rsidRPr="00B56FA1">
        <w:rPr>
          <w:sz w:val="20"/>
        </w:rPr>
        <w:t xml:space="preserve"> </w:t>
      </w:r>
      <w:r w:rsidRPr="00B56FA1">
        <w:rPr>
          <w:rFonts w:eastAsia=".VnTimeH"/>
          <w:spacing w:val="4"/>
          <w:sz w:val="20"/>
          <w:lang w:val="de-LU"/>
        </w:rPr>
        <w:t xml:space="preserve">Nghị quyết </w:t>
      </w:r>
      <w:r w:rsidRPr="00B56FA1">
        <w:rPr>
          <w:sz w:val="20"/>
        </w:rPr>
        <w:t xml:space="preserve">Số 29/2023/NQ-HĐND, ngày 11/7/2023 của Hội đồng nhân dân tỉnh Kon Tum </w:t>
      </w:r>
      <w:r w:rsidRPr="00B56FA1">
        <w:rPr>
          <w:rFonts w:eastAsia="Batang"/>
          <w:sz w:val="20"/>
          <w:lang w:eastAsia="ko-KR"/>
        </w:rPr>
        <w:t>Quy định một số mức hỗ trợ để thực hiện Chương trình Bố trí dân cư giai đoạn 2021 - 2025 trên địa bàn tỉnh Kon Tum.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064621"/>
      <w:docPartObj>
        <w:docPartGallery w:val="Page Numbers (Top of Page)"/>
        <w:docPartUnique/>
      </w:docPartObj>
    </w:sdtPr>
    <w:sdtEndPr>
      <w:rPr>
        <w:noProof/>
      </w:rPr>
    </w:sdtEndPr>
    <w:sdtContent>
      <w:p w14:paraId="4CAD70D0" w14:textId="3288A00A" w:rsidR="00B71103" w:rsidRDefault="00B71103">
        <w:pPr>
          <w:pStyle w:val="Header"/>
          <w:jc w:val="center"/>
        </w:pPr>
        <w:r>
          <w:fldChar w:fldCharType="begin"/>
        </w:r>
        <w:r>
          <w:instrText xml:space="preserve"> PAGE   \* MERGEFORMAT </w:instrText>
        </w:r>
        <w:r>
          <w:fldChar w:fldCharType="separate"/>
        </w:r>
        <w:r w:rsidR="00375306">
          <w:rPr>
            <w:noProof/>
          </w:rPr>
          <w:t>7</w:t>
        </w:r>
        <w:r>
          <w:rPr>
            <w:noProof/>
          </w:rPr>
          <w:fldChar w:fldCharType="end"/>
        </w:r>
      </w:p>
    </w:sdtContent>
  </w:sdt>
  <w:p w14:paraId="34CDA9F1" w14:textId="77777777" w:rsidR="00B71103" w:rsidRDefault="00B711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065"/>
    <w:multiLevelType w:val="hybridMultilevel"/>
    <w:tmpl w:val="25CED450"/>
    <w:lvl w:ilvl="0" w:tplc="B762C3EC">
      <w:start w:val="1"/>
      <w:numFmt w:val="lowerLetter"/>
      <w:lvlText w:val="%1)"/>
      <w:lvlJc w:val="left"/>
      <w:pPr>
        <w:ind w:left="30"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EED60AC8">
      <w:numFmt w:val="bullet"/>
      <w:lvlText w:val="•"/>
      <w:lvlJc w:val="left"/>
      <w:pPr>
        <w:ind w:left="971" w:hanging="326"/>
      </w:pPr>
      <w:rPr>
        <w:rFonts w:hint="default"/>
        <w:lang w:val="vi" w:eastAsia="en-US" w:bidi="ar-SA"/>
      </w:rPr>
    </w:lvl>
    <w:lvl w:ilvl="2" w:tplc="FE080E5A">
      <w:numFmt w:val="bullet"/>
      <w:lvlText w:val="•"/>
      <w:lvlJc w:val="left"/>
      <w:pPr>
        <w:ind w:left="1903" w:hanging="326"/>
      </w:pPr>
      <w:rPr>
        <w:rFonts w:hint="default"/>
        <w:lang w:val="vi" w:eastAsia="en-US" w:bidi="ar-SA"/>
      </w:rPr>
    </w:lvl>
    <w:lvl w:ilvl="3" w:tplc="CE90DEA6">
      <w:numFmt w:val="bullet"/>
      <w:lvlText w:val="•"/>
      <w:lvlJc w:val="left"/>
      <w:pPr>
        <w:ind w:left="2834" w:hanging="326"/>
      </w:pPr>
      <w:rPr>
        <w:rFonts w:hint="default"/>
        <w:lang w:val="vi" w:eastAsia="en-US" w:bidi="ar-SA"/>
      </w:rPr>
    </w:lvl>
    <w:lvl w:ilvl="4" w:tplc="039E3C42">
      <w:numFmt w:val="bullet"/>
      <w:lvlText w:val="•"/>
      <w:lvlJc w:val="left"/>
      <w:pPr>
        <w:ind w:left="3766" w:hanging="326"/>
      </w:pPr>
      <w:rPr>
        <w:rFonts w:hint="default"/>
        <w:lang w:val="vi" w:eastAsia="en-US" w:bidi="ar-SA"/>
      </w:rPr>
    </w:lvl>
    <w:lvl w:ilvl="5" w:tplc="2DEC3CEE">
      <w:numFmt w:val="bullet"/>
      <w:lvlText w:val="•"/>
      <w:lvlJc w:val="left"/>
      <w:pPr>
        <w:ind w:left="4697" w:hanging="326"/>
      </w:pPr>
      <w:rPr>
        <w:rFonts w:hint="default"/>
        <w:lang w:val="vi" w:eastAsia="en-US" w:bidi="ar-SA"/>
      </w:rPr>
    </w:lvl>
    <w:lvl w:ilvl="6" w:tplc="FB0A36B4">
      <w:numFmt w:val="bullet"/>
      <w:lvlText w:val="•"/>
      <w:lvlJc w:val="left"/>
      <w:pPr>
        <w:ind w:left="5629" w:hanging="326"/>
      </w:pPr>
      <w:rPr>
        <w:rFonts w:hint="default"/>
        <w:lang w:val="vi" w:eastAsia="en-US" w:bidi="ar-SA"/>
      </w:rPr>
    </w:lvl>
    <w:lvl w:ilvl="7" w:tplc="EBDC0C82">
      <w:numFmt w:val="bullet"/>
      <w:lvlText w:val="•"/>
      <w:lvlJc w:val="left"/>
      <w:pPr>
        <w:ind w:left="6560" w:hanging="326"/>
      </w:pPr>
      <w:rPr>
        <w:rFonts w:hint="default"/>
        <w:lang w:val="vi" w:eastAsia="en-US" w:bidi="ar-SA"/>
      </w:rPr>
    </w:lvl>
    <w:lvl w:ilvl="8" w:tplc="4ACAAF20">
      <w:numFmt w:val="bullet"/>
      <w:lvlText w:val="•"/>
      <w:lvlJc w:val="left"/>
      <w:pPr>
        <w:ind w:left="7492" w:hanging="326"/>
      </w:pPr>
      <w:rPr>
        <w:rFonts w:hint="default"/>
        <w:lang w:val="vi" w:eastAsia="en-US" w:bidi="ar-SA"/>
      </w:rPr>
    </w:lvl>
  </w:abstractNum>
  <w:abstractNum w:abstractNumId="1">
    <w:nsid w:val="035F067F"/>
    <w:multiLevelType w:val="hybridMultilevel"/>
    <w:tmpl w:val="93D25022"/>
    <w:lvl w:ilvl="0" w:tplc="1A00C0B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13AF62CF"/>
    <w:multiLevelType w:val="hybridMultilevel"/>
    <w:tmpl w:val="D61A363C"/>
    <w:lvl w:ilvl="0" w:tplc="FB92B6B2">
      <w:start w:val="1"/>
      <w:numFmt w:val="lowerLetter"/>
      <w:lvlText w:val="%1)"/>
      <w:lvlJc w:val="left"/>
      <w:pPr>
        <w:ind w:left="1043"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56D456E0">
      <w:numFmt w:val="bullet"/>
      <w:lvlText w:val="•"/>
      <w:lvlJc w:val="left"/>
      <w:pPr>
        <w:ind w:left="1871" w:hanging="293"/>
      </w:pPr>
      <w:rPr>
        <w:rFonts w:hint="default"/>
        <w:lang w:val="vi" w:eastAsia="en-US" w:bidi="ar-SA"/>
      </w:rPr>
    </w:lvl>
    <w:lvl w:ilvl="2" w:tplc="228EEC34">
      <w:numFmt w:val="bullet"/>
      <w:lvlText w:val="•"/>
      <w:lvlJc w:val="left"/>
      <w:pPr>
        <w:ind w:left="2703" w:hanging="293"/>
      </w:pPr>
      <w:rPr>
        <w:rFonts w:hint="default"/>
        <w:lang w:val="vi" w:eastAsia="en-US" w:bidi="ar-SA"/>
      </w:rPr>
    </w:lvl>
    <w:lvl w:ilvl="3" w:tplc="42FE677A">
      <w:numFmt w:val="bullet"/>
      <w:lvlText w:val="•"/>
      <w:lvlJc w:val="left"/>
      <w:pPr>
        <w:ind w:left="3534" w:hanging="293"/>
      </w:pPr>
      <w:rPr>
        <w:rFonts w:hint="default"/>
        <w:lang w:val="vi" w:eastAsia="en-US" w:bidi="ar-SA"/>
      </w:rPr>
    </w:lvl>
    <w:lvl w:ilvl="4" w:tplc="3336EF48">
      <w:numFmt w:val="bullet"/>
      <w:lvlText w:val="•"/>
      <w:lvlJc w:val="left"/>
      <w:pPr>
        <w:ind w:left="4366" w:hanging="293"/>
      </w:pPr>
      <w:rPr>
        <w:rFonts w:hint="default"/>
        <w:lang w:val="vi" w:eastAsia="en-US" w:bidi="ar-SA"/>
      </w:rPr>
    </w:lvl>
    <w:lvl w:ilvl="5" w:tplc="4F1C76C4">
      <w:numFmt w:val="bullet"/>
      <w:lvlText w:val="•"/>
      <w:lvlJc w:val="left"/>
      <w:pPr>
        <w:ind w:left="5197" w:hanging="293"/>
      </w:pPr>
      <w:rPr>
        <w:rFonts w:hint="default"/>
        <w:lang w:val="vi" w:eastAsia="en-US" w:bidi="ar-SA"/>
      </w:rPr>
    </w:lvl>
    <w:lvl w:ilvl="6" w:tplc="AAFE404C">
      <w:numFmt w:val="bullet"/>
      <w:lvlText w:val="•"/>
      <w:lvlJc w:val="left"/>
      <w:pPr>
        <w:ind w:left="6029" w:hanging="293"/>
      </w:pPr>
      <w:rPr>
        <w:rFonts w:hint="default"/>
        <w:lang w:val="vi" w:eastAsia="en-US" w:bidi="ar-SA"/>
      </w:rPr>
    </w:lvl>
    <w:lvl w:ilvl="7" w:tplc="069CD274">
      <w:numFmt w:val="bullet"/>
      <w:lvlText w:val="•"/>
      <w:lvlJc w:val="left"/>
      <w:pPr>
        <w:ind w:left="6860" w:hanging="293"/>
      </w:pPr>
      <w:rPr>
        <w:rFonts w:hint="default"/>
        <w:lang w:val="vi" w:eastAsia="en-US" w:bidi="ar-SA"/>
      </w:rPr>
    </w:lvl>
    <w:lvl w:ilvl="8" w:tplc="26225F06">
      <w:numFmt w:val="bullet"/>
      <w:lvlText w:val="•"/>
      <w:lvlJc w:val="left"/>
      <w:pPr>
        <w:ind w:left="7692" w:hanging="293"/>
      </w:pPr>
      <w:rPr>
        <w:rFonts w:hint="default"/>
        <w:lang w:val="vi" w:eastAsia="en-US" w:bidi="ar-SA"/>
      </w:rPr>
    </w:lvl>
  </w:abstractNum>
  <w:abstractNum w:abstractNumId="3">
    <w:nsid w:val="28144411"/>
    <w:multiLevelType w:val="hybridMultilevel"/>
    <w:tmpl w:val="C95A3610"/>
    <w:lvl w:ilvl="0" w:tplc="51DE07E2">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2B650727"/>
    <w:multiLevelType w:val="multilevel"/>
    <w:tmpl w:val="BB6CA670"/>
    <w:lvl w:ilvl="0">
      <w:start w:val="1"/>
      <w:numFmt w:val="upperRoman"/>
      <w:lvlText w:val="%1."/>
      <w:lvlJc w:val="left"/>
      <w:pPr>
        <w:ind w:left="250"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03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30" w:hanging="52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079" w:hanging="524"/>
      </w:pPr>
      <w:rPr>
        <w:rFonts w:hint="default"/>
        <w:lang w:val="vi" w:eastAsia="en-US" w:bidi="ar-SA"/>
      </w:rPr>
    </w:lvl>
    <w:lvl w:ilvl="4">
      <w:numFmt w:val="bullet"/>
      <w:lvlText w:val="•"/>
      <w:lvlJc w:val="left"/>
      <w:pPr>
        <w:ind w:left="3118" w:hanging="524"/>
      </w:pPr>
      <w:rPr>
        <w:rFonts w:hint="default"/>
        <w:lang w:val="vi" w:eastAsia="en-US" w:bidi="ar-SA"/>
      </w:rPr>
    </w:lvl>
    <w:lvl w:ilvl="5">
      <w:numFmt w:val="bullet"/>
      <w:lvlText w:val="•"/>
      <w:lvlJc w:val="left"/>
      <w:pPr>
        <w:ind w:left="4158" w:hanging="524"/>
      </w:pPr>
      <w:rPr>
        <w:rFonts w:hint="default"/>
        <w:lang w:val="vi" w:eastAsia="en-US" w:bidi="ar-SA"/>
      </w:rPr>
    </w:lvl>
    <w:lvl w:ilvl="6">
      <w:numFmt w:val="bullet"/>
      <w:lvlText w:val="•"/>
      <w:lvlJc w:val="left"/>
      <w:pPr>
        <w:ind w:left="5197" w:hanging="524"/>
      </w:pPr>
      <w:rPr>
        <w:rFonts w:hint="default"/>
        <w:lang w:val="vi" w:eastAsia="en-US" w:bidi="ar-SA"/>
      </w:rPr>
    </w:lvl>
    <w:lvl w:ilvl="7">
      <w:numFmt w:val="bullet"/>
      <w:lvlText w:val="•"/>
      <w:lvlJc w:val="left"/>
      <w:pPr>
        <w:ind w:left="6237" w:hanging="524"/>
      </w:pPr>
      <w:rPr>
        <w:rFonts w:hint="default"/>
        <w:lang w:val="vi" w:eastAsia="en-US" w:bidi="ar-SA"/>
      </w:rPr>
    </w:lvl>
    <w:lvl w:ilvl="8">
      <w:numFmt w:val="bullet"/>
      <w:lvlText w:val="•"/>
      <w:lvlJc w:val="left"/>
      <w:pPr>
        <w:ind w:left="7276" w:hanging="524"/>
      </w:pPr>
      <w:rPr>
        <w:rFonts w:hint="default"/>
        <w:lang w:val="vi" w:eastAsia="en-US" w:bidi="ar-SA"/>
      </w:rPr>
    </w:lvl>
  </w:abstractNum>
  <w:abstractNum w:abstractNumId="5">
    <w:nsid w:val="2DE85CAB"/>
    <w:multiLevelType w:val="hybridMultilevel"/>
    <w:tmpl w:val="A2484E92"/>
    <w:lvl w:ilvl="0" w:tplc="959E447A">
      <w:start w:val="1"/>
      <w:numFmt w:val="lowerLetter"/>
      <w:lvlText w:val="%1)"/>
      <w:lvlJc w:val="left"/>
      <w:pPr>
        <w:ind w:left="30" w:hanging="315"/>
      </w:pPr>
      <w:rPr>
        <w:rFonts w:ascii="Times New Roman" w:eastAsia="Times New Roman" w:hAnsi="Times New Roman" w:cs="Times New Roman" w:hint="default"/>
        <w:b w:val="0"/>
        <w:bCs w:val="0"/>
        <w:i w:val="0"/>
        <w:iCs w:val="0"/>
        <w:spacing w:val="0"/>
        <w:w w:val="100"/>
        <w:sz w:val="28"/>
        <w:szCs w:val="28"/>
        <w:lang w:val="vi" w:eastAsia="en-US" w:bidi="ar-SA"/>
      </w:rPr>
    </w:lvl>
    <w:lvl w:ilvl="1" w:tplc="8BF0F320">
      <w:numFmt w:val="bullet"/>
      <w:lvlText w:val="•"/>
      <w:lvlJc w:val="left"/>
      <w:pPr>
        <w:ind w:left="971" w:hanging="315"/>
      </w:pPr>
      <w:rPr>
        <w:rFonts w:hint="default"/>
        <w:lang w:val="vi" w:eastAsia="en-US" w:bidi="ar-SA"/>
      </w:rPr>
    </w:lvl>
    <w:lvl w:ilvl="2" w:tplc="CA5E1594">
      <w:numFmt w:val="bullet"/>
      <w:lvlText w:val="•"/>
      <w:lvlJc w:val="left"/>
      <w:pPr>
        <w:ind w:left="1903" w:hanging="315"/>
      </w:pPr>
      <w:rPr>
        <w:rFonts w:hint="default"/>
        <w:lang w:val="vi" w:eastAsia="en-US" w:bidi="ar-SA"/>
      </w:rPr>
    </w:lvl>
    <w:lvl w:ilvl="3" w:tplc="515CAFE0">
      <w:numFmt w:val="bullet"/>
      <w:lvlText w:val="•"/>
      <w:lvlJc w:val="left"/>
      <w:pPr>
        <w:ind w:left="2834" w:hanging="315"/>
      </w:pPr>
      <w:rPr>
        <w:rFonts w:hint="default"/>
        <w:lang w:val="vi" w:eastAsia="en-US" w:bidi="ar-SA"/>
      </w:rPr>
    </w:lvl>
    <w:lvl w:ilvl="4" w:tplc="CDBE7218">
      <w:numFmt w:val="bullet"/>
      <w:lvlText w:val="•"/>
      <w:lvlJc w:val="left"/>
      <w:pPr>
        <w:ind w:left="3766" w:hanging="315"/>
      </w:pPr>
      <w:rPr>
        <w:rFonts w:hint="default"/>
        <w:lang w:val="vi" w:eastAsia="en-US" w:bidi="ar-SA"/>
      </w:rPr>
    </w:lvl>
    <w:lvl w:ilvl="5" w:tplc="84B0BE64">
      <w:numFmt w:val="bullet"/>
      <w:lvlText w:val="•"/>
      <w:lvlJc w:val="left"/>
      <w:pPr>
        <w:ind w:left="4697" w:hanging="315"/>
      </w:pPr>
      <w:rPr>
        <w:rFonts w:hint="default"/>
        <w:lang w:val="vi" w:eastAsia="en-US" w:bidi="ar-SA"/>
      </w:rPr>
    </w:lvl>
    <w:lvl w:ilvl="6" w:tplc="A554321C">
      <w:numFmt w:val="bullet"/>
      <w:lvlText w:val="•"/>
      <w:lvlJc w:val="left"/>
      <w:pPr>
        <w:ind w:left="5629" w:hanging="315"/>
      </w:pPr>
      <w:rPr>
        <w:rFonts w:hint="default"/>
        <w:lang w:val="vi" w:eastAsia="en-US" w:bidi="ar-SA"/>
      </w:rPr>
    </w:lvl>
    <w:lvl w:ilvl="7" w:tplc="A30A3346">
      <w:numFmt w:val="bullet"/>
      <w:lvlText w:val="•"/>
      <w:lvlJc w:val="left"/>
      <w:pPr>
        <w:ind w:left="6560" w:hanging="315"/>
      </w:pPr>
      <w:rPr>
        <w:rFonts w:hint="default"/>
        <w:lang w:val="vi" w:eastAsia="en-US" w:bidi="ar-SA"/>
      </w:rPr>
    </w:lvl>
    <w:lvl w:ilvl="8" w:tplc="6D8C264A">
      <w:numFmt w:val="bullet"/>
      <w:lvlText w:val="•"/>
      <w:lvlJc w:val="left"/>
      <w:pPr>
        <w:ind w:left="7492" w:hanging="315"/>
      </w:pPr>
      <w:rPr>
        <w:rFonts w:hint="default"/>
        <w:lang w:val="vi" w:eastAsia="en-US" w:bidi="ar-SA"/>
      </w:rPr>
    </w:lvl>
  </w:abstractNum>
  <w:abstractNum w:abstractNumId="6">
    <w:nsid w:val="473A4891"/>
    <w:multiLevelType w:val="hybridMultilevel"/>
    <w:tmpl w:val="9A1A766E"/>
    <w:lvl w:ilvl="0" w:tplc="B23A0016">
      <w:start w:val="1"/>
      <w:numFmt w:val="decimal"/>
      <w:lvlText w:val="%1."/>
      <w:lvlJc w:val="left"/>
      <w:pPr>
        <w:ind w:left="1109" w:hanging="360"/>
      </w:pPr>
      <w:rPr>
        <w:rFonts w:hint="default"/>
      </w:rPr>
    </w:lvl>
    <w:lvl w:ilvl="1" w:tplc="04090019">
      <w:start w:val="1"/>
      <w:numFmt w:val="lowerLetter"/>
      <w:lvlText w:val="%2."/>
      <w:lvlJc w:val="left"/>
      <w:pPr>
        <w:ind w:left="928" w:hanging="360"/>
      </w:pPr>
    </w:lvl>
    <w:lvl w:ilvl="2" w:tplc="0409001B">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7">
    <w:nsid w:val="69024904"/>
    <w:multiLevelType w:val="hybridMultilevel"/>
    <w:tmpl w:val="ACAA6E60"/>
    <w:lvl w:ilvl="0" w:tplc="B6F2085E">
      <w:start w:val="1"/>
      <w:numFmt w:val="decimal"/>
      <w:lvlText w:val="%1."/>
      <w:lvlJc w:val="left"/>
      <w:pPr>
        <w:ind w:left="1030" w:hanging="281"/>
      </w:pPr>
      <w:rPr>
        <w:rFonts w:hint="default"/>
        <w:spacing w:val="0"/>
        <w:w w:val="100"/>
        <w:lang w:val="vi" w:eastAsia="en-US" w:bidi="ar-SA"/>
      </w:rPr>
    </w:lvl>
    <w:lvl w:ilvl="1" w:tplc="78C81F8E">
      <w:numFmt w:val="bullet"/>
      <w:lvlText w:val="•"/>
      <w:lvlJc w:val="left"/>
      <w:pPr>
        <w:ind w:left="1871" w:hanging="281"/>
      </w:pPr>
      <w:rPr>
        <w:rFonts w:hint="default"/>
        <w:lang w:val="vi" w:eastAsia="en-US" w:bidi="ar-SA"/>
      </w:rPr>
    </w:lvl>
    <w:lvl w:ilvl="2" w:tplc="085E6AEA">
      <w:numFmt w:val="bullet"/>
      <w:lvlText w:val="•"/>
      <w:lvlJc w:val="left"/>
      <w:pPr>
        <w:ind w:left="2703" w:hanging="281"/>
      </w:pPr>
      <w:rPr>
        <w:rFonts w:hint="default"/>
        <w:lang w:val="vi" w:eastAsia="en-US" w:bidi="ar-SA"/>
      </w:rPr>
    </w:lvl>
    <w:lvl w:ilvl="3" w:tplc="0C52FD62">
      <w:numFmt w:val="bullet"/>
      <w:lvlText w:val="•"/>
      <w:lvlJc w:val="left"/>
      <w:pPr>
        <w:ind w:left="3534" w:hanging="281"/>
      </w:pPr>
      <w:rPr>
        <w:rFonts w:hint="default"/>
        <w:lang w:val="vi" w:eastAsia="en-US" w:bidi="ar-SA"/>
      </w:rPr>
    </w:lvl>
    <w:lvl w:ilvl="4" w:tplc="37EE174E">
      <w:numFmt w:val="bullet"/>
      <w:lvlText w:val="•"/>
      <w:lvlJc w:val="left"/>
      <w:pPr>
        <w:ind w:left="4366" w:hanging="281"/>
      </w:pPr>
      <w:rPr>
        <w:rFonts w:hint="default"/>
        <w:lang w:val="vi" w:eastAsia="en-US" w:bidi="ar-SA"/>
      </w:rPr>
    </w:lvl>
    <w:lvl w:ilvl="5" w:tplc="81BED74E">
      <w:numFmt w:val="bullet"/>
      <w:lvlText w:val="•"/>
      <w:lvlJc w:val="left"/>
      <w:pPr>
        <w:ind w:left="5197" w:hanging="281"/>
      </w:pPr>
      <w:rPr>
        <w:rFonts w:hint="default"/>
        <w:lang w:val="vi" w:eastAsia="en-US" w:bidi="ar-SA"/>
      </w:rPr>
    </w:lvl>
    <w:lvl w:ilvl="6" w:tplc="6B3C7140">
      <w:numFmt w:val="bullet"/>
      <w:lvlText w:val="•"/>
      <w:lvlJc w:val="left"/>
      <w:pPr>
        <w:ind w:left="6029" w:hanging="281"/>
      </w:pPr>
      <w:rPr>
        <w:rFonts w:hint="default"/>
        <w:lang w:val="vi" w:eastAsia="en-US" w:bidi="ar-SA"/>
      </w:rPr>
    </w:lvl>
    <w:lvl w:ilvl="7" w:tplc="22380002">
      <w:numFmt w:val="bullet"/>
      <w:lvlText w:val="•"/>
      <w:lvlJc w:val="left"/>
      <w:pPr>
        <w:ind w:left="6860" w:hanging="281"/>
      </w:pPr>
      <w:rPr>
        <w:rFonts w:hint="default"/>
        <w:lang w:val="vi" w:eastAsia="en-US" w:bidi="ar-SA"/>
      </w:rPr>
    </w:lvl>
    <w:lvl w:ilvl="8" w:tplc="ACC6A69C">
      <w:numFmt w:val="bullet"/>
      <w:lvlText w:val="•"/>
      <w:lvlJc w:val="left"/>
      <w:pPr>
        <w:ind w:left="7692" w:hanging="281"/>
      </w:pPr>
      <w:rPr>
        <w:rFonts w:hint="default"/>
        <w:lang w:val="vi" w:eastAsia="en-US" w:bidi="ar-SA"/>
      </w:rPr>
    </w:lvl>
  </w:abstractNum>
  <w:abstractNum w:abstractNumId="8">
    <w:nsid w:val="6BC662B8"/>
    <w:multiLevelType w:val="hybridMultilevel"/>
    <w:tmpl w:val="119AC8DA"/>
    <w:lvl w:ilvl="0" w:tplc="06AE9F3A">
      <w:start w:val="1"/>
      <w:numFmt w:val="lowerLetter"/>
      <w:lvlText w:val="%1)"/>
      <w:lvlJc w:val="left"/>
      <w:pPr>
        <w:ind w:left="30" w:hanging="322"/>
      </w:pPr>
      <w:rPr>
        <w:rFonts w:ascii="Times New Roman" w:eastAsia="Times New Roman" w:hAnsi="Times New Roman" w:cs="Times New Roman" w:hint="default"/>
        <w:b w:val="0"/>
        <w:bCs w:val="0"/>
        <w:i w:val="0"/>
        <w:iCs w:val="0"/>
        <w:spacing w:val="0"/>
        <w:w w:val="100"/>
        <w:sz w:val="28"/>
        <w:szCs w:val="28"/>
        <w:lang w:val="vi" w:eastAsia="en-US" w:bidi="ar-SA"/>
      </w:rPr>
    </w:lvl>
    <w:lvl w:ilvl="1" w:tplc="F4480122">
      <w:numFmt w:val="bullet"/>
      <w:lvlText w:val="•"/>
      <w:lvlJc w:val="left"/>
      <w:pPr>
        <w:ind w:left="971" w:hanging="322"/>
      </w:pPr>
      <w:rPr>
        <w:rFonts w:hint="default"/>
        <w:lang w:val="vi" w:eastAsia="en-US" w:bidi="ar-SA"/>
      </w:rPr>
    </w:lvl>
    <w:lvl w:ilvl="2" w:tplc="BD3EAC7C">
      <w:numFmt w:val="bullet"/>
      <w:lvlText w:val="•"/>
      <w:lvlJc w:val="left"/>
      <w:pPr>
        <w:ind w:left="1903" w:hanging="322"/>
      </w:pPr>
      <w:rPr>
        <w:rFonts w:hint="default"/>
        <w:lang w:val="vi" w:eastAsia="en-US" w:bidi="ar-SA"/>
      </w:rPr>
    </w:lvl>
    <w:lvl w:ilvl="3" w:tplc="C02E3224">
      <w:numFmt w:val="bullet"/>
      <w:lvlText w:val="•"/>
      <w:lvlJc w:val="left"/>
      <w:pPr>
        <w:ind w:left="2834" w:hanging="322"/>
      </w:pPr>
      <w:rPr>
        <w:rFonts w:hint="default"/>
        <w:lang w:val="vi" w:eastAsia="en-US" w:bidi="ar-SA"/>
      </w:rPr>
    </w:lvl>
    <w:lvl w:ilvl="4" w:tplc="1DB4C782">
      <w:numFmt w:val="bullet"/>
      <w:lvlText w:val="•"/>
      <w:lvlJc w:val="left"/>
      <w:pPr>
        <w:ind w:left="3766" w:hanging="322"/>
      </w:pPr>
      <w:rPr>
        <w:rFonts w:hint="default"/>
        <w:lang w:val="vi" w:eastAsia="en-US" w:bidi="ar-SA"/>
      </w:rPr>
    </w:lvl>
    <w:lvl w:ilvl="5" w:tplc="67803652">
      <w:numFmt w:val="bullet"/>
      <w:lvlText w:val="•"/>
      <w:lvlJc w:val="left"/>
      <w:pPr>
        <w:ind w:left="4697" w:hanging="322"/>
      </w:pPr>
      <w:rPr>
        <w:rFonts w:hint="default"/>
        <w:lang w:val="vi" w:eastAsia="en-US" w:bidi="ar-SA"/>
      </w:rPr>
    </w:lvl>
    <w:lvl w:ilvl="6" w:tplc="2F0682F8">
      <w:numFmt w:val="bullet"/>
      <w:lvlText w:val="•"/>
      <w:lvlJc w:val="left"/>
      <w:pPr>
        <w:ind w:left="5629" w:hanging="322"/>
      </w:pPr>
      <w:rPr>
        <w:rFonts w:hint="default"/>
        <w:lang w:val="vi" w:eastAsia="en-US" w:bidi="ar-SA"/>
      </w:rPr>
    </w:lvl>
    <w:lvl w:ilvl="7" w:tplc="0D14FB26">
      <w:numFmt w:val="bullet"/>
      <w:lvlText w:val="•"/>
      <w:lvlJc w:val="left"/>
      <w:pPr>
        <w:ind w:left="6560" w:hanging="322"/>
      </w:pPr>
      <w:rPr>
        <w:rFonts w:hint="default"/>
        <w:lang w:val="vi" w:eastAsia="en-US" w:bidi="ar-SA"/>
      </w:rPr>
    </w:lvl>
    <w:lvl w:ilvl="8" w:tplc="7222E51E">
      <w:numFmt w:val="bullet"/>
      <w:lvlText w:val="•"/>
      <w:lvlJc w:val="left"/>
      <w:pPr>
        <w:ind w:left="7492" w:hanging="322"/>
      </w:pPr>
      <w:rPr>
        <w:rFonts w:hint="default"/>
        <w:lang w:val="vi" w:eastAsia="en-US" w:bidi="ar-SA"/>
      </w:rPr>
    </w:lvl>
  </w:abstractNum>
  <w:abstractNum w:abstractNumId="9">
    <w:nsid w:val="6E3537D0"/>
    <w:multiLevelType w:val="hybridMultilevel"/>
    <w:tmpl w:val="AAAE5D1C"/>
    <w:lvl w:ilvl="0" w:tplc="7DF6C052">
      <w:start w:val="1"/>
      <w:numFmt w:val="decimal"/>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0">
    <w:nsid w:val="7350080E"/>
    <w:multiLevelType w:val="hybridMultilevel"/>
    <w:tmpl w:val="1EFC01DA"/>
    <w:lvl w:ilvl="0" w:tplc="6C44E8D6">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nsid w:val="73583F1A"/>
    <w:multiLevelType w:val="hybridMultilevel"/>
    <w:tmpl w:val="3918A716"/>
    <w:lvl w:ilvl="0" w:tplc="5F909708">
      <w:start w:val="1"/>
      <w:numFmt w:val="lowerLetter"/>
      <w:lvlText w:val="%1)"/>
      <w:lvlJc w:val="left"/>
      <w:pPr>
        <w:ind w:left="1038"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7F9E33FE">
      <w:numFmt w:val="bullet"/>
      <w:lvlText w:val="•"/>
      <w:lvlJc w:val="left"/>
      <w:pPr>
        <w:ind w:left="1871" w:hanging="288"/>
      </w:pPr>
      <w:rPr>
        <w:rFonts w:hint="default"/>
        <w:lang w:val="vi" w:eastAsia="en-US" w:bidi="ar-SA"/>
      </w:rPr>
    </w:lvl>
    <w:lvl w:ilvl="2" w:tplc="068A5D80">
      <w:numFmt w:val="bullet"/>
      <w:lvlText w:val="•"/>
      <w:lvlJc w:val="left"/>
      <w:pPr>
        <w:ind w:left="2703" w:hanging="288"/>
      </w:pPr>
      <w:rPr>
        <w:rFonts w:hint="default"/>
        <w:lang w:val="vi" w:eastAsia="en-US" w:bidi="ar-SA"/>
      </w:rPr>
    </w:lvl>
    <w:lvl w:ilvl="3" w:tplc="7F102B94">
      <w:numFmt w:val="bullet"/>
      <w:lvlText w:val="•"/>
      <w:lvlJc w:val="left"/>
      <w:pPr>
        <w:ind w:left="3534" w:hanging="288"/>
      </w:pPr>
      <w:rPr>
        <w:rFonts w:hint="default"/>
        <w:lang w:val="vi" w:eastAsia="en-US" w:bidi="ar-SA"/>
      </w:rPr>
    </w:lvl>
    <w:lvl w:ilvl="4" w:tplc="1A464964">
      <w:numFmt w:val="bullet"/>
      <w:lvlText w:val="•"/>
      <w:lvlJc w:val="left"/>
      <w:pPr>
        <w:ind w:left="4366" w:hanging="288"/>
      </w:pPr>
      <w:rPr>
        <w:rFonts w:hint="default"/>
        <w:lang w:val="vi" w:eastAsia="en-US" w:bidi="ar-SA"/>
      </w:rPr>
    </w:lvl>
    <w:lvl w:ilvl="5" w:tplc="E564C41E">
      <w:numFmt w:val="bullet"/>
      <w:lvlText w:val="•"/>
      <w:lvlJc w:val="left"/>
      <w:pPr>
        <w:ind w:left="5197" w:hanging="288"/>
      </w:pPr>
      <w:rPr>
        <w:rFonts w:hint="default"/>
        <w:lang w:val="vi" w:eastAsia="en-US" w:bidi="ar-SA"/>
      </w:rPr>
    </w:lvl>
    <w:lvl w:ilvl="6" w:tplc="38323F2C">
      <w:numFmt w:val="bullet"/>
      <w:lvlText w:val="•"/>
      <w:lvlJc w:val="left"/>
      <w:pPr>
        <w:ind w:left="6029" w:hanging="288"/>
      </w:pPr>
      <w:rPr>
        <w:rFonts w:hint="default"/>
        <w:lang w:val="vi" w:eastAsia="en-US" w:bidi="ar-SA"/>
      </w:rPr>
    </w:lvl>
    <w:lvl w:ilvl="7" w:tplc="C8562B28">
      <w:numFmt w:val="bullet"/>
      <w:lvlText w:val="•"/>
      <w:lvlJc w:val="left"/>
      <w:pPr>
        <w:ind w:left="6860" w:hanging="288"/>
      </w:pPr>
      <w:rPr>
        <w:rFonts w:hint="default"/>
        <w:lang w:val="vi" w:eastAsia="en-US" w:bidi="ar-SA"/>
      </w:rPr>
    </w:lvl>
    <w:lvl w:ilvl="8" w:tplc="071282FE">
      <w:numFmt w:val="bullet"/>
      <w:lvlText w:val="•"/>
      <w:lvlJc w:val="left"/>
      <w:pPr>
        <w:ind w:left="7692" w:hanging="288"/>
      </w:pPr>
      <w:rPr>
        <w:rFonts w:hint="default"/>
        <w:lang w:val="vi" w:eastAsia="en-US" w:bidi="ar-SA"/>
      </w:rPr>
    </w:lvl>
  </w:abstractNum>
  <w:num w:numId="1">
    <w:abstractNumId w:val="7"/>
  </w:num>
  <w:num w:numId="2">
    <w:abstractNumId w:val="0"/>
  </w:num>
  <w:num w:numId="3">
    <w:abstractNumId w:val="8"/>
  </w:num>
  <w:num w:numId="4">
    <w:abstractNumId w:val="5"/>
  </w:num>
  <w:num w:numId="5">
    <w:abstractNumId w:val="2"/>
  </w:num>
  <w:num w:numId="6">
    <w:abstractNumId w:val="11"/>
  </w:num>
  <w:num w:numId="7">
    <w:abstractNumId w:val="4"/>
  </w:num>
  <w:num w:numId="8">
    <w:abstractNumId w:val="6"/>
  </w:num>
  <w:num w:numId="9">
    <w:abstractNumId w:val="3"/>
  </w:num>
  <w:num w:numId="10">
    <w:abstractNumId w:val="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103"/>
    <w:rsid w:val="000170C4"/>
    <w:rsid w:val="000C44FC"/>
    <w:rsid w:val="000F2441"/>
    <w:rsid w:val="001115B3"/>
    <w:rsid w:val="00132B6D"/>
    <w:rsid w:val="00195437"/>
    <w:rsid w:val="001A32AC"/>
    <w:rsid w:val="001D6964"/>
    <w:rsid w:val="001E22F3"/>
    <w:rsid w:val="00207FE8"/>
    <w:rsid w:val="00216766"/>
    <w:rsid w:val="00286A99"/>
    <w:rsid w:val="0032171F"/>
    <w:rsid w:val="003443DC"/>
    <w:rsid w:val="003540BA"/>
    <w:rsid w:val="003639B0"/>
    <w:rsid w:val="003659F4"/>
    <w:rsid w:val="00375306"/>
    <w:rsid w:val="0037730F"/>
    <w:rsid w:val="00392A6F"/>
    <w:rsid w:val="003C3359"/>
    <w:rsid w:val="003C4640"/>
    <w:rsid w:val="003F3D6C"/>
    <w:rsid w:val="004278C8"/>
    <w:rsid w:val="004D33BE"/>
    <w:rsid w:val="004F7A08"/>
    <w:rsid w:val="00515B7D"/>
    <w:rsid w:val="005402E1"/>
    <w:rsid w:val="005428F3"/>
    <w:rsid w:val="00546DDA"/>
    <w:rsid w:val="00581E36"/>
    <w:rsid w:val="005B1999"/>
    <w:rsid w:val="00600579"/>
    <w:rsid w:val="0062501E"/>
    <w:rsid w:val="00655EE5"/>
    <w:rsid w:val="006B5FEE"/>
    <w:rsid w:val="00744BFB"/>
    <w:rsid w:val="00786ED1"/>
    <w:rsid w:val="007C0F7D"/>
    <w:rsid w:val="008130D1"/>
    <w:rsid w:val="008544A0"/>
    <w:rsid w:val="008759D4"/>
    <w:rsid w:val="008833D0"/>
    <w:rsid w:val="00885678"/>
    <w:rsid w:val="008A03E5"/>
    <w:rsid w:val="008C5A51"/>
    <w:rsid w:val="00915E8C"/>
    <w:rsid w:val="0096188C"/>
    <w:rsid w:val="009D6964"/>
    <w:rsid w:val="009E6A8E"/>
    <w:rsid w:val="009F37B9"/>
    <w:rsid w:val="00A0011D"/>
    <w:rsid w:val="00A4296D"/>
    <w:rsid w:val="00A4564E"/>
    <w:rsid w:val="00A9065F"/>
    <w:rsid w:val="00AD564F"/>
    <w:rsid w:val="00B040FD"/>
    <w:rsid w:val="00B05641"/>
    <w:rsid w:val="00B07103"/>
    <w:rsid w:val="00B24DE0"/>
    <w:rsid w:val="00B3247E"/>
    <w:rsid w:val="00B71103"/>
    <w:rsid w:val="00B93ECE"/>
    <w:rsid w:val="00BA32AB"/>
    <w:rsid w:val="00BE7A03"/>
    <w:rsid w:val="00C037B0"/>
    <w:rsid w:val="00C053E6"/>
    <w:rsid w:val="00C15E66"/>
    <w:rsid w:val="00C32EC8"/>
    <w:rsid w:val="00C7135A"/>
    <w:rsid w:val="00CD2ADB"/>
    <w:rsid w:val="00CF2818"/>
    <w:rsid w:val="00DA1268"/>
    <w:rsid w:val="00DD0767"/>
    <w:rsid w:val="00EA04C0"/>
    <w:rsid w:val="00F46715"/>
    <w:rsid w:val="00F9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3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103"/>
    <w:pPr>
      <w:spacing w:after="0" w:line="240" w:lineRule="auto"/>
    </w:pPr>
    <w:rPr>
      <w:rFonts w:ascii="Times New Roman" w:eastAsia="Times New Roman" w:hAnsi="Times New Roman" w:cs="Times New Roman"/>
      <w:sz w:val="28"/>
      <w:szCs w:val="20"/>
    </w:rPr>
  </w:style>
  <w:style w:type="paragraph" w:styleId="Heading1">
    <w:name w:val="heading 1"/>
    <w:basedOn w:val="Normal"/>
    <w:next w:val="Normal"/>
    <w:link w:val="Heading1Char"/>
    <w:qFormat/>
    <w:rsid w:val="00B71103"/>
    <w:pPr>
      <w:keepNext/>
      <w:keepLines/>
      <w:spacing w:before="480"/>
      <w:outlineLvl w:val="0"/>
    </w:pPr>
    <w:rPr>
      <w:rFonts w:asciiTheme="majorHAnsi" w:eastAsiaTheme="majorEastAsia" w:hAnsiTheme="majorHAnsi" w:cstheme="majorBidi"/>
      <w:b/>
      <w:bCs/>
      <w:color w:val="2E74B5"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103"/>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1"/>
    <w:qFormat/>
    <w:rsid w:val="00B71103"/>
    <w:pPr>
      <w:ind w:left="720"/>
      <w:contextualSpacing/>
    </w:pPr>
  </w:style>
  <w:style w:type="table" w:styleId="TableGrid">
    <w:name w:val="Table Grid"/>
    <w:basedOn w:val="TableNormal"/>
    <w:rsid w:val="00B7110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71103"/>
    <w:pPr>
      <w:tabs>
        <w:tab w:val="center" w:pos="4680"/>
        <w:tab w:val="right" w:pos="9360"/>
      </w:tabs>
    </w:pPr>
  </w:style>
  <w:style w:type="character" w:customStyle="1" w:styleId="HeaderChar">
    <w:name w:val="Header Char"/>
    <w:basedOn w:val="DefaultParagraphFont"/>
    <w:link w:val="Header"/>
    <w:uiPriority w:val="99"/>
    <w:rsid w:val="00B71103"/>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B71103"/>
    <w:pPr>
      <w:tabs>
        <w:tab w:val="center" w:pos="4680"/>
        <w:tab w:val="right" w:pos="9360"/>
      </w:tabs>
    </w:pPr>
  </w:style>
  <w:style w:type="character" w:customStyle="1" w:styleId="FooterChar">
    <w:name w:val="Footer Char"/>
    <w:basedOn w:val="DefaultParagraphFont"/>
    <w:link w:val="Footer"/>
    <w:uiPriority w:val="99"/>
    <w:rsid w:val="00B71103"/>
    <w:rPr>
      <w:rFonts w:ascii="Times New Roman" w:eastAsia="Times New Roman" w:hAnsi="Times New Roman" w:cs="Times New Roman"/>
      <w:sz w:val="28"/>
      <w:szCs w:val="20"/>
    </w:rPr>
  </w:style>
  <w:style w:type="paragraph" w:styleId="BodyText">
    <w:name w:val="Body Text"/>
    <w:basedOn w:val="Normal"/>
    <w:link w:val="BodyTextChar"/>
    <w:uiPriority w:val="1"/>
    <w:qFormat/>
    <w:rsid w:val="00B040FD"/>
    <w:pPr>
      <w:widowControl w:val="0"/>
      <w:autoSpaceDE w:val="0"/>
      <w:autoSpaceDN w:val="0"/>
      <w:spacing w:before="119"/>
      <w:ind w:left="30" w:firstLine="719"/>
      <w:jc w:val="both"/>
    </w:pPr>
    <w:rPr>
      <w:szCs w:val="28"/>
      <w:lang w:val="vi"/>
    </w:rPr>
  </w:style>
  <w:style w:type="character" w:customStyle="1" w:styleId="BodyTextChar">
    <w:name w:val="Body Text Char"/>
    <w:basedOn w:val="DefaultParagraphFont"/>
    <w:link w:val="BodyText"/>
    <w:uiPriority w:val="1"/>
    <w:rsid w:val="00B040FD"/>
    <w:rPr>
      <w:rFonts w:ascii="Times New Roman" w:eastAsia="Times New Roman" w:hAnsi="Times New Roman" w:cs="Times New Roman"/>
      <w:sz w:val="28"/>
      <w:szCs w:val="28"/>
      <w:lang w:val="vi"/>
    </w:rPr>
  </w:style>
  <w:style w:type="paragraph" w:styleId="NormalWeb">
    <w:name w:val="Normal (Web)"/>
    <w:basedOn w:val="Normal"/>
    <w:link w:val="NormalWebChar"/>
    <w:uiPriority w:val="99"/>
    <w:unhideWhenUsed/>
    <w:rsid w:val="008833D0"/>
    <w:pPr>
      <w:spacing w:before="100" w:beforeAutospacing="1" w:after="100" w:afterAutospacing="1"/>
    </w:pPr>
    <w:rPr>
      <w:sz w:val="24"/>
      <w:szCs w:val="24"/>
      <w:lang w:val="vi-VN" w:eastAsia="vi-VN"/>
    </w:rPr>
  </w:style>
  <w:style w:type="character" w:customStyle="1" w:styleId="NormalWebChar">
    <w:name w:val="Normal (Web) Char"/>
    <w:link w:val="NormalWeb"/>
    <w:uiPriority w:val="99"/>
    <w:rsid w:val="008833D0"/>
    <w:rPr>
      <w:rFonts w:ascii="Times New Roman" w:eastAsia="Times New Roman" w:hAnsi="Times New Roman" w:cs="Times New Roman"/>
      <w:sz w:val="24"/>
      <w:szCs w:val="24"/>
      <w:lang w:val="vi-VN" w:eastAsia="vi-VN"/>
    </w:rPr>
  </w:style>
  <w:style w:type="character" w:styleId="FootnoteReference">
    <w:name w:val="footnote reference"/>
    <w:aliases w:val="Footnote,Footnote text,Ref,de nota al pie,ftref,Footnote Text1,f,BearingPoint,16 Point,Superscript 6 Point,fr,Footnote + Arial,10 pt,Black,Footnote Text11,BVI fnr,(NECG) Footnote Reference,footnote ref,Footnote text + 13, BVI fnr, BVI"/>
    <w:basedOn w:val="DefaultParagraphFont"/>
    <w:link w:val="ftrefCharCharChar1Char"/>
    <w:unhideWhenUsed/>
    <w:qFormat/>
    <w:rsid w:val="00A9065F"/>
    <w:rPr>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A9065F"/>
    <w:pPr>
      <w:spacing w:after="160" w:line="240" w:lineRule="exact"/>
    </w:pPr>
    <w:rPr>
      <w:rFonts w:asciiTheme="minorHAnsi" w:eastAsiaTheme="minorHAnsi" w:hAnsiTheme="minorHAnsi" w:cstheme="minorBidi"/>
      <w:sz w:val="22"/>
      <w:szCs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103"/>
    <w:pPr>
      <w:spacing w:after="0" w:line="240" w:lineRule="auto"/>
    </w:pPr>
    <w:rPr>
      <w:rFonts w:ascii="Times New Roman" w:eastAsia="Times New Roman" w:hAnsi="Times New Roman" w:cs="Times New Roman"/>
      <w:sz w:val="28"/>
      <w:szCs w:val="20"/>
    </w:rPr>
  </w:style>
  <w:style w:type="paragraph" w:styleId="Heading1">
    <w:name w:val="heading 1"/>
    <w:basedOn w:val="Normal"/>
    <w:next w:val="Normal"/>
    <w:link w:val="Heading1Char"/>
    <w:qFormat/>
    <w:rsid w:val="00B71103"/>
    <w:pPr>
      <w:keepNext/>
      <w:keepLines/>
      <w:spacing w:before="480"/>
      <w:outlineLvl w:val="0"/>
    </w:pPr>
    <w:rPr>
      <w:rFonts w:asciiTheme="majorHAnsi" w:eastAsiaTheme="majorEastAsia" w:hAnsiTheme="majorHAnsi" w:cstheme="majorBidi"/>
      <w:b/>
      <w:bCs/>
      <w:color w:val="2E74B5"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103"/>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1"/>
    <w:qFormat/>
    <w:rsid w:val="00B71103"/>
    <w:pPr>
      <w:ind w:left="720"/>
      <w:contextualSpacing/>
    </w:pPr>
  </w:style>
  <w:style w:type="table" w:styleId="TableGrid">
    <w:name w:val="Table Grid"/>
    <w:basedOn w:val="TableNormal"/>
    <w:rsid w:val="00B7110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71103"/>
    <w:pPr>
      <w:tabs>
        <w:tab w:val="center" w:pos="4680"/>
        <w:tab w:val="right" w:pos="9360"/>
      </w:tabs>
    </w:pPr>
  </w:style>
  <w:style w:type="character" w:customStyle="1" w:styleId="HeaderChar">
    <w:name w:val="Header Char"/>
    <w:basedOn w:val="DefaultParagraphFont"/>
    <w:link w:val="Header"/>
    <w:uiPriority w:val="99"/>
    <w:rsid w:val="00B71103"/>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B71103"/>
    <w:pPr>
      <w:tabs>
        <w:tab w:val="center" w:pos="4680"/>
        <w:tab w:val="right" w:pos="9360"/>
      </w:tabs>
    </w:pPr>
  </w:style>
  <w:style w:type="character" w:customStyle="1" w:styleId="FooterChar">
    <w:name w:val="Footer Char"/>
    <w:basedOn w:val="DefaultParagraphFont"/>
    <w:link w:val="Footer"/>
    <w:uiPriority w:val="99"/>
    <w:rsid w:val="00B71103"/>
    <w:rPr>
      <w:rFonts w:ascii="Times New Roman" w:eastAsia="Times New Roman" w:hAnsi="Times New Roman" w:cs="Times New Roman"/>
      <w:sz w:val="28"/>
      <w:szCs w:val="20"/>
    </w:rPr>
  </w:style>
  <w:style w:type="paragraph" w:styleId="BodyText">
    <w:name w:val="Body Text"/>
    <w:basedOn w:val="Normal"/>
    <w:link w:val="BodyTextChar"/>
    <w:uiPriority w:val="1"/>
    <w:qFormat/>
    <w:rsid w:val="00B040FD"/>
    <w:pPr>
      <w:widowControl w:val="0"/>
      <w:autoSpaceDE w:val="0"/>
      <w:autoSpaceDN w:val="0"/>
      <w:spacing w:before="119"/>
      <w:ind w:left="30" w:firstLine="719"/>
      <w:jc w:val="both"/>
    </w:pPr>
    <w:rPr>
      <w:szCs w:val="28"/>
      <w:lang w:val="vi"/>
    </w:rPr>
  </w:style>
  <w:style w:type="character" w:customStyle="1" w:styleId="BodyTextChar">
    <w:name w:val="Body Text Char"/>
    <w:basedOn w:val="DefaultParagraphFont"/>
    <w:link w:val="BodyText"/>
    <w:uiPriority w:val="1"/>
    <w:rsid w:val="00B040FD"/>
    <w:rPr>
      <w:rFonts w:ascii="Times New Roman" w:eastAsia="Times New Roman" w:hAnsi="Times New Roman" w:cs="Times New Roman"/>
      <w:sz w:val="28"/>
      <w:szCs w:val="28"/>
      <w:lang w:val="vi"/>
    </w:rPr>
  </w:style>
  <w:style w:type="paragraph" w:styleId="NormalWeb">
    <w:name w:val="Normal (Web)"/>
    <w:basedOn w:val="Normal"/>
    <w:link w:val="NormalWebChar"/>
    <w:uiPriority w:val="99"/>
    <w:unhideWhenUsed/>
    <w:rsid w:val="008833D0"/>
    <w:pPr>
      <w:spacing w:before="100" w:beforeAutospacing="1" w:after="100" w:afterAutospacing="1"/>
    </w:pPr>
    <w:rPr>
      <w:sz w:val="24"/>
      <w:szCs w:val="24"/>
      <w:lang w:val="vi-VN" w:eastAsia="vi-VN"/>
    </w:rPr>
  </w:style>
  <w:style w:type="character" w:customStyle="1" w:styleId="NormalWebChar">
    <w:name w:val="Normal (Web) Char"/>
    <w:link w:val="NormalWeb"/>
    <w:uiPriority w:val="99"/>
    <w:rsid w:val="008833D0"/>
    <w:rPr>
      <w:rFonts w:ascii="Times New Roman" w:eastAsia="Times New Roman" w:hAnsi="Times New Roman" w:cs="Times New Roman"/>
      <w:sz w:val="24"/>
      <w:szCs w:val="24"/>
      <w:lang w:val="vi-VN" w:eastAsia="vi-VN"/>
    </w:rPr>
  </w:style>
  <w:style w:type="character" w:styleId="FootnoteReference">
    <w:name w:val="footnote reference"/>
    <w:aliases w:val="Footnote,Footnote text,Ref,de nota al pie,ftref,Footnote Text1,f,BearingPoint,16 Point,Superscript 6 Point,fr,Footnote + Arial,10 pt,Black,Footnote Text11,BVI fnr,(NECG) Footnote Reference,footnote ref,Footnote text + 13, BVI fnr, BVI"/>
    <w:basedOn w:val="DefaultParagraphFont"/>
    <w:link w:val="ftrefCharCharChar1Char"/>
    <w:unhideWhenUsed/>
    <w:qFormat/>
    <w:rsid w:val="00A9065F"/>
    <w:rPr>
      <w:vertAlign w:val="superscript"/>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A9065F"/>
    <w:pPr>
      <w:spacing w:after="160" w:line="240" w:lineRule="exact"/>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2533</Words>
  <Characters>14441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ADMIN</cp:lastModifiedBy>
  <cp:revision>3</cp:revision>
  <dcterms:created xsi:type="dcterms:W3CDTF">2026-08-09T13:42:00Z</dcterms:created>
  <dcterms:modified xsi:type="dcterms:W3CDTF">2026-08-10T01:00:00Z</dcterms:modified>
</cp:coreProperties>
</file>