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131" w:type="dxa"/>
        <w:jc w:val="center"/>
        <w:tblInd w:w="60" w:type="dxa"/>
        <w:tblLayout w:type="fixed"/>
        <w:tblLook w:val="0000" w:firstRow="0" w:lastRow="0" w:firstColumn="0" w:lastColumn="0" w:noHBand="0" w:noVBand="0"/>
      </w:tblPr>
      <w:tblGrid>
        <w:gridCol w:w="3346"/>
        <w:gridCol w:w="5785"/>
      </w:tblGrid>
      <w:tr w:rsidR="00875647" w:rsidRPr="00581EAF" w14:paraId="5A45FAFA" w14:textId="77777777" w:rsidTr="00E65D05">
        <w:trPr>
          <w:jc w:val="center"/>
        </w:trPr>
        <w:tc>
          <w:tcPr>
            <w:tcW w:w="3346" w:type="dxa"/>
          </w:tcPr>
          <w:p w14:paraId="6651A8B0" w14:textId="77777777" w:rsidR="00875647" w:rsidRPr="00581EAF" w:rsidRDefault="00875647" w:rsidP="003E5794">
            <w:pPr>
              <w:jc w:val="center"/>
              <w:rPr>
                <w:b/>
                <w:sz w:val="26"/>
                <w:szCs w:val="26"/>
              </w:rPr>
            </w:pPr>
            <w:r w:rsidRPr="00581EAF">
              <w:rPr>
                <w:b/>
                <w:sz w:val="26"/>
                <w:szCs w:val="26"/>
              </w:rPr>
              <w:t>ỦY BAN NHÂN DÂN</w:t>
            </w:r>
          </w:p>
          <w:p w14:paraId="65C164B1" w14:textId="77777777" w:rsidR="00875647" w:rsidRPr="00581EAF" w:rsidRDefault="00875647" w:rsidP="003E5794">
            <w:pPr>
              <w:jc w:val="center"/>
              <w:rPr>
                <w:sz w:val="26"/>
                <w:szCs w:val="26"/>
              </w:rPr>
            </w:pPr>
            <w:r w:rsidRPr="00581EAF">
              <w:rPr>
                <w:b/>
                <w:sz w:val="26"/>
                <w:szCs w:val="26"/>
              </w:rPr>
              <w:t>TỈNH QUẢNG NGÃI</w:t>
            </w:r>
          </w:p>
        </w:tc>
        <w:tc>
          <w:tcPr>
            <w:tcW w:w="5785" w:type="dxa"/>
          </w:tcPr>
          <w:p w14:paraId="4740C4B3" w14:textId="77777777" w:rsidR="00875647" w:rsidRPr="00581EAF" w:rsidRDefault="00875647" w:rsidP="003E5794">
            <w:pPr>
              <w:jc w:val="center"/>
              <w:rPr>
                <w:b/>
                <w:sz w:val="26"/>
                <w:szCs w:val="26"/>
              </w:rPr>
            </w:pPr>
            <w:r w:rsidRPr="00581EAF">
              <w:rPr>
                <w:b/>
                <w:sz w:val="26"/>
                <w:szCs w:val="26"/>
              </w:rPr>
              <w:t xml:space="preserve">CỘNG HÒA XÃ HỘI CHỦ NGHĨA VIỆT </w:t>
            </w:r>
            <w:smartTag w:uri="urn:schemas-microsoft-com:office:smarttags" w:element="place">
              <w:smartTag w:uri="urn:schemas-microsoft-com:office:smarttags" w:element="country-region">
                <w:r w:rsidRPr="00581EAF">
                  <w:rPr>
                    <w:b/>
                    <w:sz w:val="26"/>
                    <w:szCs w:val="26"/>
                  </w:rPr>
                  <w:t>NAM</w:t>
                </w:r>
              </w:smartTag>
            </w:smartTag>
          </w:p>
          <w:p w14:paraId="1AC6DE2C" w14:textId="77777777" w:rsidR="00875647" w:rsidRPr="00581EAF" w:rsidRDefault="00875647" w:rsidP="003E5794">
            <w:pPr>
              <w:jc w:val="center"/>
              <w:rPr>
                <w:sz w:val="26"/>
                <w:szCs w:val="26"/>
              </w:rPr>
            </w:pPr>
            <w:r w:rsidRPr="00E65D05">
              <w:rPr>
                <w:b/>
                <w:szCs w:val="26"/>
              </w:rPr>
              <w:t>Độc lập - Tự do - Hạnh phúc</w:t>
            </w:r>
          </w:p>
        </w:tc>
      </w:tr>
      <w:tr w:rsidR="00875647" w:rsidRPr="00581EAF" w14:paraId="6D4CECA7" w14:textId="77777777" w:rsidTr="00E65D05">
        <w:trPr>
          <w:trHeight w:val="244"/>
          <w:jc w:val="center"/>
        </w:trPr>
        <w:tc>
          <w:tcPr>
            <w:tcW w:w="3346" w:type="dxa"/>
          </w:tcPr>
          <w:p w14:paraId="49BA1D1D" w14:textId="77777777" w:rsidR="00875647" w:rsidRPr="00581EAF" w:rsidRDefault="003C6CAC" w:rsidP="003E5794">
            <w:pPr>
              <w:jc w:val="both"/>
              <w:rPr>
                <w:sz w:val="26"/>
                <w:szCs w:val="26"/>
              </w:rPr>
            </w:pPr>
            <w:r>
              <w:rPr>
                <w:noProof/>
                <w:sz w:val="26"/>
                <w:szCs w:val="26"/>
              </w:rPr>
              <mc:AlternateContent>
                <mc:Choice Requires="wps">
                  <w:drawing>
                    <wp:anchor distT="0" distB="0" distL="114300" distR="114300" simplePos="0" relativeHeight="251663360" behindDoc="0" locked="0" layoutInCell="1" allowOverlap="1" wp14:anchorId="632477F4" wp14:editId="665CC472">
                      <wp:simplePos x="0" y="0"/>
                      <wp:positionH relativeFrom="column">
                        <wp:posOffset>639445</wp:posOffset>
                      </wp:positionH>
                      <wp:positionV relativeFrom="paragraph">
                        <wp:posOffset>18265</wp:posOffset>
                      </wp:positionV>
                      <wp:extent cx="600075" cy="0"/>
                      <wp:effectExtent l="0" t="0" r="9525" b="19050"/>
                      <wp:wrapNone/>
                      <wp:docPr id="4"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35pt,1.45pt" to="97.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WGUEg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"/>
                  </w:pict>
                </mc:Fallback>
              </mc:AlternateContent>
            </w:r>
          </w:p>
        </w:tc>
        <w:tc>
          <w:tcPr>
            <w:tcW w:w="5785" w:type="dxa"/>
          </w:tcPr>
          <w:p w14:paraId="03FBC8A4" w14:textId="77777777" w:rsidR="00875647" w:rsidRPr="00581EAF" w:rsidRDefault="003C6CAC" w:rsidP="003E5794">
            <w:pPr>
              <w:jc w:val="both"/>
              <w:rPr>
                <w:sz w:val="26"/>
                <w:szCs w:val="26"/>
              </w:rPr>
            </w:pPr>
            <w:r>
              <w:rPr>
                <w:noProof/>
                <w:sz w:val="26"/>
                <w:szCs w:val="26"/>
              </w:rPr>
              <mc:AlternateContent>
                <mc:Choice Requires="wps">
                  <w:drawing>
                    <wp:anchor distT="0" distB="0" distL="114300" distR="114300" simplePos="0" relativeHeight="251662336" behindDoc="0" locked="0" layoutInCell="1" allowOverlap="1" wp14:anchorId="605939B0" wp14:editId="49ED22BF">
                      <wp:simplePos x="0" y="0"/>
                      <wp:positionH relativeFrom="column">
                        <wp:posOffset>838050</wp:posOffset>
                      </wp:positionH>
                      <wp:positionV relativeFrom="paragraph">
                        <wp:posOffset>38735</wp:posOffset>
                      </wp:positionV>
                      <wp:extent cx="1943735" cy="0"/>
                      <wp:effectExtent l="0" t="0" r="18415" b="19050"/>
                      <wp:wrapNone/>
                      <wp:docPr id="3"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7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pt,3.05pt" to="219.0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M4cFAIAACk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"/>
                  </w:pict>
                </mc:Fallback>
              </mc:AlternateContent>
            </w:r>
          </w:p>
        </w:tc>
      </w:tr>
      <w:tr w:rsidR="00875647" w:rsidRPr="00581EAF" w14:paraId="5A769020" w14:textId="77777777" w:rsidTr="00E65D05">
        <w:trPr>
          <w:jc w:val="center"/>
        </w:trPr>
        <w:tc>
          <w:tcPr>
            <w:tcW w:w="3346" w:type="dxa"/>
          </w:tcPr>
          <w:p w14:paraId="3B1FC1E6" w14:textId="10675EAA" w:rsidR="00875647" w:rsidRPr="00581EAF" w:rsidRDefault="00875647" w:rsidP="000872AE">
            <w:pPr>
              <w:jc w:val="center"/>
              <w:rPr>
                <w:sz w:val="26"/>
                <w:szCs w:val="26"/>
              </w:rPr>
            </w:pPr>
            <w:r w:rsidRPr="00581EAF">
              <w:rPr>
                <w:sz w:val="26"/>
                <w:szCs w:val="26"/>
              </w:rPr>
              <w:t>Số</w:t>
            </w:r>
            <w:r w:rsidR="00E65D05">
              <w:rPr>
                <w:sz w:val="26"/>
                <w:szCs w:val="26"/>
              </w:rPr>
              <w:t>:</w:t>
            </w:r>
            <w:r w:rsidRPr="00581EAF">
              <w:rPr>
                <w:sz w:val="26"/>
                <w:szCs w:val="26"/>
              </w:rPr>
              <w:t xml:space="preserve">         </w:t>
            </w:r>
            <w:r w:rsidR="00E65D05">
              <w:rPr>
                <w:sz w:val="26"/>
                <w:szCs w:val="26"/>
              </w:rPr>
              <w:t xml:space="preserve"> </w:t>
            </w:r>
            <w:r w:rsidRPr="00581EAF">
              <w:rPr>
                <w:sz w:val="26"/>
                <w:szCs w:val="26"/>
              </w:rPr>
              <w:t>/</w:t>
            </w:r>
            <w:r w:rsidR="00BA50AE" w:rsidRPr="00581EAF">
              <w:rPr>
                <w:sz w:val="26"/>
                <w:szCs w:val="26"/>
              </w:rPr>
              <w:t>202</w:t>
            </w:r>
            <w:r w:rsidR="000872AE">
              <w:rPr>
                <w:sz w:val="26"/>
                <w:szCs w:val="26"/>
              </w:rPr>
              <w:t>6</w:t>
            </w:r>
            <w:r w:rsidR="00BA50AE" w:rsidRPr="00581EAF">
              <w:rPr>
                <w:sz w:val="26"/>
                <w:szCs w:val="26"/>
              </w:rPr>
              <w:t>/</w:t>
            </w:r>
            <w:r w:rsidRPr="00581EAF">
              <w:rPr>
                <w:sz w:val="26"/>
                <w:szCs w:val="26"/>
              </w:rPr>
              <w:t>QĐ-UBND</w:t>
            </w:r>
          </w:p>
        </w:tc>
        <w:tc>
          <w:tcPr>
            <w:tcW w:w="5785" w:type="dxa"/>
          </w:tcPr>
          <w:p w14:paraId="4C5E5884" w14:textId="7086DD95" w:rsidR="00875647" w:rsidRPr="00581EAF" w:rsidRDefault="00875647" w:rsidP="00C34ACC">
            <w:pPr>
              <w:jc w:val="center"/>
              <w:rPr>
                <w:w w:val="105"/>
                <w:sz w:val="26"/>
                <w:szCs w:val="26"/>
              </w:rPr>
            </w:pPr>
            <w:r w:rsidRPr="00581EAF">
              <w:rPr>
                <w:i/>
                <w:w w:val="105"/>
                <w:sz w:val="26"/>
                <w:szCs w:val="26"/>
              </w:rPr>
              <w:t>Quảng Ngãi, ngày     tháng</w:t>
            </w:r>
            <w:r w:rsidR="00D852C9">
              <w:rPr>
                <w:i/>
                <w:w w:val="105"/>
                <w:sz w:val="26"/>
                <w:szCs w:val="26"/>
              </w:rPr>
              <w:t xml:space="preserve"> </w:t>
            </w:r>
            <w:r w:rsidR="00C34ACC">
              <w:rPr>
                <w:i/>
                <w:w w:val="105"/>
                <w:sz w:val="26"/>
                <w:szCs w:val="26"/>
              </w:rPr>
              <w:t xml:space="preserve">    </w:t>
            </w:r>
            <w:r w:rsidRPr="00581EAF">
              <w:rPr>
                <w:i/>
                <w:w w:val="105"/>
                <w:sz w:val="26"/>
                <w:szCs w:val="26"/>
              </w:rPr>
              <w:t xml:space="preserve"> năm 202</w:t>
            </w:r>
            <w:r w:rsidR="000872AE">
              <w:rPr>
                <w:i/>
                <w:w w:val="105"/>
                <w:sz w:val="26"/>
                <w:szCs w:val="26"/>
              </w:rPr>
              <w:t>6</w:t>
            </w:r>
          </w:p>
        </w:tc>
      </w:tr>
    </w:tbl>
    <w:p w14:paraId="1184031B" w14:textId="0EDD053F" w:rsidR="004446C7" w:rsidRDefault="00B45999" w:rsidP="00972BC9">
      <w:pPr>
        <w:pStyle w:val="Heading9"/>
        <w:spacing w:before="0" w:after="0"/>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64384" behindDoc="0" locked="0" layoutInCell="1" allowOverlap="1" wp14:anchorId="501EF6B6" wp14:editId="298E0B4F">
                <wp:simplePos x="0" y="0"/>
                <wp:positionH relativeFrom="column">
                  <wp:posOffset>498086</wp:posOffset>
                </wp:positionH>
                <wp:positionV relativeFrom="paragraph">
                  <wp:posOffset>61595</wp:posOffset>
                </wp:positionV>
                <wp:extent cx="1017638" cy="309716"/>
                <wp:effectExtent l="0" t="0" r="11430" b="14605"/>
                <wp:wrapNone/>
                <wp:docPr id="1" name="Text Box 1"/>
                <wp:cNvGraphicFramePr/>
                <a:graphic xmlns:a="http://schemas.openxmlformats.org/drawingml/2006/main">
                  <a:graphicData uri="http://schemas.microsoft.com/office/word/2010/wordprocessingShape">
                    <wps:wsp>
                      <wps:cNvSpPr txBox="1"/>
                      <wps:spPr>
                        <a:xfrm>
                          <a:off x="0" y="0"/>
                          <a:ext cx="1017638" cy="30971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7C22F45" w14:textId="54CC29A6" w:rsidR="00B45999" w:rsidRPr="00B45999" w:rsidRDefault="00B45999">
                            <w:pPr>
                              <w:rPr>
                                <w:b/>
                                <w:sz w:val="26"/>
                              </w:rPr>
                            </w:pPr>
                            <w:r w:rsidRPr="00B45999">
                              <w:rPr>
                                <w:b/>
                                <w:sz w:val="26"/>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9.2pt;margin-top:4.85pt;width:80.15pt;height:24.4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" fillcolor="white [3201]" strokeweight=".5pt">
                <v:textbox>
                  <w:txbxContent>
                    <w:p w14:paraId="07C22F45" w14:textId="54CC29A6" w:rsidR="00B45999" w:rsidRPr="00B45999" w:rsidRDefault="00B45999">
                      <w:pPr>
                        <w:rPr>
                          <w:b/>
                          <w:sz w:val="26"/>
                        </w:rPr>
                      </w:pPr>
                      <w:r w:rsidRPr="00B45999">
                        <w:rPr>
                          <w:b/>
                          <w:sz w:val="26"/>
                        </w:rPr>
                        <w:t>DỰ THẢO</w:t>
                      </w:r>
                    </w:p>
                  </w:txbxContent>
                </v:textbox>
              </v:shape>
            </w:pict>
          </mc:Fallback>
        </mc:AlternateContent>
      </w:r>
    </w:p>
    <w:p w14:paraId="434E93C4" w14:textId="77777777" w:rsidR="00B45999" w:rsidRDefault="00B45999" w:rsidP="0097633C">
      <w:pPr>
        <w:pStyle w:val="Heading9"/>
        <w:spacing w:before="0" w:after="0"/>
        <w:jc w:val="center"/>
        <w:rPr>
          <w:rFonts w:ascii="Times New Roman" w:hAnsi="Times New Roman" w:cs="Times New Roman"/>
          <w:b/>
          <w:sz w:val="28"/>
          <w:szCs w:val="28"/>
        </w:rPr>
      </w:pPr>
    </w:p>
    <w:p w14:paraId="1077D05E" w14:textId="77777777" w:rsidR="00875647" w:rsidRPr="00581EAF" w:rsidRDefault="00875647" w:rsidP="0097633C">
      <w:pPr>
        <w:pStyle w:val="Heading9"/>
        <w:spacing w:before="0" w:after="0"/>
        <w:jc w:val="center"/>
        <w:rPr>
          <w:rFonts w:ascii="Times New Roman" w:hAnsi="Times New Roman" w:cs="Times New Roman"/>
          <w:b/>
          <w:sz w:val="28"/>
          <w:szCs w:val="28"/>
        </w:rPr>
      </w:pPr>
      <w:r w:rsidRPr="00581EAF">
        <w:rPr>
          <w:rFonts w:ascii="Times New Roman" w:hAnsi="Times New Roman" w:cs="Times New Roman"/>
          <w:b/>
          <w:sz w:val="28"/>
          <w:szCs w:val="28"/>
        </w:rPr>
        <w:t>QUYẾT ĐỊNH</w:t>
      </w:r>
    </w:p>
    <w:p w14:paraId="6EBD1317" w14:textId="66924028" w:rsidR="001703F6" w:rsidRDefault="0029281F" w:rsidP="001703F6">
      <w:pPr>
        <w:ind w:right="113"/>
        <w:jc w:val="center"/>
        <w:rPr>
          <w:b/>
        </w:rPr>
      </w:pPr>
      <w:r w:rsidRPr="00DF1993">
        <w:rPr>
          <w:b/>
        </w:rPr>
        <w:t xml:space="preserve">Quy định </w:t>
      </w:r>
      <w:r w:rsidR="001703F6" w:rsidRPr="001703F6">
        <w:rPr>
          <w:b/>
        </w:rPr>
        <w:t>danh mục tài sản công cho thuê, tiêu chí, mức hỗ trợ, hình thức hỗ trợ, trình tự, thủ tục cho thuê đối với từng loại tài sản khi cho các doanh nghiệp nhỏ và vừa, doanh nghiệp công nghiệp hỗ trợ, doanh nghiệp đổi mới sáng tạo thuê nhà, đất là tài sản công trên địa bàn tỉnh Quảng Ngãi</w:t>
      </w:r>
    </w:p>
    <w:p w14:paraId="02DC03D5" w14:textId="06867181" w:rsidR="0029281F" w:rsidRPr="00972BC9" w:rsidRDefault="00972BC9" w:rsidP="001703F6">
      <w:pPr>
        <w:ind w:right="113"/>
        <w:jc w:val="center"/>
        <w:rPr>
          <w:b/>
          <w:sz w:val="24"/>
        </w:rPr>
      </w:pPr>
      <w:r>
        <w:rPr>
          <w:b/>
          <w:noProof/>
          <w:sz w:val="24"/>
        </w:rPr>
        <mc:AlternateContent>
          <mc:Choice Requires="wps">
            <w:drawing>
              <wp:anchor distT="0" distB="0" distL="114300" distR="114300" simplePos="0" relativeHeight="251658752" behindDoc="0" locked="0" layoutInCell="1" allowOverlap="1" wp14:anchorId="58E8E41C" wp14:editId="7983D9A4">
                <wp:simplePos x="0" y="0"/>
                <wp:positionH relativeFrom="column">
                  <wp:posOffset>2319412</wp:posOffset>
                </wp:positionH>
                <wp:positionV relativeFrom="paragraph">
                  <wp:posOffset>17137</wp:posOffset>
                </wp:positionV>
                <wp:extent cx="1077085" cy="5610"/>
                <wp:effectExtent l="0" t="0" r="27940" b="33020"/>
                <wp:wrapNone/>
                <wp:docPr id="5" name="Straight Connector 5"/>
                <wp:cNvGraphicFramePr/>
                <a:graphic xmlns:a="http://schemas.openxmlformats.org/drawingml/2006/main">
                  <a:graphicData uri="http://schemas.microsoft.com/office/word/2010/wordprocessingShape">
                    <wps:wsp>
                      <wps:cNvCnPr/>
                      <wps:spPr>
                        <a:xfrm flipV="1">
                          <a:off x="0" y="0"/>
                          <a:ext cx="1077085" cy="56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line w14:anchorId="6B180B59" id="Straight Connector 5" o:spid="_x0000_s1026" style="position:absolute;flip:y;z-index:251658752;visibility:visible;mso-wrap-style:square;mso-wrap-distance-left:9pt;mso-wrap-distance-top:0;mso-wrap-distance-right:9pt;mso-wrap-distance-bottom:0;mso-position-horizontal:absolute;mso-position-horizontal-relative:text;mso-position-vertical:absolute;mso-position-vertical-relative:text" from="182.65pt,1.35pt" to="267.4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" strokecolor="black [3040]"/>
            </w:pict>
          </mc:Fallback>
        </mc:AlternateContent>
      </w:r>
    </w:p>
    <w:p w14:paraId="004E3838" w14:textId="77777777" w:rsidR="001703F6" w:rsidRDefault="001703F6" w:rsidP="00E65D05">
      <w:pPr>
        <w:spacing w:before="80" w:after="80"/>
        <w:ind w:firstLine="567"/>
        <w:jc w:val="both"/>
        <w:rPr>
          <w:i/>
          <w:iCs/>
          <w:spacing w:val="-4"/>
        </w:rPr>
      </w:pPr>
    </w:p>
    <w:p w14:paraId="4D8BB302" w14:textId="1A3865A3" w:rsidR="0029281F" w:rsidRPr="00F81BFC" w:rsidRDefault="0029281F" w:rsidP="00E65D05">
      <w:pPr>
        <w:spacing w:before="80" w:after="80"/>
        <w:ind w:firstLine="567"/>
        <w:jc w:val="both"/>
        <w:rPr>
          <w:i/>
          <w:iCs/>
          <w:spacing w:val="-4"/>
        </w:rPr>
      </w:pPr>
      <w:r w:rsidRPr="00F81BFC">
        <w:rPr>
          <w:i/>
          <w:iCs/>
          <w:spacing w:val="-4"/>
          <w:lang w:val="vi-VN"/>
        </w:rPr>
        <w:t>Căn cứ Luật Tổ chức chính quyền địa phương</w:t>
      </w:r>
      <w:r w:rsidR="007307A6">
        <w:rPr>
          <w:i/>
          <w:iCs/>
          <w:spacing w:val="-4"/>
        </w:rPr>
        <w:t xml:space="preserve"> </w:t>
      </w:r>
      <w:r w:rsidR="003F022D">
        <w:rPr>
          <w:i/>
          <w:iCs/>
          <w:spacing w:val="-4"/>
        </w:rPr>
        <w:t>số 72/</w:t>
      </w:r>
      <w:r w:rsidR="007307A6">
        <w:rPr>
          <w:i/>
          <w:iCs/>
          <w:spacing w:val="-4"/>
        </w:rPr>
        <w:t>2025</w:t>
      </w:r>
      <w:r w:rsidR="003F022D">
        <w:rPr>
          <w:i/>
          <w:iCs/>
          <w:spacing w:val="-4"/>
        </w:rPr>
        <w:t>/QH15</w:t>
      </w:r>
      <w:r w:rsidRPr="00F81BFC">
        <w:rPr>
          <w:i/>
          <w:iCs/>
          <w:spacing w:val="-4"/>
          <w:lang w:val="vi-VN"/>
        </w:rPr>
        <w:t>;</w:t>
      </w:r>
      <w:r w:rsidRPr="00F81BFC">
        <w:rPr>
          <w:i/>
          <w:iCs/>
          <w:spacing w:val="-4"/>
        </w:rPr>
        <w:tab/>
      </w:r>
    </w:p>
    <w:p w14:paraId="23CEB5C2" w14:textId="0524DCFD" w:rsidR="002456A7" w:rsidRPr="002456A7" w:rsidRDefault="003F022D" w:rsidP="002456A7">
      <w:pPr>
        <w:spacing w:before="80" w:after="80"/>
        <w:ind w:firstLine="567"/>
        <w:jc w:val="both"/>
        <w:rPr>
          <w:i/>
          <w:iCs/>
          <w:spacing w:val="-4"/>
        </w:rPr>
      </w:pPr>
      <w:r w:rsidRPr="003F022D">
        <w:rPr>
          <w:i/>
          <w:iCs/>
          <w:spacing w:val="-4"/>
          <w:lang w:val="vi-VN"/>
        </w:rPr>
        <w:t>Căn cứ Luật Ban hành văn bản quy phạm pháp luật số 64/2025/QH15 được sửa đổi, bổ sung bởi Luật số 87/2025/QH15;</w:t>
      </w:r>
    </w:p>
    <w:p w14:paraId="2D9A7179" w14:textId="660CA90E" w:rsidR="0029281F" w:rsidRDefault="003F022D" w:rsidP="00E65D05">
      <w:pPr>
        <w:spacing w:before="80" w:after="80"/>
        <w:ind w:firstLine="567"/>
        <w:jc w:val="both"/>
        <w:rPr>
          <w:i/>
        </w:rPr>
      </w:pPr>
      <w:r w:rsidRPr="003F022D">
        <w:rPr>
          <w:i/>
        </w:rPr>
        <w:t>Căn cứ Luật Quản lý, sử dụng tài sản công số 15/2017/QH14 được sửa đổi, bổ sung bởi Luật số 64/2020/QH14</w:t>
      </w:r>
      <w:r>
        <w:rPr>
          <w:i/>
        </w:rPr>
        <w:t>,</w:t>
      </w:r>
      <w:r w:rsidRPr="003F022D">
        <w:rPr>
          <w:i/>
        </w:rPr>
        <w:t xml:space="preserve"> Luật số 07/2022/QH15</w:t>
      </w:r>
      <w:r>
        <w:rPr>
          <w:i/>
        </w:rPr>
        <w:t>,</w:t>
      </w:r>
      <w:r w:rsidRPr="003F022D">
        <w:rPr>
          <w:i/>
        </w:rPr>
        <w:t xml:space="preserve"> Luật số 24/2023/QH15</w:t>
      </w:r>
      <w:r>
        <w:rPr>
          <w:i/>
        </w:rPr>
        <w:t>,</w:t>
      </w:r>
      <w:r w:rsidRPr="003F022D">
        <w:rPr>
          <w:i/>
        </w:rPr>
        <w:t xml:space="preserve"> Luật số 31/2024/QH15</w:t>
      </w:r>
      <w:r>
        <w:rPr>
          <w:i/>
        </w:rPr>
        <w:t>,</w:t>
      </w:r>
      <w:r w:rsidRPr="003F022D">
        <w:rPr>
          <w:i/>
        </w:rPr>
        <w:t xml:space="preserve"> Luật số 43/2024/QH15</w:t>
      </w:r>
      <w:r>
        <w:rPr>
          <w:i/>
        </w:rPr>
        <w:t>,</w:t>
      </w:r>
      <w:r w:rsidRPr="003F022D">
        <w:rPr>
          <w:i/>
        </w:rPr>
        <w:t xml:space="preserve"> Luật số 56/2024/QH15 và Luật số 90/2025/QH15;</w:t>
      </w:r>
    </w:p>
    <w:p w14:paraId="53CF7EA8" w14:textId="3FA8EA84" w:rsidR="001703F6" w:rsidRPr="00A7214F" w:rsidRDefault="001703F6" w:rsidP="00E65D05">
      <w:pPr>
        <w:spacing w:before="80" w:after="80"/>
        <w:ind w:firstLine="567"/>
        <w:jc w:val="both"/>
        <w:rPr>
          <w:i/>
          <w:iCs/>
          <w:spacing w:val="-4"/>
        </w:rPr>
      </w:pPr>
      <w:r w:rsidRPr="00A542C3">
        <w:rPr>
          <w:i/>
        </w:rPr>
        <w:t>Căn cứ</w:t>
      </w:r>
      <w:r>
        <w:rPr>
          <w:i/>
        </w:rPr>
        <w:t xml:space="preserve"> Nghị quyết số 198/2025/QH15 ngày 17 tháng 5 năm 2025 của Quốc hội về một số cơ chế, chính sách đặc biệt phát triển kinh tế tư nhân;</w:t>
      </w:r>
    </w:p>
    <w:p w14:paraId="2C73446D" w14:textId="39D56BA5" w:rsidR="00CC0A25" w:rsidRPr="007307A6" w:rsidRDefault="00CC0A25" w:rsidP="007307A6">
      <w:pPr>
        <w:spacing w:before="80" w:after="80"/>
        <w:ind w:firstLine="567"/>
        <w:jc w:val="both"/>
        <w:rPr>
          <w:i/>
          <w:spacing w:val="-2"/>
        </w:rPr>
      </w:pPr>
      <w:r w:rsidRPr="007307A6">
        <w:rPr>
          <w:i/>
          <w:spacing w:val="-2"/>
        </w:rPr>
        <w:t>Căn cứ Nghị định số 78/2025/NĐ-CP</w:t>
      </w:r>
      <w:r w:rsidR="00E65D05" w:rsidRPr="007307A6">
        <w:rPr>
          <w:i/>
          <w:spacing w:val="-2"/>
        </w:rPr>
        <w:t xml:space="preserve"> ngày 01 tháng 4 năm 2025</w:t>
      </w:r>
      <w:r w:rsidRPr="007307A6">
        <w:rPr>
          <w:i/>
          <w:spacing w:val="-2"/>
        </w:rPr>
        <w:t xml:space="preserve"> của Chính phủ quy định chi tiết một số điều và biện pháp để tổ chức, hướng dẫn thi hành Luật Ban hành văn bản quy phạm pháp luật</w:t>
      </w:r>
      <w:r w:rsidR="00E65D05" w:rsidRPr="007307A6">
        <w:rPr>
          <w:i/>
          <w:spacing w:val="-2"/>
        </w:rPr>
        <w:t>; Nghị định số 187/2025/NĐ-CP ngày 01 tháng 7 năm 2025 sửa đổi, bố sung một số điều của Nghị định số 78/2025/NĐ-CP ngày 01 tháng 4 năm 2025 của Chính phủ quy định chi tiết một số điều và biện pháp để tổ chức, hướng dẫn thi hành Luật Ban hành văn bản quy phạm pháp luật</w:t>
      </w:r>
      <w:r w:rsidR="007307A6" w:rsidRPr="007307A6">
        <w:rPr>
          <w:i/>
          <w:spacing w:val="-2"/>
        </w:rPr>
        <w:t xml:space="preserve"> và </w:t>
      </w:r>
      <w:r w:rsidR="00E65D05" w:rsidRPr="007307A6">
        <w:rPr>
          <w:i/>
          <w:spacing w:val="-2"/>
        </w:rPr>
        <w:t>Nghị định số 79/2025/NĐ-CP ngày 01 tháng 4 năm 2025 của Chính phủ về</w:t>
      </w:r>
      <w:r w:rsidR="007307A6" w:rsidRPr="007307A6">
        <w:rPr>
          <w:i/>
          <w:spacing w:val="-2"/>
        </w:rPr>
        <w:t xml:space="preserve"> </w:t>
      </w:r>
      <w:r w:rsidR="00E65D05" w:rsidRPr="007307A6">
        <w:rPr>
          <w:i/>
          <w:spacing w:val="-2"/>
        </w:rPr>
        <w:t>kiểm tra, rà soát, hệ thống hóa và xử lý văn bản quy phạm pháp luật</w:t>
      </w:r>
      <w:r w:rsidRPr="007307A6">
        <w:rPr>
          <w:i/>
          <w:spacing w:val="-2"/>
        </w:rPr>
        <w:t>;</w:t>
      </w:r>
    </w:p>
    <w:p w14:paraId="5D14E4EF" w14:textId="30B18A7C" w:rsidR="00D156C0" w:rsidRDefault="00CC0A25" w:rsidP="00E65D05">
      <w:pPr>
        <w:shd w:val="clear" w:color="auto" w:fill="FFFFFF"/>
        <w:spacing w:before="80" w:after="80"/>
        <w:ind w:firstLine="567"/>
        <w:jc w:val="both"/>
        <w:rPr>
          <w:i/>
          <w:spacing w:val="-2"/>
          <w:lang w:val="de-DE"/>
        </w:rPr>
      </w:pPr>
      <w:r w:rsidRPr="007307A6">
        <w:rPr>
          <w:i/>
          <w:spacing w:val="-2"/>
        </w:rPr>
        <w:t xml:space="preserve">Căn cứ </w:t>
      </w:r>
      <w:r w:rsidR="00C34ACC" w:rsidRPr="00C34ACC">
        <w:rPr>
          <w:i/>
          <w:spacing w:val="-2"/>
        </w:rPr>
        <w:t xml:space="preserve">Nghị định số 108/2024/NĐ-CP ngày </w:t>
      </w:r>
      <w:r w:rsidR="00C34ACC">
        <w:rPr>
          <w:i/>
          <w:spacing w:val="-2"/>
        </w:rPr>
        <w:t xml:space="preserve">23 tháng 8 năm </w:t>
      </w:r>
      <w:r w:rsidR="00C34ACC" w:rsidRPr="00C34ACC">
        <w:rPr>
          <w:i/>
          <w:spacing w:val="-2"/>
        </w:rPr>
        <w:t xml:space="preserve">2024 của Chính phủ </w:t>
      </w:r>
      <w:r w:rsidR="00C34ACC">
        <w:rPr>
          <w:i/>
          <w:spacing w:val="-2"/>
        </w:rPr>
        <w:t>q</w:t>
      </w:r>
      <w:r w:rsidR="00C34ACC" w:rsidRPr="00C34ACC">
        <w:rPr>
          <w:i/>
          <w:spacing w:val="-2"/>
        </w:rPr>
        <w:t>uy định việc quản lý, sử dụng và khai thác nhà, đất là tài sản công không sử dụng vào mục đích để ở giao cho tổ chức có chức năng quản lý, kinh doanh nhà địa phương quản lý, khai thác</w:t>
      </w:r>
      <w:r w:rsidR="0029281F" w:rsidRPr="007307A6">
        <w:rPr>
          <w:i/>
          <w:snapToGrid w:val="0"/>
          <w:spacing w:val="-2"/>
          <w:lang w:val="fi-FI"/>
        </w:rPr>
        <w:t>;</w:t>
      </w:r>
      <w:r w:rsidR="00C34ACC">
        <w:rPr>
          <w:i/>
          <w:snapToGrid w:val="0"/>
          <w:spacing w:val="-2"/>
          <w:lang w:val="fi-FI"/>
        </w:rPr>
        <w:t xml:space="preserve"> </w:t>
      </w:r>
      <w:r w:rsidR="00C34ACC" w:rsidRPr="00C34ACC">
        <w:rPr>
          <w:i/>
          <w:snapToGrid w:val="0"/>
          <w:spacing w:val="-2"/>
          <w:lang w:val="fi-FI"/>
        </w:rPr>
        <w:t xml:space="preserve">Nghị  định  số  286/2025/NĐ-CP ngày </w:t>
      </w:r>
      <w:r w:rsidR="00C34ACC">
        <w:rPr>
          <w:i/>
          <w:snapToGrid w:val="0"/>
          <w:spacing w:val="-2"/>
          <w:lang w:val="fi-FI"/>
        </w:rPr>
        <w:t xml:space="preserve">03 tháng 11 năm </w:t>
      </w:r>
      <w:r w:rsidR="00C34ACC" w:rsidRPr="00C34ACC">
        <w:rPr>
          <w:i/>
          <w:snapToGrid w:val="0"/>
          <w:spacing w:val="-2"/>
          <w:lang w:val="fi-FI"/>
        </w:rPr>
        <w:t>2025</w:t>
      </w:r>
      <w:r w:rsidR="00D156C0" w:rsidRPr="007307A6">
        <w:rPr>
          <w:i/>
          <w:spacing w:val="-2"/>
          <w:lang w:val="de-DE"/>
        </w:rPr>
        <w:t xml:space="preserve"> </w:t>
      </w:r>
      <w:r w:rsidR="00C34ACC" w:rsidRPr="00C34ACC">
        <w:rPr>
          <w:i/>
          <w:spacing w:val="-2"/>
          <w:lang w:val="de-DE"/>
        </w:rPr>
        <w:t>sửa đổi, bổ sung một số điều của các Nghị định trong lĩnh vực quản lý, sử dụng tài sản công</w:t>
      </w:r>
      <w:r w:rsidR="00C34ACC">
        <w:rPr>
          <w:i/>
          <w:spacing w:val="-2"/>
          <w:lang w:val="de-DE"/>
        </w:rPr>
        <w:t>;</w:t>
      </w:r>
    </w:p>
    <w:p w14:paraId="4E39B10E" w14:textId="68634B2A" w:rsidR="001703F6" w:rsidRPr="007307A6" w:rsidRDefault="001703F6" w:rsidP="00E65D05">
      <w:pPr>
        <w:shd w:val="clear" w:color="auto" w:fill="FFFFFF"/>
        <w:spacing w:before="80" w:after="80"/>
        <w:ind w:firstLine="567"/>
        <w:jc w:val="both"/>
        <w:rPr>
          <w:i/>
          <w:spacing w:val="-2"/>
          <w:lang w:val="de-DE"/>
        </w:rPr>
      </w:pPr>
      <w:r w:rsidRPr="007307A6">
        <w:rPr>
          <w:i/>
          <w:spacing w:val="-2"/>
        </w:rPr>
        <w:t>Căn cứ</w:t>
      </w:r>
      <w:r w:rsidRPr="001703F6">
        <w:rPr>
          <w:i/>
          <w:spacing w:val="-2"/>
          <w:lang w:val="de-DE"/>
        </w:rPr>
        <w:t xml:space="preserve"> Nghị định số 20/2026/NĐ-CP ngày 15</w:t>
      </w:r>
      <w:r>
        <w:rPr>
          <w:i/>
          <w:spacing w:val="-2"/>
          <w:lang w:val="de-DE"/>
        </w:rPr>
        <w:t xml:space="preserve"> tháng 01 năm </w:t>
      </w:r>
      <w:r w:rsidRPr="001703F6">
        <w:rPr>
          <w:i/>
          <w:spacing w:val="-2"/>
          <w:lang w:val="de-DE"/>
        </w:rPr>
        <w:t>2026 của Chính phủ quy định chi tiết và hướng dẫn thi hành một số điều của Nghị quyết số 198/2025/QH15 ngày 17 tháng 5 năm 2025 của Quốc hội về một số cơ chế, chính sách đặc biệt phát triển kinh tế tư nhân</w:t>
      </w:r>
      <w:r>
        <w:rPr>
          <w:i/>
          <w:spacing w:val="-2"/>
          <w:lang w:val="de-DE"/>
        </w:rPr>
        <w:t>;</w:t>
      </w:r>
    </w:p>
    <w:p w14:paraId="553515A0" w14:textId="09CE3273" w:rsidR="00875647" w:rsidRDefault="000872AE" w:rsidP="00E65D05">
      <w:pPr>
        <w:pStyle w:val="Heading2"/>
        <w:spacing w:before="80" w:after="80"/>
        <w:ind w:firstLine="567"/>
        <w:rPr>
          <w:iCs w:val="0"/>
          <w:szCs w:val="28"/>
          <w:lang w:val="de-DE"/>
        </w:rPr>
      </w:pPr>
      <w:r>
        <w:rPr>
          <w:iCs w:val="0"/>
          <w:szCs w:val="28"/>
          <w:lang w:val="de-DE"/>
        </w:rPr>
        <w:t>Theo đề nghị</w:t>
      </w:r>
      <w:r w:rsidR="00875647" w:rsidRPr="004E50D5">
        <w:rPr>
          <w:iCs w:val="0"/>
          <w:szCs w:val="28"/>
          <w:lang w:val="de-DE"/>
        </w:rPr>
        <w:t xml:space="preserve"> của Giám đốc Sở Tài chính tại </w:t>
      </w:r>
      <w:r w:rsidR="003B0573" w:rsidRPr="004E50D5">
        <w:rPr>
          <w:iCs w:val="0"/>
          <w:szCs w:val="28"/>
          <w:lang w:val="de-DE"/>
        </w:rPr>
        <w:t xml:space="preserve">Tờ trình </w:t>
      </w:r>
      <w:r w:rsidR="00972BC9">
        <w:rPr>
          <w:iCs w:val="0"/>
          <w:szCs w:val="28"/>
          <w:lang w:val="de-DE"/>
        </w:rPr>
        <w:t xml:space="preserve">số </w:t>
      </w:r>
      <w:r w:rsidR="00C34ACC">
        <w:rPr>
          <w:iCs w:val="0"/>
          <w:szCs w:val="28"/>
          <w:lang w:val="de-DE"/>
        </w:rPr>
        <w:t xml:space="preserve">     </w:t>
      </w:r>
      <w:r w:rsidR="00875647" w:rsidRPr="004E50D5">
        <w:rPr>
          <w:iCs w:val="0"/>
          <w:szCs w:val="28"/>
          <w:lang w:val="de-DE"/>
        </w:rPr>
        <w:t>/</w:t>
      </w:r>
      <w:r w:rsidR="003B0573" w:rsidRPr="004E50D5">
        <w:rPr>
          <w:iCs w:val="0"/>
          <w:szCs w:val="28"/>
          <w:lang w:val="de-DE"/>
        </w:rPr>
        <w:t>TTr-STC</w:t>
      </w:r>
      <w:r w:rsidR="006266DB" w:rsidRPr="004E50D5">
        <w:rPr>
          <w:iCs w:val="0"/>
          <w:szCs w:val="28"/>
          <w:lang w:val="de-DE"/>
        </w:rPr>
        <w:t xml:space="preserve"> </w:t>
      </w:r>
      <w:r w:rsidR="00875647" w:rsidRPr="004E50D5">
        <w:rPr>
          <w:iCs w:val="0"/>
          <w:szCs w:val="28"/>
          <w:lang w:val="de-DE"/>
        </w:rPr>
        <w:t xml:space="preserve">ngày </w:t>
      </w:r>
      <w:r w:rsidR="00C34ACC">
        <w:rPr>
          <w:iCs w:val="0"/>
          <w:szCs w:val="28"/>
          <w:lang w:val="de-DE"/>
        </w:rPr>
        <w:t xml:space="preserve"> </w:t>
      </w:r>
      <w:r w:rsidR="00972BC9">
        <w:rPr>
          <w:iCs w:val="0"/>
          <w:szCs w:val="28"/>
          <w:lang w:val="de-DE"/>
        </w:rPr>
        <w:t xml:space="preserve"> tháng </w:t>
      </w:r>
      <w:r w:rsidR="00C34ACC">
        <w:rPr>
          <w:iCs w:val="0"/>
          <w:szCs w:val="28"/>
          <w:lang w:val="de-DE"/>
        </w:rPr>
        <w:t xml:space="preserve">   </w:t>
      </w:r>
      <w:r w:rsidR="00907BBB">
        <w:rPr>
          <w:iCs w:val="0"/>
          <w:szCs w:val="28"/>
          <w:lang w:val="de-DE"/>
        </w:rPr>
        <w:t xml:space="preserve"> năm </w:t>
      </w:r>
      <w:r w:rsidR="00875647" w:rsidRPr="004E50D5">
        <w:rPr>
          <w:iCs w:val="0"/>
          <w:szCs w:val="28"/>
          <w:lang w:val="de-DE"/>
        </w:rPr>
        <w:t>202</w:t>
      </w:r>
      <w:r w:rsidR="00907BBB">
        <w:rPr>
          <w:iCs w:val="0"/>
          <w:szCs w:val="28"/>
          <w:lang w:val="de-DE"/>
        </w:rPr>
        <w:t xml:space="preserve">6; </w:t>
      </w:r>
      <w:r w:rsidR="00907BBB" w:rsidRPr="00907BBB">
        <w:rPr>
          <w:iCs w:val="0"/>
          <w:szCs w:val="28"/>
          <w:lang w:val="de-DE"/>
        </w:rPr>
        <w:t>ý kiến thẩm định của Sở Tư pháp tại Báo cáo số</w:t>
      </w:r>
      <w:r w:rsidR="00907BBB">
        <w:rPr>
          <w:iCs w:val="0"/>
          <w:szCs w:val="28"/>
          <w:lang w:val="de-DE"/>
        </w:rPr>
        <w:t xml:space="preserve"> </w:t>
      </w:r>
      <w:r w:rsidR="00C34ACC">
        <w:rPr>
          <w:iCs w:val="0"/>
          <w:szCs w:val="28"/>
          <w:lang w:val="de-DE"/>
        </w:rPr>
        <w:t xml:space="preserve">    </w:t>
      </w:r>
      <w:r w:rsidR="00907BBB" w:rsidRPr="00907BBB">
        <w:rPr>
          <w:iCs w:val="0"/>
          <w:szCs w:val="28"/>
          <w:lang w:val="de-DE"/>
        </w:rPr>
        <w:t xml:space="preserve">/BC-STP </w:t>
      </w:r>
      <w:r w:rsidR="00907BBB" w:rsidRPr="00907BBB">
        <w:rPr>
          <w:iCs w:val="0"/>
          <w:szCs w:val="28"/>
          <w:lang w:val="de-DE"/>
        </w:rPr>
        <w:lastRenderedPageBreak/>
        <w:t>ngày</w:t>
      </w:r>
      <w:r w:rsidR="00C56799">
        <w:rPr>
          <w:iCs w:val="0"/>
          <w:szCs w:val="28"/>
          <w:lang w:val="de-DE"/>
        </w:rPr>
        <w:t xml:space="preserve"> </w:t>
      </w:r>
      <w:r w:rsidR="00C34ACC">
        <w:rPr>
          <w:iCs w:val="0"/>
          <w:szCs w:val="28"/>
          <w:lang w:val="de-DE"/>
        </w:rPr>
        <w:t xml:space="preserve">  </w:t>
      </w:r>
      <w:r w:rsidR="00907BBB" w:rsidRPr="00907BBB">
        <w:rPr>
          <w:iCs w:val="0"/>
          <w:szCs w:val="28"/>
          <w:lang w:val="de-DE"/>
        </w:rPr>
        <w:t xml:space="preserve"> tháng </w:t>
      </w:r>
      <w:r w:rsidR="00C34ACC">
        <w:rPr>
          <w:iCs w:val="0"/>
          <w:szCs w:val="28"/>
          <w:lang w:val="de-DE"/>
        </w:rPr>
        <w:t xml:space="preserve">  </w:t>
      </w:r>
      <w:r w:rsidR="00907BBB" w:rsidRPr="00907BBB">
        <w:rPr>
          <w:iCs w:val="0"/>
          <w:szCs w:val="28"/>
          <w:lang w:val="de-DE"/>
        </w:rPr>
        <w:t xml:space="preserve"> năm 2026 </w:t>
      </w:r>
      <w:r>
        <w:rPr>
          <w:lang w:val="de-DE"/>
        </w:rPr>
        <w:t>và</w:t>
      </w:r>
      <w:r w:rsidR="00A33443" w:rsidRPr="004E50D5">
        <w:rPr>
          <w:iCs w:val="0"/>
          <w:szCs w:val="28"/>
          <w:lang w:val="de-DE"/>
        </w:rPr>
        <w:t xml:space="preserve"> ý kiến thống nhất của Thành viên </w:t>
      </w:r>
      <w:r>
        <w:rPr>
          <w:iCs w:val="0"/>
          <w:szCs w:val="28"/>
          <w:lang w:val="de-DE"/>
        </w:rPr>
        <w:t>Ủy ban nhân dân</w:t>
      </w:r>
      <w:r w:rsidR="00A33443" w:rsidRPr="004E50D5">
        <w:rPr>
          <w:iCs w:val="0"/>
          <w:szCs w:val="28"/>
          <w:lang w:val="de-DE"/>
        </w:rPr>
        <w:t xml:space="preserve"> tỉnh</w:t>
      </w:r>
      <w:r>
        <w:rPr>
          <w:iCs w:val="0"/>
          <w:szCs w:val="28"/>
          <w:lang w:val="de-DE"/>
        </w:rPr>
        <w:t>;</w:t>
      </w:r>
    </w:p>
    <w:p w14:paraId="708B70D7" w14:textId="419B067A" w:rsidR="000872AE" w:rsidRPr="000872AE" w:rsidRDefault="000872AE" w:rsidP="00E65D05">
      <w:pPr>
        <w:spacing w:before="80" w:after="80"/>
        <w:ind w:firstLine="567"/>
        <w:jc w:val="both"/>
        <w:rPr>
          <w:i/>
          <w:lang w:val="de-DE"/>
        </w:rPr>
      </w:pPr>
      <w:r>
        <w:rPr>
          <w:i/>
          <w:lang w:val="de-DE"/>
        </w:rPr>
        <w:t xml:space="preserve">Ủy ban nhân dân </w:t>
      </w:r>
      <w:r w:rsidRPr="00AD64D1">
        <w:rPr>
          <w:i/>
        </w:rPr>
        <w:t xml:space="preserve">ban hành </w:t>
      </w:r>
      <w:r w:rsidR="0029281F" w:rsidRPr="0029281F">
        <w:rPr>
          <w:i/>
          <w:iCs/>
          <w:lang w:val="de-DE"/>
        </w:rPr>
        <w:t xml:space="preserve">Quyết định quy định </w:t>
      </w:r>
      <w:r w:rsidR="001703F6" w:rsidRPr="001703F6">
        <w:rPr>
          <w:i/>
          <w:iCs/>
          <w:lang w:val="de-DE"/>
        </w:rPr>
        <w:t>danh mục tài sản công cho thuê, tiêu chí, mức hỗ trợ, hình thức hỗ trợ, trình tự, thủ tục cho thuê đối với từng loại tài sản khi cho các doanh nghiệp nhỏ và vừa, doanh nghiệp công nghiệp hỗ trợ, doanh nghiệp đổi mới sáng tạo thuê nhà, đất là tài sản công trên địa bàn tỉnh Quảng Ngãi</w:t>
      </w:r>
      <w:r>
        <w:rPr>
          <w:i/>
        </w:rPr>
        <w:t>.</w:t>
      </w:r>
    </w:p>
    <w:p w14:paraId="3074E084" w14:textId="36BA99DA" w:rsidR="0029281F" w:rsidRPr="002003E2" w:rsidRDefault="0029281F" w:rsidP="00E65D05">
      <w:pPr>
        <w:spacing w:before="80" w:after="80"/>
        <w:ind w:firstLine="567"/>
        <w:jc w:val="both"/>
        <w:rPr>
          <w:rFonts w:cs=".VnTime"/>
          <w:iCs/>
        </w:rPr>
      </w:pPr>
      <w:r w:rsidRPr="002003E2">
        <w:rPr>
          <w:b/>
        </w:rPr>
        <w:t xml:space="preserve">Điều 1. </w:t>
      </w:r>
      <w:r w:rsidRPr="002003E2">
        <w:rPr>
          <w:b/>
          <w:bCs/>
          <w:iCs/>
        </w:rPr>
        <w:t>Phạm vi điều chỉnh</w:t>
      </w:r>
    </w:p>
    <w:p w14:paraId="5C0F22E4" w14:textId="130EA476" w:rsidR="00A54BCC" w:rsidRDefault="0029281F" w:rsidP="00673764">
      <w:pPr>
        <w:tabs>
          <w:tab w:val="center" w:pos="6379"/>
        </w:tabs>
        <w:spacing w:before="80" w:after="80"/>
        <w:ind w:firstLine="567"/>
        <w:jc w:val="both"/>
      </w:pPr>
      <w:r w:rsidRPr="00E22236">
        <w:t xml:space="preserve">Quyết định này </w:t>
      </w:r>
      <w:r w:rsidR="006B1835" w:rsidRPr="006B1835">
        <w:t>quy định danh mục tài sản công cho thuê, tiêu chí, mức hỗ trợ, hình thức hỗ trợ, trình tự, thủ tục cho thuê đối với từng loại tài sản khi cho các doanh nghiệp nhỏ và vừa, doanh nghiệp công nghiệp hỗ trợ, doanh nghiệp đổi mới sáng tạo thuê nhà, đất là tài sản công trên địa bàn tỉnh Quảng Ngãi</w:t>
      </w:r>
      <w:r w:rsidR="00297360">
        <w:t xml:space="preserve"> </w:t>
      </w:r>
      <w:r w:rsidR="00D17F22">
        <w:t xml:space="preserve">theo </w:t>
      </w:r>
      <w:r w:rsidR="00297360">
        <w:t xml:space="preserve">quy định tại </w:t>
      </w:r>
      <w:r w:rsidR="00D17F22">
        <w:t xml:space="preserve">khoản </w:t>
      </w:r>
      <w:r w:rsidR="006B1835">
        <w:t>5</w:t>
      </w:r>
      <w:r w:rsidR="00D17F22">
        <w:t xml:space="preserve"> Điều 6 </w:t>
      </w:r>
      <w:r w:rsidR="006B1835" w:rsidRPr="006B1835">
        <w:t>Nghị định số 20/2026/NĐ-CP ngày 15 tháng 01 năm 2026 của Chính phủ quy định chi tiết và hướng dẫn thi hành một số điều của Nghị quyết số 198/2025/QH15 ngày 17 tháng 5 năm 2025 của Quốc hội về một số cơ chế, chính sách đặc biệt phát triển kinh tế tư nhân</w:t>
      </w:r>
      <w:r w:rsidR="00297360">
        <w:t>.</w:t>
      </w:r>
    </w:p>
    <w:p w14:paraId="1CD5AF29" w14:textId="77777777" w:rsidR="00297360" w:rsidRDefault="00297360" w:rsidP="00E65D05">
      <w:pPr>
        <w:tabs>
          <w:tab w:val="center" w:pos="6379"/>
        </w:tabs>
        <w:spacing w:before="80" w:after="80"/>
        <w:ind w:firstLine="567"/>
        <w:jc w:val="both"/>
      </w:pPr>
      <w:r w:rsidRPr="00297360">
        <w:rPr>
          <w:b/>
        </w:rPr>
        <w:t xml:space="preserve">Điều </w:t>
      </w:r>
      <w:r w:rsidR="0029281F" w:rsidRPr="00297360">
        <w:rPr>
          <w:b/>
        </w:rPr>
        <w:t>2. Đối tượng áp dụng</w:t>
      </w:r>
      <w:r w:rsidR="0029281F">
        <w:t xml:space="preserve"> </w:t>
      </w:r>
    </w:p>
    <w:p w14:paraId="297B9927" w14:textId="3527B35C" w:rsidR="00297360" w:rsidRDefault="00297360" w:rsidP="00E65D05">
      <w:pPr>
        <w:tabs>
          <w:tab w:val="center" w:pos="6379"/>
        </w:tabs>
        <w:spacing w:before="80" w:after="80"/>
        <w:ind w:firstLine="567"/>
        <w:jc w:val="both"/>
      </w:pPr>
      <w:r>
        <w:t xml:space="preserve">1. </w:t>
      </w:r>
      <w:r w:rsidR="000D1336" w:rsidRPr="000D1336">
        <w:t xml:space="preserve">Các đối tượng </w:t>
      </w:r>
      <w:r w:rsidR="003B4B5B">
        <w:t xml:space="preserve">được hỗ trợ thuê nhà, đất là tài sản công theo quy định tại khoản 2 Điều 6 </w:t>
      </w:r>
      <w:r w:rsidR="003B4B5B" w:rsidRPr="006B1835">
        <w:t>Nghị định số 20/2026/NĐ-CP</w:t>
      </w:r>
      <w:r w:rsidR="003B4B5B">
        <w:t xml:space="preserve"> </w:t>
      </w:r>
      <w:r w:rsidR="003B4B5B" w:rsidRPr="006B1835">
        <w:t>của Chính phủ</w:t>
      </w:r>
      <w:r w:rsidR="000D1336" w:rsidRPr="000D1336">
        <w:t>, gồm:</w:t>
      </w:r>
      <w:r w:rsidR="003B4B5B">
        <w:t xml:space="preserve"> D</w:t>
      </w:r>
      <w:r w:rsidR="003B4B5B" w:rsidRPr="006B1835">
        <w:t>oanh nghiệp nhỏ và vừa, doanh nghiệp công nghiệp hỗ trợ, doanh nghiệp đổi mới sáng tạo</w:t>
      </w:r>
      <w:r w:rsidR="003B4B5B">
        <w:t>.</w:t>
      </w:r>
    </w:p>
    <w:p w14:paraId="2D1F0D9C" w14:textId="73092DDA" w:rsidR="00297360" w:rsidRDefault="00297360" w:rsidP="00E65D05">
      <w:pPr>
        <w:tabs>
          <w:tab w:val="center" w:pos="6379"/>
        </w:tabs>
        <w:spacing w:before="80" w:after="80"/>
        <w:ind w:firstLine="567"/>
        <w:jc w:val="both"/>
      </w:pPr>
      <w:r>
        <w:t xml:space="preserve">2. </w:t>
      </w:r>
      <w:r w:rsidR="0023559E">
        <w:t>Tổ chức có chức năng, quản lý kinh doanh nhà được Ủy ban nhân dân tỉnh Quảng Ngãi và Ủy ban nhân dân cấp xã thuộc</w:t>
      </w:r>
      <w:r w:rsidR="0023559E" w:rsidRPr="00297360">
        <w:t xml:space="preserve"> </w:t>
      </w:r>
      <w:r w:rsidR="0023559E">
        <w:t>tỉnh Quảng Ngãi giao nhiệm vụ quản lý, khai thác nhà, đất.</w:t>
      </w:r>
    </w:p>
    <w:p w14:paraId="4BB828FC" w14:textId="0BC74847" w:rsidR="0023559E" w:rsidRDefault="0023559E" w:rsidP="00E65D05">
      <w:pPr>
        <w:tabs>
          <w:tab w:val="center" w:pos="6379"/>
        </w:tabs>
        <w:spacing w:before="80" w:after="80"/>
        <w:ind w:firstLine="567"/>
        <w:jc w:val="both"/>
      </w:pPr>
      <w:r>
        <w:t xml:space="preserve">3. </w:t>
      </w:r>
      <w:r w:rsidRPr="0023559E">
        <w:t>Các cơ quan, tổ chức, đơn vị, doanh nghiệp và cá nhân khác có liên quan đến việc quản lý, sử dụng và khai thác nhà, đất.</w:t>
      </w:r>
    </w:p>
    <w:p w14:paraId="31E0BC98" w14:textId="77777777" w:rsidR="00B07DF1" w:rsidRDefault="003B4B5B" w:rsidP="00E65D05">
      <w:pPr>
        <w:tabs>
          <w:tab w:val="center" w:pos="6379"/>
        </w:tabs>
        <w:spacing w:before="80" w:after="80"/>
        <w:ind w:firstLine="567"/>
        <w:jc w:val="both"/>
        <w:rPr>
          <w:b/>
        </w:rPr>
      </w:pPr>
      <w:r w:rsidRPr="0023604A">
        <w:rPr>
          <w:b/>
        </w:rPr>
        <w:t>Điều 3.</w:t>
      </w:r>
      <w:r>
        <w:rPr>
          <w:b/>
        </w:rPr>
        <w:t xml:space="preserve"> Danh mục tài sản công cho thuê</w:t>
      </w:r>
    </w:p>
    <w:p w14:paraId="1298A08E" w14:textId="3F222118" w:rsidR="00B07DF1" w:rsidRDefault="00B07DF1" w:rsidP="00B07DF1">
      <w:pPr>
        <w:tabs>
          <w:tab w:val="center" w:pos="6379"/>
        </w:tabs>
        <w:spacing w:before="80" w:after="80"/>
        <w:ind w:firstLine="567"/>
        <w:jc w:val="both"/>
      </w:pPr>
      <w:r>
        <w:t>1. Danh mục tài sản công cho thuê là nhà, đất không sử dụng vào mục đích để ở thuộc phạm vi quản lý của tỉnh Quảng Ngãi đã được cơ quan, người có thẩm quyền quyết định giao cho tổ chức có chức năng quản lý, kinh doanh nhà quản lý, khai thác theo quy định của pháp luật về quản lý, sử dụng tài sản công.</w:t>
      </w:r>
    </w:p>
    <w:p w14:paraId="18D5ADBF" w14:textId="421CCA8C" w:rsidR="00B07DF1" w:rsidRDefault="00B07DF1" w:rsidP="00B07DF1">
      <w:pPr>
        <w:tabs>
          <w:tab w:val="center" w:pos="6379"/>
        </w:tabs>
        <w:spacing w:before="80" w:after="80"/>
        <w:ind w:firstLine="567"/>
        <w:jc w:val="both"/>
        <w:rPr>
          <w:b/>
        </w:rPr>
      </w:pPr>
      <w:r>
        <w:t>2. Tổ chức có chức năng quản lý, kinh doanh nhà có trách nhiệm thông báo công khai danh mục nhà, đất cho thuê tại trụ sở của tổ chức quản lý, kinh doanh nhà, tại các địa điểm có nhà, đất cho thuê, đồng thời đăng tải thông tin trên Cổng Thông tin điện tử của tỉnh, Cổng (Trang) thông tin điện tử của</w:t>
      </w:r>
      <w:r w:rsidRPr="00C30F2B">
        <w:t xml:space="preserve"> </w:t>
      </w:r>
      <w:r>
        <w:t>tổ chức quản lý, kinh doanh nhà và cơ quan quản lý cấp trên (nếu có).</w:t>
      </w:r>
    </w:p>
    <w:p w14:paraId="00274F96" w14:textId="17E656D7" w:rsidR="001B13F0" w:rsidRPr="002E0A3A" w:rsidRDefault="002E0A3A" w:rsidP="00E65D05">
      <w:pPr>
        <w:tabs>
          <w:tab w:val="center" w:pos="6379"/>
        </w:tabs>
        <w:spacing w:before="80" w:after="80"/>
        <w:ind w:firstLine="567"/>
        <w:jc w:val="both"/>
        <w:rPr>
          <w:b/>
        </w:rPr>
      </w:pPr>
      <w:r w:rsidRPr="002E0A3A">
        <w:rPr>
          <w:b/>
        </w:rPr>
        <w:t>Điều 4</w:t>
      </w:r>
      <w:r w:rsidR="001B13F0" w:rsidRPr="002E0A3A">
        <w:rPr>
          <w:b/>
        </w:rPr>
        <w:t>. Tiêu chí</w:t>
      </w:r>
      <w:r w:rsidR="00C144A8" w:rsidRPr="002E0A3A">
        <w:rPr>
          <w:b/>
        </w:rPr>
        <w:t xml:space="preserve"> </w:t>
      </w:r>
    </w:p>
    <w:p w14:paraId="7251BF3D" w14:textId="2620DAAF" w:rsidR="001B13F0" w:rsidRDefault="002F332D" w:rsidP="00E65D05">
      <w:pPr>
        <w:tabs>
          <w:tab w:val="center" w:pos="6379"/>
        </w:tabs>
        <w:spacing w:before="80" w:after="80"/>
        <w:ind w:firstLine="567"/>
        <w:jc w:val="both"/>
      </w:pPr>
      <w:r>
        <w:t xml:space="preserve">Các </w:t>
      </w:r>
      <w:r w:rsidR="00EE3227">
        <w:t>đối tượng quy định tại khoản 1 Điều 2 Quyết định này</w:t>
      </w:r>
      <w:r>
        <w:t xml:space="preserve"> không </w:t>
      </w:r>
      <w:r w:rsidR="00C76DA2">
        <w:t xml:space="preserve">có khoản </w:t>
      </w:r>
      <w:r>
        <w:t xml:space="preserve">nợ </w:t>
      </w:r>
      <w:r w:rsidR="00C76DA2">
        <w:t>thuế, tiền phạt, tiền chậm nộp v</w:t>
      </w:r>
      <w:r w:rsidR="00FE5660">
        <w:t>à</w:t>
      </w:r>
      <w:r w:rsidR="00C76DA2">
        <w:t xml:space="preserve"> các khoản nghĩa vụ tài chính khác đối với </w:t>
      </w:r>
      <w:r>
        <w:t xml:space="preserve">ngân sách nhà nước </w:t>
      </w:r>
      <w:r w:rsidR="00C76DA2">
        <w:t xml:space="preserve">đã quá thời hạn thực hiện theo quy định của pháp luật tại thời điểm nộp hồ sơ đăng ký thuê nhà, đất là tài sản công; trừ trường hợp được cơ quan nhà nước có thẩm quyền cho phép gia hạn, nộp dần hoặc xử lý theo quy định của pháp luật. </w:t>
      </w:r>
    </w:p>
    <w:p w14:paraId="4102F452" w14:textId="1A74739B" w:rsidR="002F332D" w:rsidRPr="007578D7" w:rsidRDefault="007578D7" w:rsidP="00E65D05">
      <w:pPr>
        <w:tabs>
          <w:tab w:val="center" w:pos="6379"/>
        </w:tabs>
        <w:spacing w:before="80" w:after="80"/>
        <w:ind w:firstLine="567"/>
        <w:jc w:val="both"/>
        <w:rPr>
          <w:b/>
        </w:rPr>
      </w:pPr>
      <w:r w:rsidRPr="007578D7">
        <w:rPr>
          <w:b/>
        </w:rPr>
        <w:lastRenderedPageBreak/>
        <w:t>Điều 5</w:t>
      </w:r>
      <w:r w:rsidR="002F332D" w:rsidRPr="007578D7">
        <w:rPr>
          <w:b/>
        </w:rPr>
        <w:t>. Hình thức hỗ trợ</w:t>
      </w:r>
      <w:r w:rsidR="00C144A8" w:rsidRPr="007578D7">
        <w:rPr>
          <w:b/>
        </w:rPr>
        <w:t xml:space="preserve"> </w:t>
      </w:r>
    </w:p>
    <w:p w14:paraId="239CDB5F" w14:textId="1F65EE2D" w:rsidR="00D4203D" w:rsidRPr="00ED0902" w:rsidRDefault="00EE3227" w:rsidP="00E65D05">
      <w:pPr>
        <w:tabs>
          <w:tab w:val="center" w:pos="6379"/>
        </w:tabs>
        <w:spacing w:before="80" w:after="80"/>
        <w:ind w:firstLine="567"/>
        <w:jc w:val="both"/>
      </w:pPr>
      <w:r>
        <w:t>Các đối tượng quy định tại khoản 1 Điều 2 Quyết định này</w:t>
      </w:r>
      <w:r w:rsidR="0011125B">
        <w:t xml:space="preserve"> </w:t>
      </w:r>
      <w:r w:rsidR="00E66279">
        <w:t xml:space="preserve">đáp ứng tiêu chí quy định </w:t>
      </w:r>
      <w:r w:rsidR="00E66279" w:rsidRPr="00EE3227">
        <w:t xml:space="preserve">tại Điều </w:t>
      </w:r>
      <w:r w:rsidR="007578D7">
        <w:t>4</w:t>
      </w:r>
      <w:r w:rsidR="00E66279" w:rsidRPr="00EE3227">
        <w:t xml:space="preserve"> </w:t>
      </w:r>
      <w:r w:rsidR="00E66279">
        <w:t xml:space="preserve">Quyết định này, </w:t>
      </w:r>
      <w:r w:rsidR="0011125B">
        <w:t xml:space="preserve">được </w:t>
      </w:r>
      <w:r w:rsidR="00D4203D">
        <w:t>hỗ trợ theo các hình thức</w:t>
      </w:r>
      <w:r w:rsidR="00E66279">
        <w:t xml:space="preserve"> </w:t>
      </w:r>
      <w:r>
        <w:t xml:space="preserve">quy định tại </w:t>
      </w:r>
      <w:r w:rsidRPr="00ED0902">
        <w:t>khoản 3 Điều 6 Nghị định số 20/2026/NĐ-CP của Chính phủ, gồm</w:t>
      </w:r>
      <w:r w:rsidR="00D4203D" w:rsidRPr="00ED0902">
        <w:t>:</w:t>
      </w:r>
    </w:p>
    <w:p w14:paraId="60EF8E6F" w14:textId="70873DCE" w:rsidR="00D4203D" w:rsidRPr="00ED0902" w:rsidRDefault="007578D7" w:rsidP="00E65D05">
      <w:pPr>
        <w:tabs>
          <w:tab w:val="center" w:pos="6379"/>
        </w:tabs>
        <w:spacing w:before="80" w:after="80"/>
        <w:ind w:firstLine="567"/>
        <w:jc w:val="both"/>
      </w:pPr>
      <w:r w:rsidRPr="00ED0902">
        <w:t>1.</w:t>
      </w:r>
      <w:r w:rsidR="00D4203D" w:rsidRPr="00ED0902">
        <w:t xml:space="preserve"> </w:t>
      </w:r>
      <w:r w:rsidR="00D4348A" w:rsidRPr="00ED0902">
        <w:t>Được</w:t>
      </w:r>
      <w:r w:rsidR="0011125B" w:rsidRPr="00ED0902">
        <w:t xml:space="preserve"> </w:t>
      </w:r>
      <w:r w:rsidR="00C144A8" w:rsidRPr="00ED0902">
        <w:t xml:space="preserve">cho </w:t>
      </w:r>
      <w:r w:rsidR="0011125B" w:rsidRPr="00ED0902">
        <w:t xml:space="preserve">thuê </w:t>
      </w:r>
      <w:r w:rsidR="00D4348A" w:rsidRPr="00ED0902">
        <w:t>nhà, đất là tài sản công</w:t>
      </w:r>
      <w:r w:rsidR="0011125B" w:rsidRPr="00ED0902">
        <w:t xml:space="preserve"> theo phương thức niêm yết giá theo quy định tại Điều 14</w:t>
      </w:r>
      <w:r w:rsidR="00514997" w:rsidRPr="00ED0902">
        <w:t xml:space="preserve"> Nghị định số 108/2024/NĐ-CP (được sửa đổi, bổ sung tại Điều 1 </w:t>
      </w:r>
      <w:r w:rsidR="002567B9" w:rsidRPr="00ED0902">
        <w:t xml:space="preserve">Nghị </w:t>
      </w:r>
      <w:r w:rsidR="00D4348A" w:rsidRPr="00ED0902">
        <w:t xml:space="preserve">định số </w:t>
      </w:r>
      <w:r w:rsidR="00514997" w:rsidRPr="00ED0902">
        <w:t>286/2025/NĐ-CP)</w:t>
      </w:r>
      <w:r w:rsidR="00D4203D" w:rsidRPr="00ED0902">
        <w:t>.</w:t>
      </w:r>
    </w:p>
    <w:p w14:paraId="6DC22FFB" w14:textId="5E4F4996" w:rsidR="00EE3227" w:rsidRPr="00ED0902" w:rsidRDefault="007578D7" w:rsidP="00EE3227">
      <w:pPr>
        <w:tabs>
          <w:tab w:val="center" w:pos="6379"/>
        </w:tabs>
        <w:spacing w:before="80" w:after="80"/>
        <w:ind w:firstLine="567"/>
        <w:jc w:val="both"/>
      </w:pPr>
      <w:r w:rsidRPr="00ED0902">
        <w:t>2.</w:t>
      </w:r>
      <w:r w:rsidR="00EE3227" w:rsidRPr="00ED0902">
        <w:t xml:space="preserve"> Được giảm tiền thuê nhà theo quy định tại khoản 2 Điều 16 Nghị định số 108/2024/NĐ-CP (được sửa đổi, bổ sung </w:t>
      </w:r>
      <w:r w:rsidR="00ED0902" w:rsidRPr="00ED0902">
        <w:t>tại</w:t>
      </w:r>
      <w:r w:rsidR="00EE3227" w:rsidRPr="00ED0902">
        <w:t xml:space="preserve"> Điều 1 Nghị định số 286/2025/NĐ-CP). Mức hỗ trợ quy định tại khoản </w:t>
      </w:r>
      <w:r w:rsidR="0010624C" w:rsidRPr="00ED0902">
        <w:t>1</w:t>
      </w:r>
      <w:r w:rsidR="00EE3227" w:rsidRPr="00ED0902">
        <w:t xml:space="preserve"> Điều </w:t>
      </w:r>
      <w:r w:rsidR="0010624C" w:rsidRPr="00ED0902">
        <w:t>6</w:t>
      </w:r>
      <w:r w:rsidR="00EE3227" w:rsidRPr="00ED0902">
        <w:t xml:space="preserve"> Quyết định này.</w:t>
      </w:r>
    </w:p>
    <w:p w14:paraId="0F64EEE0" w14:textId="55C36CF5" w:rsidR="00EE3227" w:rsidRPr="00ED0902" w:rsidRDefault="007578D7" w:rsidP="00EE3227">
      <w:pPr>
        <w:tabs>
          <w:tab w:val="center" w:pos="6379"/>
        </w:tabs>
        <w:spacing w:before="80" w:after="80"/>
        <w:ind w:firstLine="567"/>
        <w:jc w:val="both"/>
      </w:pPr>
      <w:r w:rsidRPr="00ED0902">
        <w:t>3.</w:t>
      </w:r>
      <w:r w:rsidR="00EE3227" w:rsidRPr="00ED0902">
        <w:t xml:space="preserve"> Được giảm tiền thuê nhà theo quy định tại điểm b khoản 8 Điều 1 Nghị định số 286/2025/NĐ-CP. Mức hỗ trợ quy định tại </w:t>
      </w:r>
      <w:r w:rsidR="0010624C" w:rsidRPr="00ED0902">
        <w:t>khoản 2</w:t>
      </w:r>
      <w:r w:rsidR="00EE3227" w:rsidRPr="00ED0902">
        <w:t xml:space="preserve"> Điều </w:t>
      </w:r>
      <w:r w:rsidR="0010624C" w:rsidRPr="00ED0902">
        <w:t>6</w:t>
      </w:r>
      <w:r w:rsidR="00EE3227" w:rsidRPr="00ED0902">
        <w:t xml:space="preserve"> Quyết định này.</w:t>
      </w:r>
    </w:p>
    <w:p w14:paraId="5A510C7E" w14:textId="16492891" w:rsidR="00E66279" w:rsidRPr="007578D7" w:rsidRDefault="007578D7" w:rsidP="00E65D05">
      <w:pPr>
        <w:tabs>
          <w:tab w:val="center" w:pos="6379"/>
        </w:tabs>
        <w:spacing w:before="80" w:after="80"/>
        <w:ind w:firstLine="567"/>
        <w:jc w:val="both"/>
        <w:rPr>
          <w:b/>
          <w:color w:val="000000" w:themeColor="text1"/>
        </w:rPr>
      </w:pPr>
      <w:r w:rsidRPr="007578D7">
        <w:rPr>
          <w:b/>
          <w:color w:val="000000" w:themeColor="text1"/>
        </w:rPr>
        <w:t>Điều 6</w:t>
      </w:r>
      <w:r w:rsidR="00E66279" w:rsidRPr="007578D7">
        <w:rPr>
          <w:b/>
          <w:color w:val="000000" w:themeColor="text1"/>
        </w:rPr>
        <w:t>. Mức hỗ trợ</w:t>
      </w:r>
    </w:p>
    <w:p w14:paraId="09B36759" w14:textId="493B54A8" w:rsidR="00EE3227" w:rsidRDefault="00EE3227" w:rsidP="00E65D05">
      <w:pPr>
        <w:tabs>
          <w:tab w:val="center" w:pos="6379"/>
        </w:tabs>
        <w:spacing w:before="80" w:after="80"/>
        <w:ind w:firstLine="567"/>
        <w:jc w:val="both"/>
      </w:pPr>
      <w:r>
        <w:t>Tiền thuê nhà bao gồm tiền thuê nhà, công trình xây dựng gắn liền với đất và tiền thuê đất. Mức hỗ trợ tiền thuê nhà, cụ thể như sau:</w:t>
      </w:r>
    </w:p>
    <w:p w14:paraId="7E79480E" w14:textId="6581A166" w:rsidR="00EE3227" w:rsidRDefault="007578D7" w:rsidP="00E65D05">
      <w:pPr>
        <w:tabs>
          <w:tab w:val="center" w:pos="6379"/>
        </w:tabs>
        <w:spacing w:before="80" w:after="80"/>
        <w:ind w:firstLine="567"/>
        <w:jc w:val="both"/>
      </w:pPr>
      <w:r>
        <w:t>1.</w:t>
      </w:r>
      <w:r w:rsidR="00EE3227">
        <w:t xml:space="preserve"> </w:t>
      </w:r>
      <w:r w:rsidR="00880D6C">
        <w:t xml:space="preserve">Giảm </w:t>
      </w:r>
      <w:r w:rsidR="00880D6C" w:rsidRPr="0069282A">
        <w:t xml:space="preserve">tiền thuê nhà theo quy định tại khoản 2 Điều 16 Nghị định số 108/2024/NĐ-CP (được </w:t>
      </w:r>
      <w:r w:rsidR="00880D6C">
        <w:t xml:space="preserve">sửa đổi, bổ sung </w:t>
      </w:r>
      <w:r w:rsidR="0069282A">
        <w:t>tại</w:t>
      </w:r>
      <w:r w:rsidR="00880D6C">
        <w:t xml:space="preserve"> Điều 1 Nghị định số 286/2025/NĐ-CP): S</w:t>
      </w:r>
      <w:r w:rsidR="00880D6C" w:rsidRPr="00474733">
        <w:t xml:space="preserve">ố tiền </w:t>
      </w:r>
      <w:r w:rsidR="00880D6C">
        <w:t xml:space="preserve">thuê nhà </w:t>
      </w:r>
      <w:r w:rsidR="00880D6C" w:rsidRPr="00474733">
        <w:t>được giảm bằng 50% số tiền thuê đất cho toàn bộ thời gian thuê</w:t>
      </w:r>
      <w:r w:rsidR="00880D6C">
        <w:t>.</w:t>
      </w:r>
    </w:p>
    <w:p w14:paraId="4BA105FE" w14:textId="32D39EAD" w:rsidR="00880D6C" w:rsidRDefault="007578D7" w:rsidP="00E65D05">
      <w:pPr>
        <w:tabs>
          <w:tab w:val="center" w:pos="6379"/>
        </w:tabs>
        <w:spacing w:before="80" w:after="80"/>
        <w:ind w:firstLine="567"/>
        <w:jc w:val="both"/>
      </w:pPr>
      <w:r>
        <w:t>2.</w:t>
      </w:r>
      <w:r w:rsidR="00880D6C">
        <w:t xml:space="preserve"> Giảm tiền thuê nhà theo quy định tại điểm b khoản 8 Điều 1 Nghị định số 286/2025/NĐ-CP: S</w:t>
      </w:r>
      <w:r w:rsidR="00880D6C" w:rsidRPr="00474733">
        <w:t xml:space="preserve">ố tiền </w:t>
      </w:r>
      <w:r w:rsidR="00880D6C">
        <w:t xml:space="preserve">thuê nhà </w:t>
      </w:r>
      <w:r w:rsidR="00880D6C" w:rsidRPr="00474733">
        <w:t xml:space="preserve">được giảm bằng số tiền thuê đất </w:t>
      </w:r>
      <w:r w:rsidR="00880D6C">
        <w:t xml:space="preserve">được giảm theo quy định tại Nghị định </w:t>
      </w:r>
      <w:r w:rsidR="00020144">
        <w:t xml:space="preserve">số 230/2025/NĐ-CP ngày 19 tháng 8 năm 2025 của Chính phủ </w:t>
      </w:r>
      <w:r w:rsidR="00020144" w:rsidRPr="00020144">
        <w:t>quy định các trường hợp khác được miễn, giảm tiền sử dụng đất, tiền thuê đất theo quy định tại khoản 2 Điều 157 Luật Đất đai năm 2024</w:t>
      </w:r>
      <w:r w:rsidR="00880D6C">
        <w:t>.</w:t>
      </w:r>
    </w:p>
    <w:p w14:paraId="7BFF1FDC" w14:textId="74AECDCB" w:rsidR="0044742C" w:rsidRDefault="007578D7" w:rsidP="00E65D05">
      <w:pPr>
        <w:tabs>
          <w:tab w:val="center" w:pos="6379"/>
        </w:tabs>
        <w:spacing w:before="80" w:after="80"/>
        <w:ind w:firstLine="567"/>
        <w:jc w:val="both"/>
      </w:pPr>
      <w:r>
        <w:t>3.</w:t>
      </w:r>
      <w:r w:rsidR="0044742C">
        <w:t xml:space="preserve"> Trường hợp các đối tượng quy định tại khoản 1 Điều 2 Quyết định này </w:t>
      </w:r>
      <w:r>
        <w:t xml:space="preserve">đồng thời </w:t>
      </w:r>
      <w:r w:rsidR="0044742C">
        <w:t xml:space="preserve">thuộc </w:t>
      </w:r>
      <w:r w:rsidR="002B2102">
        <w:t>các mức hỗ trợ quy định tại khoản</w:t>
      </w:r>
      <w:r>
        <w:t xml:space="preserve"> 1, khoản 2</w:t>
      </w:r>
      <w:r w:rsidR="002B2102">
        <w:t xml:space="preserve"> </w:t>
      </w:r>
      <w:r>
        <w:t xml:space="preserve">Điều này </w:t>
      </w:r>
      <w:r w:rsidR="002B2102">
        <w:t xml:space="preserve">thì được </w:t>
      </w:r>
      <w:r>
        <w:t>hỗ trợ</w:t>
      </w:r>
      <w:r w:rsidR="002B2102">
        <w:t xml:space="preserve"> tiền thuê nhà </w:t>
      </w:r>
      <w:r>
        <w:t>ở</w:t>
      </w:r>
      <w:r w:rsidR="002B2102">
        <w:t xml:space="preserve"> mức cao nhất.</w:t>
      </w:r>
    </w:p>
    <w:p w14:paraId="7FB36FD5" w14:textId="00B2104F" w:rsidR="00F05D99" w:rsidRPr="00733327" w:rsidRDefault="00733327" w:rsidP="00E65D05">
      <w:pPr>
        <w:tabs>
          <w:tab w:val="center" w:pos="6379"/>
        </w:tabs>
        <w:spacing w:before="80" w:after="80"/>
        <w:ind w:firstLine="567"/>
        <w:jc w:val="both"/>
        <w:rPr>
          <w:b/>
        </w:rPr>
      </w:pPr>
      <w:r w:rsidRPr="00733327">
        <w:rPr>
          <w:b/>
        </w:rPr>
        <w:t>Điều 7</w:t>
      </w:r>
      <w:r w:rsidR="00482773" w:rsidRPr="00733327">
        <w:rPr>
          <w:b/>
        </w:rPr>
        <w:t xml:space="preserve">. Trình tự, thủ tục </w:t>
      </w:r>
    </w:p>
    <w:p w14:paraId="21D63DFC" w14:textId="0B7B6945" w:rsidR="00F05D99" w:rsidRPr="0069282A" w:rsidRDefault="00592EEA" w:rsidP="00E65D05">
      <w:pPr>
        <w:tabs>
          <w:tab w:val="center" w:pos="6379"/>
        </w:tabs>
        <w:spacing w:before="80" w:after="80"/>
        <w:ind w:firstLine="567"/>
        <w:jc w:val="both"/>
      </w:pPr>
      <w:r>
        <w:t>1.</w:t>
      </w:r>
      <w:r w:rsidR="006634C7">
        <w:t xml:space="preserve"> Trình tự, thủ </w:t>
      </w:r>
      <w:r w:rsidR="006634C7" w:rsidRPr="0069282A">
        <w:t>tục cho thuê nhà thực hiện theo quy định tại Điều 14 Nghị định số 108/2024/NĐ-CP (được sửa đổi, bổ sung tại Điều 1 Nghị định số 286/2025/NĐ-CP.</w:t>
      </w:r>
    </w:p>
    <w:p w14:paraId="7DC58DEC" w14:textId="53F109FB" w:rsidR="006634C7" w:rsidRPr="0069282A" w:rsidRDefault="00592EEA" w:rsidP="00E65D05">
      <w:pPr>
        <w:tabs>
          <w:tab w:val="center" w:pos="6379"/>
        </w:tabs>
        <w:spacing w:before="80" w:after="80"/>
        <w:ind w:firstLine="567"/>
        <w:jc w:val="both"/>
      </w:pPr>
      <w:r w:rsidRPr="0069282A">
        <w:t>2.</w:t>
      </w:r>
      <w:r w:rsidR="006634C7" w:rsidRPr="0069282A">
        <w:t xml:space="preserve"> Trình tự, thủ tục giảm tiền thuê nhà thực hiện theo quy định tại khoản 2 Điều 16 Nghị định số 108/2024/NĐ-CP (được sửa đổi, bổ sung tại Điều 1 Nghị định số 286/2025/NĐ-CP.</w:t>
      </w:r>
    </w:p>
    <w:p w14:paraId="517147E8" w14:textId="1D484D00" w:rsidR="00B11652" w:rsidRPr="00B11652" w:rsidRDefault="00B11652" w:rsidP="003D7425">
      <w:pPr>
        <w:tabs>
          <w:tab w:val="center" w:pos="6379"/>
        </w:tabs>
        <w:spacing w:before="80" w:after="80"/>
        <w:ind w:firstLine="567"/>
        <w:jc w:val="both"/>
        <w:rPr>
          <w:b/>
        </w:rPr>
      </w:pPr>
      <w:r w:rsidRPr="00B11652">
        <w:rPr>
          <w:b/>
          <w:bCs/>
        </w:rPr>
        <w:t xml:space="preserve">Điều </w:t>
      </w:r>
      <w:r w:rsidR="0010624C">
        <w:rPr>
          <w:b/>
          <w:bCs/>
        </w:rPr>
        <w:t>8</w:t>
      </w:r>
      <w:r w:rsidRPr="00B11652">
        <w:rPr>
          <w:b/>
          <w:bCs/>
        </w:rPr>
        <w:t xml:space="preserve">. </w:t>
      </w:r>
      <w:r w:rsidRPr="00B11652">
        <w:rPr>
          <w:b/>
        </w:rPr>
        <w:t xml:space="preserve">Thời điểm áp dụng, nguyên tắc thực hiện và trách nhiệm kiểm tra, xử lý khi thực hiện </w:t>
      </w:r>
      <w:r w:rsidR="00592EEA">
        <w:rPr>
          <w:b/>
        </w:rPr>
        <w:t xml:space="preserve">chính sách </w:t>
      </w:r>
      <w:r w:rsidR="00CE6273">
        <w:rPr>
          <w:b/>
        </w:rPr>
        <w:t>hỗ trợ</w:t>
      </w:r>
      <w:r w:rsidRPr="00B11652">
        <w:rPr>
          <w:b/>
        </w:rPr>
        <w:t xml:space="preserve"> tiền thuê nhà </w:t>
      </w:r>
    </w:p>
    <w:p w14:paraId="1952FA41" w14:textId="6DF99F32" w:rsidR="00B11652" w:rsidRDefault="00B11652" w:rsidP="003D7425">
      <w:pPr>
        <w:tabs>
          <w:tab w:val="center" w:pos="6379"/>
        </w:tabs>
        <w:spacing w:before="80" w:after="80"/>
        <w:ind w:firstLine="567"/>
        <w:jc w:val="both"/>
      </w:pPr>
      <w:r>
        <w:t xml:space="preserve">1. </w:t>
      </w:r>
      <w:r w:rsidR="00592EEA">
        <w:t>Thời điểm bắt đầu và kết thúc áp dụng chính sách</w:t>
      </w:r>
      <w:r>
        <w:t xml:space="preserve">: </w:t>
      </w:r>
    </w:p>
    <w:p w14:paraId="0C5DB9C9" w14:textId="407F1905" w:rsidR="00B11652" w:rsidRDefault="00B11652" w:rsidP="003D7425">
      <w:pPr>
        <w:tabs>
          <w:tab w:val="center" w:pos="6379"/>
        </w:tabs>
        <w:spacing w:before="80" w:after="80"/>
        <w:ind w:firstLine="567"/>
        <w:jc w:val="both"/>
      </w:pPr>
      <w:r>
        <w:t xml:space="preserve">a) Việc </w:t>
      </w:r>
      <w:r w:rsidR="00592EEA">
        <w:t>hỗ trợ</w:t>
      </w:r>
      <w:r>
        <w:t xml:space="preserve"> tiền thuê nhà quy định tại Điều </w:t>
      </w:r>
      <w:r w:rsidR="00592EEA">
        <w:t>6</w:t>
      </w:r>
      <w:r>
        <w:t xml:space="preserve"> Quyết định này được áp dụng kể từ ngày tổ chức quản lý, kinh doanh nhà ban hành quyết định giảm tiền thuê nhà theo quy định tại điểm b khoản 2 Điều 16 Nghị định số 108/2024/NĐ-</w:t>
      </w:r>
      <w:r>
        <w:lastRenderedPageBreak/>
        <w:t>CP (được sửa đổi, bổ sung tại điểm a khoản 8 Điều 1 Nghị định số 286/2025/NĐ-CP);</w:t>
      </w:r>
    </w:p>
    <w:p w14:paraId="620E837E" w14:textId="72CAD10C" w:rsidR="00B11652" w:rsidRDefault="00B11652" w:rsidP="003D7425">
      <w:pPr>
        <w:tabs>
          <w:tab w:val="center" w:pos="6379"/>
        </w:tabs>
        <w:spacing w:before="80" w:after="80"/>
        <w:ind w:firstLine="567"/>
        <w:jc w:val="both"/>
      </w:pPr>
      <w:r>
        <w:t xml:space="preserve">b) Việc </w:t>
      </w:r>
      <w:r w:rsidR="00592EEA">
        <w:t>hỗ trợ</w:t>
      </w:r>
      <w:r>
        <w:t xml:space="preserve"> tiền thuê nhà chấm dứt hiệu lực kể từ ngày kết thúc Hợp đồng thuê nhà do thuộc trường hợp thu hồi nhà cho thuê theo quy định tại khoản 1 Điều 17 Nghị định số 108/2024/NĐ-CP hoặc do chấm dứt theo thỏa thuận tại Hợp đồng theo quy định tại Điều 18 Nghị định số 108/2024/NĐ-CP hoặc kể từ thời điểm tổ chức quản lý, kinh doanh nhà xác định đối tượng thuê nhà không </w:t>
      </w:r>
      <w:r w:rsidR="00592EEA" w:rsidRPr="00182DED">
        <w:rPr>
          <w:color w:val="000000" w:themeColor="text1"/>
        </w:rPr>
        <w:t>đáp ứng điều kiện được hỗ trợ tại Quyết định này</w:t>
      </w:r>
      <w:r>
        <w:t xml:space="preserve">. </w:t>
      </w:r>
    </w:p>
    <w:p w14:paraId="5635174C" w14:textId="1C5D324F" w:rsidR="00B11652" w:rsidRDefault="00B11652" w:rsidP="003D7425">
      <w:pPr>
        <w:tabs>
          <w:tab w:val="center" w:pos="6379"/>
        </w:tabs>
        <w:spacing w:before="80" w:after="80"/>
        <w:ind w:firstLine="567"/>
        <w:jc w:val="both"/>
      </w:pPr>
      <w:r>
        <w:t xml:space="preserve">2. Nguyên tắc thực hiện: </w:t>
      </w:r>
    </w:p>
    <w:p w14:paraId="34BD8F1B" w14:textId="2EF5204D" w:rsidR="005561C4" w:rsidRDefault="00B11652" w:rsidP="003D7425">
      <w:pPr>
        <w:tabs>
          <w:tab w:val="center" w:pos="6379"/>
        </w:tabs>
        <w:spacing w:before="80" w:after="80"/>
        <w:ind w:firstLine="567"/>
        <w:jc w:val="both"/>
      </w:pPr>
      <w:r>
        <w:t xml:space="preserve">a) </w:t>
      </w:r>
      <w:r w:rsidR="005561C4">
        <w:t xml:space="preserve">Người được quyền thuê nhà thuộc đối tượng được hỗ trợ quy định tại khoản 1 Điều 2 Quyết định này phải làm thủ tục để được hưởng chính sách hỗ trợ theo quy định tại điểm a khoản 2 Điều 16 Nghị định số 108/2024/NĐ-CP </w:t>
      </w:r>
      <w:r w:rsidR="005561C4" w:rsidRPr="00832944">
        <w:t>(được sửa đổi, bổ sung tại điểm a khoản 8 Điều 1 Nghị định số 286/2025/NĐ-CP),</w:t>
      </w:r>
      <w:r w:rsidR="005561C4">
        <w:t xml:space="preserve"> trường hợp không làm thủ tục để được hưởng chính sách hỗ trợ thì phải nộp tiền thuê nhà theo quy định</w:t>
      </w:r>
      <w:bookmarkStart w:id="0" w:name="_GoBack"/>
      <w:bookmarkEnd w:id="0"/>
    </w:p>
    <w:p w14:paraId="734D8EA5" w14:textId="1F18CB59" w:rsidR="00BC281E" w:rsidRDefault="00B11652" w:rsidP="003D7425">
      <w:pPr>
        <w:tabs>
          <w:tab w:val="center" w:pos="6379"/>
        </w:tabs>
        <w:spacing w:before="80" w:after="80"/>
        <w:ind w:firstLine="567"/>
        <w:jc w:val="both"/>
      </w:pPr>
      <w:r>
        <w:t xml:space="preserve">b) Đối tượng được </w:t>
      </w:r>
      <w:r w:rsidR="005561C4">
        <w:t>hỗ trợ</w:t>
      </w:r>
      <w:r>
        <w:t xml:space="preserve"> tiền thuê nhà không được tính tiền thuê nhà được </w:t>
      </w:r>
      <w:r w:rsidR="005561C4">
        <w:t>hỗ trợ</w:t>
      </w:r>
      <w:r>
        <w:t xml:space="preserve"> vào giá thành sản phẩm, dịch vụ cung cấp cho xã hội.</w:t>
      </w:r>
    </w:p>
    <w:p w14:paraId="0E4FC37C" w14:textId="7EEE77A0" w:rsidR="00B11652" w:rsidRDefault="00BC281E" w:rsidP="003D7425">
      <w:pPr>
        <w:tabs>
          <w:tab w:val="center" w:pos="6379"/>
        </w:tabs>
        <w:spacing w:before="80" w:after="80"/>
        <w:ind w:firstLine="567"/>
        <w:jc w:val="both"/>
      </w:pPr>
      <w:r>
        <w:t xml:space="preserve">c) Không áp dụng </w:t>
      </w:r>
      <w:r w:rsidR="005561C4">
        <w:t>hỗ trợ</w:t>
      </w:r>
      <w:r>
        <w:t xml:space="preserve"> tiền thuê nhà khi đối tượng được hỗ trợ thuê nhà đăng ký thuê nhà theo phương thức chào giá cạnh tranh.</w:t>
      </w:r>
      <w:r w:rsidR="00B11652">
        <w:t xml:space="preserve"> </w:t>
      </w:r>
    </w:p>
    <w:p w14:paraId="36AE2A63" w14:textId="375DED4B" w:rsidR="00B11652" w:rsidRDefault="00B11652" w:rsidP="003D7425">
      <w:pPr>
        <w:tabs>
          <w:tab w:val="center" w:pos="6379"/>
        </w:tabs>
        <w:spacing w:before="80" w:after="80"/>
        <w:ind w:firstLine="567"/>
        <w:jc w:val="both"/>
      </w:pPr>
      <w:r>
        <w:t xml:space="preserve">3. </w:t>
      </w:r>
      <w:r w:rsidR="005561C4">
        <w:t xml:space="preserve">Trách nhiệm kiểm tra điều kiện được hỗ trợ và xử lý khi không còn đáp ứng điều kiện </w:t>
      </w:r>
      <w:r w:rsidR="005561C4" w:rsidRPr="00182DED">
        <w:rPr>
          <w:color w:val="000000" w:themeColor="text1"/>
        </w:rPr>
        <w:t>được hỗ trợ tiền thuê nhà</w:t>
      </w:r>
      <w:r>
        <w:t xml:space="preserve">: </w:t>
      </w:r>
    </w:p>
    <w:p w14:paraId="69150798" w14:textId="62D2C487" w:rsidR="00B11652" w:rsidRDefault="00B11652" w:rsidP="003D7425">
      <w:pPr>
        <w:tabs>
          <w:tab w:val="center" w:pos="6379"/>
        </w:tabs>
        <w:spacing w:before="80" w:after="80"/>
        <w:ind w:firstLine="567"/>
        <w:jc w:val="both"/>
      </w:pPr>
      <w:r>
        <w:t xml:space="preserve">a) Tổ chức quản lý, kinh doanh nhà chủ trì, phối hợp với các cơ quan quản lý nhà nước chuyên ngành theo lĩnh vực hoạt động của các đối tượng </w:t>
      </w:r>
      <w:r w:rsidR="006A4C37">
        <w:t>được hỗ trợ</w:t>
      </w:r>
      <w:r>
        <w:t xml:space="preserve">, Ủy ban nhân dân cấp xã nơi có nhà, đất cho thuê thực hiện kiểm tra định kỳ trước ngày 31 tháng 12 hằng năm hoặc đột xuất </w:t>
      </w:r>
      <w:r w:rsidR="005561C4" w:rsidRPr="00182DED">
        <w:rPr>
          <w:color w:val="000000" w:themeColor="text1"/>
        </w:rPr>
        <w:t>khi nhận thấy có dấu hiệu không đáp ứng điều kiện được hỗ trợ của đối tượng đang được hỗ trợ tiền thuê nhà</w:t>
      </w:r>
      <w:r>
        <w:t xml:space="preserve">. </w:t>
      </w:r>
    </w:p>
    <w:p w14:paraId="03B074D0" w14:textId="30CFEB0F" w:rsidR="00B11652" w:rsidRDefault="00B11652" w:rsidP="003D7425">
      <w:pPr>
        <w:tabs>
          <w:tab w:val="center" w:pos="6379"/>
        </w:tabs>
        <w:spacing w:before="80" w:after="80"/>
        <w:ind w:firstLine="567"/>
        <w:jc w:val="both"/>
      </w:pPr>
      <w:r>
        <w:t xml:space="preserve">b) </w:t>
      </w:r>
      <w:r w:rsidR="005561C4" w:rsidRPr="00182DED">
        <w:rPr>
          <w:color w:val="000000" w:themeColor="text1"/>
        </w:rPr>
        <w:t>Trường hợp qua kiểm tra xác định đối tượng thuê nhà không đáp ứng điều kiện được hỗ trợ tiền thuê nhà tại thời điểm được hỗ trợ hoặc không còn đáp ứng điều kiện được hỗ trợ trong quá trình thuê, tổ chức quản lý, kinh doanh nhà ban hành quyết định dừng áp dụng chính sách hỗ trợ, trong đó xác định rõ lý do và thời điểm không đáp ứng điều kiện hưởng chính sách hỗ trợ</w:t>
      </w:r>
      <w:r>
        <w:t xml:space="preserve">. </w:t>
      </w:r>
    </w:p>
    <w:p w14:paraId="3316B604" w14:textId="6FF74292" w:rsidR="00B11652" w:rsidRDefault="005561C4" w:rsidP="003D7425">
      <w:pPr>
        <w:tabs>
          <w:tab w:val="center" w:pos="6379"/>
        </w:tabs>
        <w:spacing w:before="80" w:after="80"/>
        <w:ind w:firstLine="567"/>
        <w:jc w:val="both"/>
      </w:pPr>
      <w:r w:rsidRPr="00182DED">
        <w:rPr>
          <w:color w:val="000000" w:themeColor="text1"/>
        </w:rPr>
        <w:t xml:space="preserve">Căn cứ quyết định dừng áp dụng chính sách hỗ trợ, tổ chức quản lý, kinh doanh nhà xác định khoảng thời gian đối tượng thuê nhà không được hưởng chính sách hỗ trợ kể từ thời điểm không đáp ứng điều kiện hưởng chính sách hỗ trợ; xác định, thông báo và thu số tiền thuê nhà của đối tượng thuê nhà phải hoàn trả tương ứng số tiền được </w:t>
      </w:r>
      <w:r w:rsidR="00E11719">
        <w:rPr>
          <w:color w:val="000000" w:themeColor="text1"/>
        </w:rPr>
        <w:t>hỗ trợ</w:t>
      </w:r>
      <w:r w:rsidRPr="00182DED">
        <w:rPr>
          <w:color w:val="000000" w:themeColor="text1"/>
        </w:rPr>
        <w:t xml:space="preserve"> trong khoảng thời gian trên và tiền chậm nộp của thời gian đã được </w:t>
      </w:r>
      <w:r w:rsidR="00E11719">
        <w:rPr>
          <w:color w:val="000000" w:themeColor="text1"/>
        </w:rPr>
        <w:t>hỗ trợ</w:t>
      </w:r>
      <w:r w:rsidRPr="00182DED">
        <w:rPr>
          <w:color w:val="000000" w:themeColor="text1"/>
        </w:rPr>
        <w:t xml:space="preserve"> tính trên số tiền thuê nhà được </w:t>
      </w:r>
      <w:r w:rsidR="00E11719">
        <w:rPr>
          <w:color w:val="000000" w:themeColor="text1"/>
        </w:rPr>
        <w:t>hỗ trợ</w:t>
      </w:r>
      <w:r w:rsidRPr="00182DED">
        <w:rPr>
          <w:color w:val="000000" w:themeColor="text1"/>
        </w:rPr>
        <w:t xml:space="preserve"> theo quy định của pháp luật về quản lý thuế</w:t>
      </w:r>
      <w:r w:rsidR="00B11652">
        <w:t xml:space="preserve">. </w:t>
      </w:r>
    </w:p>
    <w:p w14:paraId="15A7E54E" w14:textId="77777777" w:rsidR="00B11652" w:rsidRDefault="00B11652" w:rsidP="003D7425">
      <w:pPr>
        <w:tabs>
          <w:tab w:val="center" w:pos="6379"/>
        </w:tabs>
        <w:spacing w:before="80" w:after="80"/>
        <w:ind w:firstLine="567"/>
        <w:jc w:val="both"/>
      </w:pPr>
      <w:r>
        <w:t xml:space="preserve">Trong thời hạn 30 ngày, kể từ ngày được tổ chức quản lý, kinh doanh nhà thông báo, đối tượng thuê nhà có trách nhiệm nộp đủ số tiền nêu trên. Quá thời hạn này mà chưa nộp hoặc nộp không đủ thì đối tượng thuê nhà phải nộp tiền chậm nộp đối với số tiền chưa nộp; mức tiền chậm nộp xác định tương đương </w:t>
      </w:r>
      <w:r>
        <w:lastRenderedPageBreak/>
        <w:t xml:space="preserve">mức tiền chậm nộp tiền thuê nhà quy định tại điểm b khoản 3 Điều 16 Nghị định số 108/2024/NĐ-CP. </w:t>
      </w:r>
    </w:p>
    <w:p w14:paraId="44CAF267" w14:textId="6514A2BF" w:rsidR="00B11652" w:rsidRDefault="00B11652" w:rsidP="003D7425">
      <w:pPr>
        <w:tabs>
          <w:tab w:val="center" w:pos="6379"/>
        </w:tabs>
        <w:spacing w:before="80" w:after="80"/>
        <w:ind w:firstLine="567"/>
        <w:jc w:val="both"/>
      </w:pPr>
      <w:r>
        <w:t>c) Việc truy thu, xử lý theo quy định tại khoản này không thay thế và không loại trừ việc xử lý nhà, đất cho thuê theo quy định tại Điều 17, Điều 29 Nghị định số 108/2024/NĐ-CP nếu thuộc trường hợp xử lý theo các quy định này.</w:t>
      </w:r>
    </w:p>
    <w:p w14:paraId="28ABB59D" w14:textId="24476659" w:rsidR="006B1444" w:rsidRPr="00187E15" w:rsidRDefault="006B1444" w:rsidP="00E65D05">
      <w:pPr>
        <w:spacing w:before="80" w:after="80"/>
        <w:ind w:firstLine="567"/>
        <w:jc w:val="both"/>
      </w:pPr>
      <w:r w:rsidRPr="00187E15">
        <w:rPr>
          <w:b/>
          <w:bCs/>
        </w:rPr>
        <w:t xml:space="preserve">Điều </w:t>
      </w:r>
      <w:r w:rsidR="0010624C">
        <w:rPr>
          <w:b/>
          <w:bCs/>
        </w:rPr>
        <w:t>9</w:t>
      </w:r>
      <w:r w:rsidRPr="00187E15">
        <w:rPr>
          <w:b/>
          <w:bCs/>
        </w:rPr>
        <w:t xml:space="preserve">. </w:t>
      </w:r>
      <w:r w:rsidR="00D84C18" w:rsidRPr="00187E15">
        <w:rPr>
          <w:b/>
          <w:bCs/>
        </w:rPr>
        <w:t>Điều khoản</w:t>
      </w:r>
      <w:r w:rsidR="00D71E48" w:rsidRPr="00187E15">
        <w:rPr>
          <w:b/>
          <w:bCs/>
        </w:rPr>
        <w:t xml:space="preserve"> thi hành</w:t>
      </w:r>
    </w:p>
    <w:p w14:paraId="5E6312BD" w14:textId="77777777" w:rsidR="00A807BB" w:rsidRDefault="006826B7" w:rsidP="00E65D05">
      <w:pPr>
        <w:spacing w:before="80" w:after="80"/>
        <w:ind w:firstLine="567"/>
        <w:jc w:val="both"/>
      </w:pPr>
      <w:r w:rsidRPr="00187E15">
        <w:t xml:space="preserve">1. </w:t>
      </w:r>
      <w:r w:rsidR="00D71E48" w:rsidRPr="00187E15">
        <w:t xml:space="preserve">Quyết định này </w:t>
      </w:r>
      <w:r w:rsidR="007207A1" w:rsidRPr="00187E15">
        <w:t xml:space="preserve">có hiệu lực thi hành từ ngày </w:t>
      </w:r>
      <w:r w:rsidR="009725CC" w:rsidRPr="00187E15">
        <w:t xml:space="preserve">    tháng     năm 2026</w:t>
      </w:r>
      <w:r w:rsidR="00A807BB" w:rsidRPr="00187E15">
        <w:t>.</w:t>
      </w:r>
    </w:p>
    <w:p w14:paraId="7B4B5896" w14:textId="27BDF99B" w:rsidR="00D339A9" w:rsidRDefault="00C1776B" w:rsidP="00E65D05">
      <w:pPr>
        <w:spacing w:before="80" w:after="80"/>
        <w:ind w:firstLine="567"/>
        <w:jc w:val="both"/>
      </w:pPr>
      <w:r>
        <w:t>2</w:t>
      </w:r>
      <w:r w:rsidR="00D339A9">
        <w:t xml:space="preserve">. Sở Tài chính chủ trì theo dõi, hướng dẫn, kiểm tra việc thực hiện Quyết định này và xử lý các nội dung phát sinh; đối với các nội dung vượt thẩm quyền, kịp thời tổng hợp, báo cáo, tham mưu đề xuất với Ủy ban nhân dân tỉnh. </w:t>
      </w:r>
    </w:p>
    <w:p w14:paraId="62E5420E" w14:textId="0E3487B4" w:rsidR="00D339A9" w:rsidRDefault="00C1776B" w:rsidP="00E65D05">
      <w:pPr>
        <w:spacing w:before="80" w:after="80"/>
        <w:ind w:firstLine="567"/>
        <w:jc w:val="both"/>
      </w:pPr>
      <w:r>
        <w:t>3</w:t>
      </w:r>
      <w:r w:rsidR="00D339A9">
        <w:t>. Trường hợp các văn bản quy phạm pháp luật dẫn chiếu tại Quyết định này được sửa đổi, bổ sung, thay thế thì thực hiện theo quy định tương ứng tại văn bản sửa đổi, bổ sung, thay thế đó.</w:t>
      </w:r>
    </w:p>
    <w:p w14:paraId="02FA260A" w14:textId="06027A90" w:rsidR="000823E9" w:rsidRPr="00581EAF" w:rsidRDefault="00C1776B" w:rsidP="00D339A9">
      <w:pPr>
        <w:spacing w:before="80" w:after="80"/>
        <w:ind w:firstLine="567"/>
        <w:jc w:val="both"/>
      </w:pPr>
      <w:r>
        <w:t>4</w:t>
      </w:r>
      <w:r w:rsidR="00D84C18" w:rsidRPr="00187E15">
        <w:t xml:space="preserve">. </w:t>
      </w:r>
      <w:r w:rsidR="000823E9" w:rsidRPr="00187E15">
        <w:t xml:space="preserve">Chánh Văn phòng </w:t>
      </w:r>
      <w:r w:rsidR="006826B7">
        <w:t>Ủy ban nhân dân</w:t>
      </w:r>
      <w:r w:rsidR="000823E9" w:rsidRPr="00450F87">
        <w:t xml:space="preserve"> tỉnh, Thủ trưởng </w:t>
      </w:r>
      <w:r w:rsidR="006826B7">
        <w:t xml:space="preserve">các sở, ban ngành; Chủ tịch Ủy ban nhân dân các </w:t>
      </w:r>
      <w:r w:rsidR="00057631">
        <w:t>xã, phường, đặc khu</w:t>
      </w:r>
      <w:r w:rsidR="006826B7">
        <w:t xml:space="preserve">; </w:t>
      </w:r>
      <w:r w:rsidR="000823E9" w:rsidRPr="00581EAF">
        <w:t xml:space="preserve">các tổ chức, cá nhân </w:t>
      </w:r>
      <w:r w:rsidR="006826B7">
        <w:t xml:space="preserve">và các </w:t>
      </w:r>
      <w:r w:rsidR="006826B7" w:rsidRPr="00450F87">
        <w:t xml:space="preserve">cơ quan, đơn vị </w:t>
      </w:r>
      <w:r w:rsidR="000823E9" w:rsidRPr="00581EAF">
        <w:t>có liên quan chịu trách nhiệm thi hành Quyết định này./.</w:t>
      </w:r>
    </w:p>
    <w:p w14:paraId="5192065A" w14:textId="77777777" w:rsidR="00875647" w:rsidRPr="00581EAF" w:rsidRDefault="00875647" w:rsidP="00875647">
      <w:pPr>
        <w:spacing w:before="120" w:after="120"/>
        <w:ind w:firstLine="720"/>
        <w:jc w:val="both"/>
        <w:rPr>
          <w:sz w:val="2"/>
          <w:szCs w:val="16"/>
        </w:rPr>
      </w:pPr>
    </w:p>
    <w:tbl>
      <w:tblPr>
        <w:tblW w:w="9102" w:type="dxa"/>
        <w:jc w:val="center"/>
        <w:tblInd w:w="144" w:type="dxa"/>
        <w:tblLook w:val="01E0" w:firstRow="1" w:lastRow="1" w:firstColumn="1" w:lastColumn="1" w:noHBand="0" w:noVBand="0"/>
      </w:tblPr>
      <w:tblGrid>
        <w:gridCol w:w="4979"/>
        <w:gridCol w:w="4123"/>
      </w:tblGrid>
      <w:tr w:rsidR="007C0A01" w:rsidRPr="00581EAF" w14:paraId="2130C9A5" w14:textId="77777777" w:rsidTr="004601CE">
        <w:trPr>
          <w:trHeight w:val="2484"/>
          <w:jc w:val="center"/>
        </w:trPr>
        <w:tc>
          <w:tcPr>
            <w:tcW w:w="4979" w:type="dxa"/>
          </w:tcPr>
          <w:p w14:paraId="6A0A97CA" w14:textId="77777777" w:rsidR="007C0A01" w:rsidRPr="00581EAF" w:rsidRDefault="007C0A01" w:rsidP="003E5794">
            <w:pPr>
              <w:tabs>
                <w:tab w:val="left" w:pos="3810"/>
              </w:tabs>
              <w:jc w:val="both"/>
              <w:rPr>
                <w:sz w:val="24"/>
                <w:szCs w:val="24"/>
              </w:rPr>
            </w:pPr>
            <w:r w:rsidRPr="00581EAF">
              <w:rPr>
                <w:b/>
                <w:bCs/>
                <w:i/>
                <w:iCs/>
                <w:sz w:val="24"/>
                <w:szCs w:val="24"/>
              </w:rPr>
              <w:t>Nơi nhận:</w:t>
            </w:r>
            <w:r w:rsidRPr="00581EAF">
              <w:rPr>
                <w:b/>
                <w:bCs/>
                <w:i/>
                <w:iCs/>
                <w:sz w:val="24"/>
                <w:szCs w:val="24"/>
              </w:rPr>
              <w:tab/>
            </w:r>
          </w:p>
          <w:p w14:paraId="336E2335" w14:textId="44C129B1" w:rsidR="007C0A01" w:rsidRDefault="007C0A01" w:rsidP="003E5794">
            <w:pPr>
              <w:jc w:val="both"/>
              <w:rPr>
                <w:sz w:val="22"/>
                <w:szCs w:val="22"/>
              </w:rPr>
            </w:pPr>
            <w:r w:rsidRPr="006E022E">
              <w:rPr>
                <w:sz w:val="22"/>
                <w:szCs w:val="22"/>
              </w:rPr>
              <w:t xml:space="preserve">- Như </w:t>
            </w:r>
            <w:r w:rsidR="00D84C18">
              <w:rPr>
                <w:sz w:val="22"/>
                <w:szCs w:val="22"/>
              </w:rPr>
              <w:t xml:space="preserve">khoản </w:t>
            </w:r>
            <w:r w:rsidR="00D339A9">
              <w:rPr>
                <w:sz w:val="22"/>
                <w:szCs w:val="22"/>
              </w:rPr>
              <w:t>5</w:t>
            </w:r>
            <w:r w:rsidR="00D84C18">
              <w:rPr>
                <w:sz w:val="22"/>
                <w:szCs w:val="22"/>
              </w:rPr>
              <w:t xml:space="preserve"> </w:t>
            </w:r>
            <w:r w:rsidRPr="006E022E">
              <w:rPr>
                <w:sz w:val="22"/>
                <w:szCs w:val="22"/>
              </w:rPr>
              <w:t xml:space="preserve">Điều </w:t>
            </w:r>
            <w:r w:rsidR="00D339A9">
              <w:rPr>
                <w:sz w:val="22"/>
                <w:szCs w:val="22"/>
              </w:rPr>
              <w:t>5</w:t>
            </w:r>
            <w:r w:rsidRPr="006E022E">
              <w:rPr>
                <w:sz w:val="22"/>
                <w:szCs w:val="22"/>
              </w:rPr>
              <w:t>;</w:t>
            </w:r>
          </w:p>
          <w:p w14:paraId="56E55AD2" w14:textId="77777777" w:rsidR="00CC0A25" w:rsidRDefault="00CC0A25" w:rsidP="00CC0A25">
            <w:pPr>
              <w:ind w:left="36"/>
              <w:rPr>
                <w:sz w:val="22"/>
                <w:lang w:val="fi-FI"/>
              </w:rPr>
            </w:pPr>
            <w:r w:rsidRPr="000D24B7">
              <w:rPr>
                <w:sz w:val="22"/>
                <w:lang w:val="fi-FI"/>
              </w:rPr>
              <w:t>- Bộ Tài chính;</w:t>
            </w:r>
          </w:p>
          <w:p w14:paraId="37DA05A1" w14:textId="77777777" w:rsidR="00174B81" w:rsidRDefault="007C0A01" w:rsidP="00E527DE">
            <w:pPr>
              <w:rPr>
                <w:color w:val="000000"/>
                <w:sz w:val="22"/>
                <w:szCs w:val="22"/>
                <w:shd w:val="clear" w:color="auto" w:fill="FFFFFF"/>
              </w:rPr>
            </w:pPr>
            <w:r w:rsidRPr="00581EAF">
              <w:rPr>
                <w:color w:val="000000"/>
                <w:sz w:val="22"/>
                <w:szCs w:val="22"/>
                <w:shd w:val="clear" w:color="auto" w:fill="FFFFFF"/>
              </w:rPr>
              <w:t xml:space="preserve">- Vụ </w:t>
            </w:r>
            <w:r w:rsidR="00057631">
              <w:rPr>
                <w:color w:val="000000"/>
                <w:sz w:val="22"/>
                <w:szCs w:val="22"/>
                <w:shd w:val="clear" w:color="auto" w:fill="FFFFFF"/>
              </w:rPr>
              <w:t>P</w:t>
            </w:r>
            <w:r w:rsidRPr="00581EAF">
              <w:rPr>
                <w:color w:val="000000"/>
                <w:sz w:val="22"/>
                <w:szCs w:val="22"/>
                <w:shd w:val="clear" w:color="auto" w:fill="FFFFFF"/>
              </w:rPr>
              <w:t>háp chế, Bộ Tài chính;</w:t>
            </w:r>
          </w:p>
          <w:p w14:paraId="7C2D6D98" w14:textId="77DEDCC9" w:rsidR="00174B81" w:rsidRPr="003E5794" w:rsidRDefault="00174B81" w:rsidP="00174B81">
            <w:pPr>
              <w:rPr>
                <w:sz w:val="22"/>
                <w:szCs w:val="22"/>
                <w:shd w:val="clear" w:color="auto" w:fill="FFFFFF"/>
              </w:rPr>
            </w:pPr>
            <w:r w:rsidRPr="003E5794">
              <w:rPr>
                <w:sz w:val="22"/>
                <w:szCs w:val="22"/>
                <w:shd w:val="clear" w:color="auto" w:fill="FFFFFF"/>
                <w:lang w:val="vi-VN"/>
              </w:rPr>
              <w:t xml:space="preserve">- </w:t>
            </w:r>
            <w:r w:rsidR="00D84C18" w:rsidRPr="003E5794">
              <w:rPr>
                <w:sz w:val="22"/>
                <w:szCs w:val="22"/>
                <w:shd w:val="clear" w:color="auto" w:fill="FFFFFF"/>
                <w:lang w:val="vi-VN"/>
              </w:rPr>
              <w:t>Cục Kiểm tra văn bản và Tổ chức thi hành pháp luật,</w:t>
            </w:r>
            <w:r w:rsidR="00972BC9">
              <w:rPr>
                <w:sz w:val="22"/>
                <w:szCs w:val="22"/>
                <w:shd w:val="clear" w:color="auto" w:fill="FFFFFF"/>
              </w:rPr>
              <w:t xml:space="preserve"> </w:t>
            </w:r>
            <w:r w:rsidR="00D84C18" w:rsidRPr="003E5794">
              <w:rPr>
                <w:sz w:val="22"/>
                <w:szCs w:val="22"/>
                <w:shd w:val="clear" w:color="auto" w:fill="FFFFFF"/>
                <w:lang w:val="vi-VN"/>
              </w:rPr>
              <w:t>Bộ Tư pháp;</w:t>
            </w:r>
          </w:p>
          <w:p w14:paraId="75D25C4C" w14:textId="77777777" w:rsidR="00DF1BF8" w:rsidRDefault="007C0A01" w:rsidP="00E527DE">
            <w:pPr>
              <w:rPr>
                <w:color w:val="000000"/>
                <w:sz w:val="22"/>
                <w:szCs w:val="22"/>
                <w:shd w:val="clear" w:color="auto" w:fill="FFFFFF"/>
              </w:rPr>
            </w:pPr>
            <w:r w:rsidRPr="00581EAF">
              <w:rPr>
                <w:color w:val="000000"/>
                <w:sz w:val="22"/>
                <w:szCs w:val="22"/>
                <w:shd w:val="clear" w:color="auto" w:fill="FFFFFF"/>
                <w:lang w:val="vi-VN"/>
              </w:rPr>
              <w:t xml:space="preserve">- </w:t>
            </w:r>
            <w:r w:rsidR="00DF1BF8" w:rsidRPr="00176803">
              <w:rPr>
                <w:sz w:val="22"/>
                <w:szCs w:val="22"/>
                <w:lang w:val="vi-VN"/>
              </w:rPr>
              <w:t>Thường trực</w:t>
            </w:r>
            <w:r w:rsidRPr="00581EAF">
              <w:rPr>
                <w:color w:val="000000"/>
                <w:sz w:val="22"/>
                <w:szCs w:val="22"/>
                <w:shd w:val="clear" w:color="auto" w:fill="FFFFFF"/>
                <w:lang w:val="vi-VN"/>
              </w:rPr>
              <w:t xml:space="preserve"> Tỉnh ủy</w:t>
            </w:r>
            <w:r w:rsidR="00DF1BF8">
              <w:rPr>
                <w:color w:val="000000"/>
                <w:sz w:val="22"/>
                <w:szCs w:val="22"/>
                <w:shd w:val="clear" w:color="auto" w:fill="FFFFFF"/>
              </w:rPr>
              <w:t>;</w:t>
            </w:r>
          </w:p>
          <w:p w14:paraId="222BC805" w14:textId="0A7EFFC6" w:rsidR="007C0A01" w:rsidRDefault="00DF1BF8" w:rsidP="00E527DE">
            <w:pPr>
              <w:rPr>
                <w:color w:val="000000"/>
                <w:sz w:val="22"/>
                <w:szCs w:val="22"/>
                <w:shd w:val="clear" w:color="auto" w:fill="FFFFFF"/>
                <w:lang w:val="vi-VN"/>
              </w:rPr>
            </w:pPr>
            <w:r>
              <w:rPr>
                <w:color w:val="000000"/>
                <w:sz w:val="22"/>
                <w:szCs w:val="22"/>
                <w:shd w:val="clear" w:color="auto" w:fill="FFFFFF"/>
              </w:rPr>
              <w:t>-</w:t>
            </w:r>
            <w:r w:rsidR="007C0A01" w:rsidRPr="00581EAF">
              <w:rPr>
                <w:color w:val="000000"/>
                <w:sz w:val="22"/>
                <w:szCs w:val="22"/>
                <w:shd w:val="clear" w:color="auto" w:fill="FFFFFF"/>
                <w:lang w:val="vi-VN"/>
              </w:rPr>
              <w:t xml:space="preserve"> </w:t>
            </w:r>
            <w:r w:rsidRPr="00176803">
              <w:rPr>
                <w:sz w:val="22"/>
                <w:szCs w:val="22"/>
                <w:lang w:val="vi-VN"/>
              </w:rPr>
              <w:t>Thường trực</w:t>
            </w:r>
            <w:r w:rsidR="007C0A01" w:rsidRPr="00581EAF">
              <w:rPr>
                <w:color w:val="000000"/>
                <w:sz w:val="22"/>
                <w:szCs w:val="22"/>
                <w:shd w:val="clear" w:color="auto" w:fill="FFFFFF"/>
                <w:lang w:val="vi-VN"/>
              </w:rPr>
              <w:t xml:space="preserve"> HĐND tỉnh;</w:t>
            </w:r>
          </w:p>
          <w:p w14:paraId="0551D8EC" w14:textId="77777777" w:rsidR="004F5B66" w:rsidRPr="00581EAF" w:rsidRDefault="004F5B66" w:rsidP="004F5B66">
            <w:pPr>
              <w:rPr>
                <w:sz w:val="22"/>
                <w:szCs w:val="22"/>
              </w:rPr>
            </w:pPr>
            <w:r w:rsidRPr="00581EAF">
              <w:rPr>
                <w:sz w:val="22"/>
                <w:szCs w:val="22"/>
              </w:rPr>
              <w:t>- CT, PCT UBND tỉnh;</w:t>
            </w:r>
          </w:p>
          <w:p w14:paraId="04A53DC3" w14:textId="77777777" w:rsidR="00174B81" w:rsidRPr="00174B81" w:rsidRDefault="00174B81" w:rsidP="00E527DE">
            <w:pPr>
              <w:rPr>
                <w:sz w:val="22"/>
                <w:szCs w:val="22"/>
              </w:rPr>
            </w:pPr>
            <w:r w:rsidRPr="00581EAF">
              <w:rPr>
                <w:color w:val="000000"/>
                <w:sz w:val="22"/>
                <w:szCs w:val="22"/>
                <w:shd w:val="clear" w:color="auto" w:fill="FFFFFF"/>
              </w:rPr>
              <w:t>- Ủy ban MTTQVN tỉnh;</w:t>
            </w:r>
          </w:p>
          <w:p w14:paraId="523F226D" w14:textId="77777777" w:rsidR="00291268" w:rsidRDefault="00291268" w:rsidP="00E527DE">
            <w:pPr>
              <w:rPr>
                <w:color w:val="000000"/>
                <w:sz w:val="22"/>
                <w:szCs w:val="22"/>
                <w:shd w:val="clear" w:color="auto" w:fill="FFFFFF"/>
              </w:rPr>
            </w:pPr>
            <w:r w:rsidRPr="00581EAF">
              <w:rPr>
                <w:color w:val="000000"/>
                <w:sz w:val="22"/>
                <w:szCs w:val="22"/>
                <w:shd w:val="clear" w:color="auto" w:fill="FFFFFF"/>
              </w:rPr>
              <w:t>- Đoàn Đại biểu Quốc hội tỉnh;</w:t>
            </w:r>
          </w:p>
          <w:p w14:paraId="5AAA7956" w14:textId="1FA3D2DD" w:rsidR="00291268" w:rsidRDefault="009347DC" w:rsidP="00E527DE">
            <w:pPr>
              <w:rPr>
                <w:color w:val="000000"/>
                <w:sz w:val="22"/>
                <w:szCs w:val="22"/>
              </w:rPr>
            </w:pPr>
            <w:r w:rsidRPr="00972BC9">
              <w:rPr>
                <w:sz w:val="22"/>
                <w:szCs w:val="22"/>
              </w:rPr>
              <w:t xml:space="preserve">- </w:t>
            </w:r>
            <w:r w:rsidR="00D339A9">
              <w:rPr>
                <w:sz w:val="22"/>
                <w:szCs w:val="22"/>
              </w:rPr>
              <w:t>Đảng ủy,</w:t>
            </w:r>
            <w:r w:rsidRPr="00972BC9">
              <w:rPr>
                <w:sz w:val="22"/>
                <w:szCs w:val="22"/>
              </w:rPr>
              <w:t xml:space="preserve"> HĐND </w:t>
            </w:r>
            <w:r w:rsidR="00174B81" w:rsidRPr="00972BC9">
              <w:rPr>
                <w:sz w:val="22"/>
                <w:szCs w:val="22"/>
              </w:rPr>
              <w:t xml:space="preserve">các </w:t>
            </w:r>
            <w:r w:rsidR="00057631" w:rsidRPr="00972BC9">
              <w:rPr>
                <w:sz w:val="22"/>
                <w:szCs w:val="22"/>
              </w:rPr>
              <w:t>xã, phường, đặc khu</w:t>
            </w:r>
            <w:r w:rsidR="00174B81" w:rsidRPr="00972BC9">
              <w:rPr>
                <w:sz w:val="22"/>
                <w:szCs w:val="22"/>
              </w:rPr>
              <w:t>;</w:t>
            </w:r>
            <w:r w:rsidR="00FA7A4E" w:rsidRPr="00581EAF">
              <w:rPr>
                <w:color w:val="000000"/>
                <w:sz w:val="22"/>
                <w:szCs w:val="22"/>
              </w:rPr>
              <w:br/>
            </w:r>
            <w:r w:rsidR="00972BC9">
              <w:rPr>
                <w:color w:val="000000"/>
                <w:sz w:val="22"/>
                <w:szCs w:val="22"/>
              </w:rPr>
              <w:t>- Văn phòng</w:t>
            </w:r>
            <w:r w:rsidR="005607BE">
              <w:rPr>
                <w:color w:val="000000"/>
                <w:sz w:val="22"/>
                <w:szCs w:val="22"/>
              </w:rPr>
              <w:t>: Tỉnh ủy;</w:t>
            </w:r>
            <w:r w:rsidR="00291268">
              <w:rPr>
                <w:color w:val="000000"/>
                <w:sz w:val="22"/>
                <w:szCs w:val="22"/>
              </w:rPr>
              <w:t xml:space="preserve"> Đoàn ĐBQH</w:t>
            </w:r>
            <w:r w:rsidR="00B325FC">
              <w:rPr>
                <w:color w:val="000000"/>
                <w:sz w:val="22"/>
                <w:szCs w:val="22"/>
              </w:rPr>
              <w:t xml:space="preserve"> và HĐND</w:t>
            </w:r>
            <w:r w:rsidR="00291268">
              <w:rPr>
                <w:color w:val="000000"/>
                <w:sz w:val="22"/>
                <w:szCs w:val="22"/>
              </w:rPr>
              <w:t xml:space="preserve"> tỉnh;</w:t>
            </w:r>
          </w:p>
          <w:p w14:paraId="04EDAA9A" w14:textId="426FA117" w:rsidR="003A6EEF" w:rsidRDefault="003A6EEF" w:rsidP="00E527DE">
            <w:pPr>
              <w:rPr>
                <w:color w:val="000000"/>
                <w:sz w:val="22"/>
                <w:szCs w:val="22"/>
              </w:rPr>
            </w:pPr>
            <w:r>
              <w:rPr>
                <w:color w:val="000000"/>
                <w:sz w:val="22"/>
                <w:szCs w:val="22"/>
              </w:rPr>
              <w:t>- Các Ban HĐND tỉnh;</w:t>
            </w:r>
          </w:p>
          <w:p w14:paraId="58FDC1AA" w14:textId="77777777" w:rsidR="00FA7A4E" w:rsidRDefault="00FA7A4E" w:rsidP="00E527DE">
            <w:pPr>
              <w:rPr>
                <w:color w:val="000000"/>
                <w:sz w:val="22"/>
                <w:szCs w:val="22"/>
                <w:shd w:val="clear" w:color="auto" w:fill="FFFFFF"/>
              </w:rPr>
            </w:pPr>
            <w:r w:rsidRPr="00581EAF">
              <w:rPr>
                <w:color w:val="000000"/>
                <w:sz w:val="22"/>
                <w:szCs w:val="22"/>
                <w:shd w:val="clear" w:color="auto" w:fill="FFFFFF"/>
              </w:rPr>
              <w:t xml:space="preserve">- </w:t>
            </w:r>
            <w:r w:rsidR="00057631" w:rsidRPr="00057631">
              <w:rPr>
                <w:color w:val="000000"/>
                <w:sz w:val="22"/>
                <w:szCs w:val="22"/>
                <w:shd w:val="clear" w:color="auto" w:fill="FFFFFF"/>
              </w:rPr>
              <w:t>Báo và Phát thanh, Truyền hình Quảng Ngãi</w:t>
            </w:r>
            <w:r w:rsidRPr="00581EAF">
              <w:rPr>
                <w:color w:val="000000"/>
                <w:sz w:val="22"/>
                <w:szCs w:val="22"/>
                <w:shd w:val="clear" w:color="auto" w:fill="FFFFFF"/>
              </w:rPr>
              <w:t>;</w:t>
            </w:r>
          </w:p>
          <w:p w14:paraId="19FB8667" w14:textId="77777777" w:rsidR="007C0A01" w:rsidRDefault="007C0A01" w:rsidP="003E5794">
            <w:pPr>
              <w:rPr>
                <w:sz w:val="22"/>
                <w:szCs w:val="22"/>
              </w:rPr>
            </w:pPr>
            <w:r w:rsidRPr="00581EAF">
              <w:rPr>
                <w:sz w:val="22"/>
                <w:szCs w:val="22"/>
              </w:rPr>
              <w:t>- VPUB: P</w:t>
            </w:r>
            <w:r w:rsidR="00291268">
              <w:rPr>
                <w:sz w:val="22"/>
                <w:szCs w:val="22"/>
              </w:rPr>
              <w:t>C</w:t>
            </w:r>
            <w:r w:rsidRPr="00581EAF">
              <w:rPr>
                <w:sz w:val="22"/>
                <w:szCs w:val="22"/>
              </w:rPr>
              <w:t>VP,</w:t>
            </w:r>
            <w:r w:rsidR="00972BC9">
              <w:rPr>
                <w:sz w:val="22"/>
                <w:szCs w:val="22"/>
              </w:rPr>
              <w:t xml:space="preserve"> các phòng, ban, đơn vị</w:t>
            </w:r>
            <w:r w:rsidRPr="00581EAF">
              <w:rPr>
                <w:sz w:val="22"/>
                <w:szCs w:val="22"/>
              </w:rPr>
              <w:t>;</w:t>
            </w:r>
          </w:p>
          <w:p w14:paraId="615FE99E" w14:textId="77777777" w:rsidR="00972BC9" w:rsidRDefault="00972BC9" w:rsidP="003E5794">
            <w:pPr>
              <w:rPr>
                <w:sz w:val="22"/>
                <w:szCs w:val="22"/>
              </w:rPr>
            </w:pPr>
            <w:r>
              <w:rPr>
                <w:sz w:val="22"/>
                <w:szCs w:val="22"/>
              </w:rPr>
              <w:t>- Cổng TT-ĐT tỉnh;</w:t>
            </w:r>
          </w:p>
          <w:p w14:paraId="4F83D256" w14:textId="464CEC1F" w:rsidR="003A6EEF" w:rsidRDefault="003A6EEF" w:rsidP="003E5794">
            <w:pPr>
              <w:rPr>
                <w:sz w:val="22"/>
                <w:szCs w:val="22"/>
              </w:rPr>
            </w:pPr>
            <w:r>
              <w:rPr>
                <w:sz w:val="22"/>
                <w:szCs w:val="22"/>
              </w:rPr>
              <w:t xml:space="preserve">- </w:t>
            </w:r>
            <w:r w:rsidRPr="003A6EEF">
              <w:rPr>
                <w:sz w:val="22"/>
                <w:szCs w:val="22"/>
              </w:rPr>
              <w:t xml:space="preserve">Trung tâm </w:t>
            </w:r>
            <w:r w:rsidR="00862FFC">
              <w:rPr>
                <w:sz w:val="22"/>
                <w:szCs w:val="22"/>
              </w:rPr>
              <w:t>Thông tin – Hội nghị</w:t>
            </w:r>
            <w:r w:rsidRPr="003A6EEF">
              <w:rPr>
                <w:sz w:val="22"/>
                <w:szCs w:val="22"/>
              </w:rPr>
              <w:t xml:space="preserve"> tỉnh;</w:t>
            </w:r>
          </w:p>
          <w:p w14:paraId="37924830" w14:textId="27BF54F6" w:rsidR="007C0A01" w:rsidRPr="00581EAF" w:rsidRDefault="007C0A01" w:rsidP="003A6EEF">
            <w:r w:rsidRPr="00581EAF">
              <w:rPr>
                <w:sz w:val="22"/>
                <w:szCs w:val="22"/>
              </w:rPr>
              <w:t>- Lưu: VT</w:t>
            </w:r>
            <w:r w:rsidR="00972BC9">
              <w:rPr>
                <w:sz w:val="22"/>
                <w:szCs w:val="22"/>
              </w:rPr>
              <w:t>, P.KTTH</w:t>
            </w:r>
          </w:p>
        </w:tc>
        <w:tc>
          <w:tcPr>
            <w:tcW w:w="4123" w:type="dxa"/>
          </w:tcPr>
          <w:p w14:paraId="01E82199" w14:textId="77777777" w:rsidR="007C0A01" w:rsidRPr="00581EAF" w:rsidRDefault="007C0A01" w:rsidP="0024123A">
            <w:pPr>
              <w:jc w:val="center"/>
              <w:rPr>
                <w:b/>
                <w:bCs/>
                <w:sz w:val="26"/>
                <w:szCs w:val="26"/>
              </w:rPr>
            </w:pPr>
            <w:r w:rsidRPr="00581EAF">
              <w:rPr>
                <w:b/>
                <w:bCs/>
                <w:sz w:val="26"/>
                <w:szCs w:val="26"/>
              </w:rPr>
              <w:t>TM. ỦY BAN NHÂN DÂN</w:t>
            </w:r>
          </w:p>
          <w:p w14:paraId="415D9AFC" w14:textId="77777777" w:rsidR="007C0A01" w:rsidRPr="00581EAF" w:rsidRDefault="00972BC9" w:rsidP="003E5794">
            <w:pPr>
              <w:jc w:val="center"/>
              <w:rPr>
                <w:b/>
                <w:sz w:val="26"/>
                <w:szCs w:val="26"/>
              </w:rPr>
            </w:pPr>
            <w:r>
              <w:rPr>
                <w:b/>
                <w:bCs/>
                <w:sz w:val="26"/>
                <w:szCs w:val="26"/>
              </w:rPr>
              <w:t xml:space="preserve">KT. </w:t>
            </w:r>
            <w:r w:rsidR="007C0A01" w:rsidRPr="00581EAF">
              <w:rPr>
                <w:b/>
                <w:bCs/>
                <w:sz w:val="26"/>
                <w:szCs w:val="26"/>
              </w:rPr>
              <w:t>CHỦ TỊCH</w:t>
            </w:r>
          </w:p>
          <w:p w14:paraId="3F0F9C6D" w14:textId="77777777" w:rsidR="007C0A01" w:rsidRPr="00972BC9" w:rsidRDefault="00972BC9" w:rsidP="003E5794">
            <w:pPr>
              <w:jc w:val="center"/>
              <w:rPr>
                <w:b/>
                <w:sz w:val="26"/>
                <w:szCs w:val="26"/>
              </w:rPr>
            </w:pPr>
            <w:r w:rsidRPr="00972BC9">
              <w:rPr>
                <w:b/>
                <w:sz w:val="26"/>
                <w:szCs w:val="26"/>
              </w:rPr>
              <w:t>PHÓ CHỦ TỊCH</w:t>
            </w:r>
          </w:p>
          <w:p w14:paraId="54F0DB23" w14:textId="77777777" w:rsidR="007C0A01" w:rsidRPr="00581EAF" w:rsidRDefault="007C0A01" w:rsidP="003E5794">
            <w:pPr>
              <w:jc w:val="center"/>
              <w:rPr>
                <w:b/>
              </w:rPr>
            </w:pPr>
          </w:p>
          <w:p w14:paraId="3713A9E1" w14:textId="77777777" w:rsidR="007C0A01" w:rsidRPr="00581EAF" w:rsidRDefault="007C0A01" w:rsidP="003E5794">
            <w:pPr>
              <w:jc w:val="center"/>
              <w:rPr>
                <w:b/>
              </w:rPr>
            </w:pPr>
          </w:p>
          <w:p w14:paraId="0868E041" w14:textId="77777777" w:rsidR="007C0A01" w:rsidRDefault="007C0A01" w:rsidP="003E5794">
            <w:pPr>
              <w:jc w:val="center"/>
              <w:rPr>
                <w:b/>
              </w:rPr>
            </w:pPr>
          </w:p>
          <w:p w14:paraId="3A6FC3FA" w14:textId="77777777" w:rsidR="00972BC9" w:rsidRPr="00581EAF" w:rsidRDefault="00972BC9" w:rsidP="003E5794">
            <w:pPr>
              <w:jc w:val="center"/>
              <w:rPr>
                <w:b/>
              </w:rPr>
            </w:pPr>
          </w:p>
          <w:p w14:paraId="6CBE27A8" w14:textId="77777777" w:rsidR="007C0A01" w:rsidRPr="00581EAF" w:rsidRDefault="007C0A01" w:rsidP="003E5794">
            <w:pPr>
              <w:jc w:val="center"/>
              <w:rPr>
                <w:b/>
              </w:rPr>
            </w:pPr>
          </w:p>
          <w:p w14:paraId="56045011" w14:textId="77777777" w:rsidR="007C0A01" w:rsidRPr="00581EAF" w:rsidRDefault="007C0A01" w:rsidP="003E5794">
            <w:pPr>
              <w:jc w:val="center"/>
              <w:rPr>
                <w:b/>
                <w:sz w:val="22"/>
              </w:rPr>
            </w:pPr>
          </w:p>
          <w:p w14:paraId="7E8075B6" w14:textId="77777777" w:rsidR="007C0A01" w:rsidRPr="00581EAF" w:rsidRDefault="00DF1BF8" w:rsidP="00972BC9">
            <w:pPr>
              <w:jc w:val="center"/>
              <w:rPr>
                <w:b/>
                <w:sz w:val="26"/>
                <w:szCs w:val="26"/>
              </w:rPr>
            </w:pPr>
            <w:r>
              <w:rPr>
                <w:b/>
              </w:rPr>
              <w:t xml:space="preserve">Nguyễn </w:t>
            </w:r>
            <w:r w:rsidR="00972BC9">
              <w:rPr>
                <w:b/>
              </w:rPr>
              <w:t>Ngọc Sâm</w:t>
            </w:r>
          </w:p>
        </w:tc>
      </w:tr>
    </w:tbl>
    <w:p w14:paraId="5C6D2B56" w14:textId="77777777" w:rsidR="00874534" w:rsidRPr="00581EAF" w:rsidRDefault="00874534" w:rsidP="004601CE"/>
    <w:sectPr w:rsidR="00874534" w:rsidRPr="00581EAF" w:rsidSect="001703F6">
      <w:headerReference w:type="default" r:id="rId9"/>
      <w:pgSz w:w="11907" w:h="16840" w:code="9"/>
      <w:pgMar w:top="1134" w:right="992" w:bottom="1134" w:left="1701" w:header="454" w:footer="284"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4C014E" w14:textId="77777777" w:rsidR="00245DAB" w:rsidRDefault="00245DAB" w:rsidP="00921269">
      <w:r>
        <w:separator/>
      </w:r>
    </w:p>
  </w:endnote>
  <w:endnote w:type="continuationSeparator" w:id="0">
    <w:p w14:paraId="237EDF8C" w14:textId="77777777" w:rsidR="00245DAB" w:rsidRDefault="00245DAB" w:rsidP="00921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093374" w14:textId="77777777" w:rsidR="00245DAB" w:rsidRDefault="00245DAB" w:rsidP="00921269">
      <w:r>
        <w:separator/>
      </w:r>
    </w:p>
  </w:footnote>
  <w:footnote w:type="continuationSeparator" w:id="0">
    <w:p w14:paraId="5AA1BF6A" w14:textId="77777777" w:rsidR="00245DAB" w:rsidRDefault="00245DAB" w:rsidP="009212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2090255"/>
      <w:docPartObj>
        <w:docPartGallery w:val="Page Numbers (Top of Page)"/>
        <w:docPartUnique/>
      </w:docPartObj>
    </w:sdtPr>
    <w:sdtEndPr>
      <w:rPr>
        <w:noProof/>
      </w:rPr>
    </w:sdtEndPr>
    <w:sdtContent>
      <w:p w14:paraId="40DDE952" w14:textId="47D0D306" w:rsidR="004601CE" w:rsidRDefault="004601CE">
        <w:pPr>
          <w:pStyle w:val="Header"/>
          <w:jc w:val="center"/>
        </w:pPr>
        <w:r>
          <w:fldChar w:fldCharType="begin"/>
        </w:r>
        <w:r>
          <w:instrText xml:space="preserve"> PAGE   \* MERGEFORMAT </w:instrText>
        </w:r>
        <w:r>
          <w:fldChar w:fldCharType="separate"/>
        </w:r>
        <w:r w:rsidR="00832944">
          <w:rPr>
            <w:noProof/>
          </w:rPr>
          <w:t>4</w:t>
        </w:r>
        <w:r>
          <w:rPr>
            <w:noProof/>
          </w:rPr>
          <w:fldChar w:fldCharType="end"/>
        </w:r>
      </w:p>
    </w:sdtContent>
  </w:sdt>
  <w:p w14:paraId="24DAEBC1" w14:textId="77777777" w:rsidR="004601CE" w:rsidRDefault="004601C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AC063B"/>
    <w:multiLevelType w:val="hybridMultilevel"/>
    <w:tmpl w:val="2A78ABDE"/>
    <w:lvl w:ilvl="0" w:tplc="F4A4C536">
      <w:start w:val="1"/>
      <w:numFmt w:val="decimal"/>
      <w:lvlText w:val="%1"/>
      <w:lvlJc w:val="center"/>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nsid w:val="3DC56C27"/>
    <w:multiLevelType w:val="hybridMultilevel"/>
    <w:tmpl w:val="7C380784"/>
    <w:lvl w:ilvl="0" w:tplc="8F2632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8875666"/>
    <w:multiLevelType w:val="hybridMultilevel"/>
    <w:tmpl w:val="FACAA3FA"/>
    <w:lvl w:ilvl="0" w:tplc="6B2CE0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hideSpellingErrors/>
  <w:hideGrammaticalErrors/>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E86"/>
    <w:rsid w:val="000000EE"/>
    <w:rsid w:val="000002D7"/>
    <w:rsid w:val="00003D67"/>
    <w:rsid w:val="00003F58"/>
    <w:rsid w:val="0000439A"/>
    <w:rsid w:val="00004724"/>
    <w:rsid w:val="000051B3"/>
    <w:rsid w:val="00005E0F"/>
    <w:rsid w:val="0000788C"/>
    <w:rsid w:val="00013F57"/>
    <w:rsid w:val="0001458D"/>
    <w:rsid w:val="00017BDD"/>
    <w:rsid w:val="00017C70"/>
    <w:rsid w:val="00020144"/>
    <w:rsid w:val="00022031"/>
    <w:rsid w:val="00022050"/>
    <w:rsid w:val="00022FAB"/>
    <w:rsid w:val="0002330C"/>
    <w:rsid w:val="00024AED"/>
    <w:rsid w:val="00027FAD"/>
    <w:rsid w:val="0003210E"/>
    <w:rsid w:val="000332CD"/>
    <w:rsid w:val="00041005"/>
    <w:rsid w:val="000413E0"/>
    <w:rsid w:val="00042BC2"/>
    <w:rsid w:val="000441E5"/>
    <w:rsid w:val="00045D43"/>
    <w:rsid w:val="00051F91"/>
    <w:rsid w:val="000526F4"/>
    <w:rsid w:val="00052743"/>
    <w:rsid w:val="00054876"/>
    <w:rsid w:val="00056CFF"/>
    <w:rsid w:val="0005720E"/>
    <w:rsid w:val="00057631"/>
    <w:rsid w:val="0006221C"/>
    <w:rsid w:val="000625D2"/>
    <w:rsid w:val="00064C7E"/>
    <w:rsid w:val="0006691F"/>
    <w:rsid w:val="00073092"/>
    <w:rsid w:val="00074EB3"/>
    <w:rsid w:val="00077D84"/>
    <w:rsid w:val="00081A14"/>
    <w:rsid w:val="000823E9"/>
    <w:rsid w:val="0008382C"/>
    <w:rsid w:val="00083B89"/>
    <w:rsid w:val="0008409A"/>
    <w:rsid w:val="000844F1"/>
    <w:rsid w:val="000872AE"/>
    <w:rsid w:val="00093458"/>
    <w:rsid w:val="000948F5"/>
    <w:rsid w:val="00094FC6"/>
    <w:rsid w:val="00096DDB"/>
    <w:rsid w:val="00097AD6"/>
    <w:rsid w:val="000A51DD"/>
    <w:rsid w:val="000A5EA7"/>
    <w:rsid w:val="000B0C80"/>
    <w:rsid w:val="000B1A21"/>
    <w:rsid w:val="000B4365"/>
    <w:rsid w:val="000B6725"/>
    <w:rsid w:val="000B68B3"/>
    <w:rsid w:val="000B6FA4"/>
    <w:rsid w:val="000C1A04"/>
    <w:rsid w:val="000C2454"/>
    <w:rsid w:val="000C2514"/>
    <w:rsid w:val="000C6A31"/>
    <w:rsid w:val="000D122D"/>
    <w:rsid w:val="000D1336"/>
    <w:rsid w:val="000D27EA"/>
    <w:rsid w:val="000D4B13"/>
    <w:rsid w:val="000D7218"/>
    <w:rsid w:val="000D7BBB"/>
    <w:rsid w:val="000E0DFA"/>
    <w:rsid w:val="000E151E"/>
    <w:rsid w:val="000E59D7"/>
    <w:rsid w:val="000F1CEB"/>
    <w:rsid w:val="000F2D37"/>
    <w:rsid w:val="000F3581"/>
    <w:rsid w:val="000F4C05"/>
    <w:rsid w:val="000F5049"/>
    <w:rsid w:val="000F7F02"/>
    <w:rsid w:val="000F7F14"/>
    <w:rsid w:val="0010156F"/>
    <w:rsid w:val="00101AD9"/>
    <w:rsid w:val="00101BE8"/>
    <w:rsid w:val="00103D90"/>
    <w:rsid w:val="00103F56"/>
    <w:rsid w:val="0010624C"/>
    <w:rsid w:val="0011098D"/>
    <w:rsid w:val="0011125B"/>
    <w:rsid w:val="00111854"/>
    <w:rsid w:val="00111D93"/>
    <w:rsid w:val="0011500F"/>
    <w:rsid w:val="00116090"/>
    <w:rsid w:val="00120044"/>
    <w:rsid w:val="0012034F"/>
    <w:rsid w:val="0012171C"/>
    <w:rsid w:val="00125064"/>
    <w:rsid w:val="001251EA"/>
    <w:rsid w:val="00125F55"/>
    <w:rsid w:val="00127D1E"/>
    <w:rsid w:val="0013021B"/>
    <w:rsid w:val="001323B8"/>
    <w:rsid w:val="00132798"/>
    <w:rsid w:val="00132D95"/>
    <w:rsid w:val="00132E34"/>
    <w:rsid w:val="0013374B"/>
    <w:rsid w:val="00135AF8"/>
    <w:rsid w:val="00135B98"/>
    <w:rsid w:val="00136B89"/>
    <w:rsid w:val="00137E3D"/>
    <w:rsid w:val="00143181"/>
    <w:rsid w:val="001435B7"/>
    <w:rsid w:val="00146494"/>
    <w:rsid w:val="00150AEE"/>
    <w:rsid w:val="00150C55"/>
    <w:rsid w:val="00157ED0"/>
    <w:rsid w:val="00162E69"/>
    <w:rsid w:val="00163C51"/>
    <w:rsid w:val="00164923"/>
    <w:rsid w:val="00164B93"/>
    <w:rsid w:val="00166AE4"/>
    <w:rsid w:val="001703F6"/>
    <w:rsid w:val="0017187A"/>
    <w:rsid w:val="00172F0D"/>
    <w:rsid w:val="00174B81"/>
    <w:rsid w:val="00177280"/>
    <w:rsid w:val="00182AB9"/>
    <w:rsid w:val="00183E80"/>
    <w:rsid w:val="00186530"/>
    <w:rsid w:val="00187E15"/>
    <w:rsid w:val="00192758"/>
    <w:rsid w:val="001928B0"/>
    <w:rsid w:val="00194742"/>
    <w:rsid w:val="001949A4"/>
    <w:rsid w:val="0019533E"/>
    <w:rsid w:val="00195796"/>
    <w:rsid w:val="001A409D"/>
    <w:rsid w:val="001B0344"/>
    <w:rsid w:val="001B13F0"/>
    <w:rsid w:val="001B1EFD"/>
    <w:rsid w:val="001B3266"/>
    <w:rsid w:val="001C646A"/>
    <w:rsid w:val="001C6B16"/>
    <w:rsid w:val="001C7C2F"/>
    <w:rsid w:val="001D0548"/>
    <w:rsid w:val="001D256E"/>
    <w:rsid w:val="001D31C6"/>
    <w:rsid w:val="001D34F1"/>
    <w:rsid w:val="001D5E93"/>
    <w:rsid w:val="001D75D5"/>
    <w:rsid w:val="001E0733"/>
    <w:rsid w:val="001E1AC7"/>
    <w:rsid w:val="001E3C8F"/>
    <w:rsid w:val="001E4055"/>
    <w:rsid w:val="001F2609"/>
    <w:rsid w:val="001F28E1"/>
    <w:rsid w:val="001F2D3B"/>
    <w:rsid w:val="001F41F9"/>
    <w:rsid w:val="001F4BB1"/>
    <w:rsid w:val="001F5C2E"/>
    <w:rsid w:val="00202E95"/>
    <w:rsid w:val="00204EB9"/>
    <w:rsid w:val="00205276"/>
    <w:rsid w:val="002075B3"/>
    <w:rsid w:val="002101B4"/>
    <w:rsid w:val="0021269A"/>
    <w:rsid w:val="00216E86"/>
    <w:rsid w:val="002179C6"/>
    <w:rsid w:val="00220CA3"/>
    <w:rsid w:val="00221DA3"/>
    <w:rsid w:val="00222161"/>
    <w:rsid w:val="0022411D"/>
    <w:rsid w:val="00224DF5"/>
    <w:rsid w:val="00225170"/>
    <w:rsid w:val="00225F00"/>
    <w:rsid w:val="002277DD"/>
    <w:rsid w:val="00227C7C"/>
    <w:rsid w:val="002345D6"/>
    <w:rsid w:val="00234C9F"/>
    <w:rsid w:val="0023559E"/>
    <w:rsid w:val="0023604A"/>
    <w:rsid w:val="00237188"/>
    <w:rsid w:val="00240562"/>
    <w:rsid w:val="0024123A"/>
    <w:rsid w:val="0024252B"/>
    <w:rsid w:val="00243686"/>
    <w:rsid w:val="00243C72"/>
    <w:rsid w:val="00244352"/>
    <w:rsid w:val="002456A7"/>
    <w:rsid w:val="00245DAB"/>
    <w:rsid w:val="0024737B"/>
    <w:rsid w:val="002476CE"/>
    <w:rsid w:val="00252D79"/>
    <w:rsid w:val="00254195"/>
    <w:rsid w:val="00254253"/>
    <w:rsid w:val="002544B4"/>
    <w:rsid w:val="00254913"/>
    <w:rsid w:val="00255E9C"/>
    <w:rsid w:val="0025638F"/>
    <w:rsid w:val="002567B9"/>
    <w:rsid w:val="00260E0C"/>
    <w:rsid w:val="0026259B"/>
    <w:rsid w:val="00262B67"/>
    <w:rsid w:val="00264EF0"/>
    <w:rsid w:val="002650AC"/>
    <w:rsid w:val="00265B67"/>
    <w:rsid w:val="0026615F"/>
    <w:rsid w:val="00266DA3"/>
    <w:rsid w:val="00266EC9"/>
    <w:rsid w:val="00267E41"/>
    <w:rsid w:val="0027013F"/>
    <w:rsid w:val="00271208"/>
    <w:rsid w:val="00272A74"/>
    <w:rsid w:val="00272B56"/>
    <w:rsid w:val="00273019"/>
    <w:rsid w:val="00273EE5"/>
    <w:rsid w:val="0027483E"/>
    <w:rsid w:val="0027555F"/>
    <w:rsid w:val="00276320"/>
    <w:rsid w:val="00276926"/>
    <w:rsid w:val="00280FD1"/>
    <w:rsid w:val="00283246"/>
    <w:rsid w:val="002837BA"/>
    <w:rsid w:val="00283FD8"/>
    <w:rsid w:val="00284DCB"/>
    <w:rsid w:val="00284FC8"/>
    <w:rsid w:val="0028667E"/>
    <w:rsid w:val="00286FC5"/>
    <w:rsid w:val="00287095"/>
    <w:rsid w:val="00291268"/>
    <w:rsid w:val="0029142B"/>
    <w:rsid w:val="00291EE0"/>
    <w:rsid w:val="0029281F"/>
    <w:rsid w:val="002928FF"/>
    <w:rsid w:val="00296CF4"/>
    <w:rsid w:val="00297360"/>
    <w:rsid w:val="00297EC1"/>
    <w:rsid w:val="002A16FE"/>
    <w:rsid w:val="002A3D15"/>
    <w:rsid w:val="002A5085"/>
    <w:rsid w:val="002A759D"/>
    <w:rsid w:val="002A78DE"/>
    <w:rsid w:val="002B18AE"/>
    <w:rsid w:val="002B1E83"/>
    <w:rsid w:val="002B2102"/>
    <w:rsid w:val="002B2EDF"/>
    <w:rsid w:val="002B3840"/>
    <w:rsid w:val="002B5391"/>
    <w:rsid w:val="002C08DD"/>
    <w:rsid w:val="002C5D3E"/>
    <w:rsid w:val="002C66E5"/>
    <w:rsid w:val="002C7576"/>
    <w:rsid w:val="002D0DFE"/>
    <w:rsid w:val="002D1FB8"/>
    <w:rsid w:val="002D28F4"/>
    <w:rsid w:val="002D2EF2"/>
    <w:rsid w:val="002D3285"/>
    <w:rsid w:val="002D6650"/>
    <w:rsid w:val="002D7E23"/>
    <w:rsid w:val="002E0A3A"/>
    <w:rsid w:val="002E134E"/>
    <w:rsid w:val="002E22F8"/>
    <w:rsid w:val="002E2738"/>
    <w:rsid w:val="002E56D6"/>
    <w:rsid w:val="002E7734"/>
    <w:rsid w:val="002E7BF3"/>
    <w:rsid w:val="002F0E6B"/>
    <w:rsid w:val="002F332D"/>
    <w:rsid w:val="002F6338"/>
    <w:rsid w:val="00300036"/>
    <w:rsid w:val="00301461"/>
    <w:rsid w:val="00302CA6"/>
    <w:rsid w:val="003044E0"/>
    <w:rsid w:val="0030503D"/>
    <w:rsid w:val="00305262"/>
    <w:rsid w:val="003059B7"/>
    <w:rsid w:val="00306CE0"/>
    <w:rsid w:val="00307781"/>
    <w:rsid w:val="00307EFB"/>
    <w:rsid w:val="003102E2"/>
    <w:rsid w:val="00311798"/>
    <w:rsid w:val="00313C6E"/>
    <w:rsid w:val="00315333"/>
    <w:rsid w:val="003165D0"/>
    <w:rsid w:val="00316788"/>
    <w:rsid w:val="00316A0E"/>
    <w:rsid w:val="00317355"/>
    <w:rsid w:val="003174D8"/>
    <w:rsid w:val="00322C1F"/>
    <w:rsid w:val="0032542F"/>
    <w:rsid w:val="00325EB1"/>
    <w:rsid w:val="00326634"/>
    <w:rsid w:val="0033041B"/>
    <w:rsid w:val="003364AF"/>
    <w:rsid w:val="00337F38"/>
    <w:rsid w:val="00340251"/>
    <w:rsid w:val="00340E5B"/>
    <w:rsid w:val="0034201A"/>
    <w:rsid w:val="0034347D"/>
    <w:rsid w:val="003458CA"/>
    <w:rsid w:val="0034629E"/>
    <w:rsid w:val="003513FA"/>
    <w:rsid w:val="003514DC"/>
    <w:rsid w:val="00354E6C"/>
    <w:rsid w:val="0035578D"/>
    <w:rsid w:val="00361DCF"/>
    <w:rsid w:val="003655A6"/>
    <w:rsid w:val="003736BC"/>
    <w:rsid w:val="00373983"/>
    <w:rsid w:val="00374CC1"/>
    <w:rsid w:val="00374CC5"/>
    <w:rsid w:val="003756A2"/>
    <w:rsid w:val="00380672"/>
    <w:rsid w:val="00382284"/>
    <w:rsid w:val="00384487"/>
    <w:rsid w:val="00385719"/>
    <w:rsid w:val="00385738"/>
    <w:rsid w:val="003865FF"/>
    <w:rsid w:val="00386A6F"/>
    <w:rsid w:val="00386CFE"/>
    <w:rsid w:val="00387DBF"/>
    <w:rsid w:val="00390E17"/>
    <w:rsid w:val="00395CF5"/>
    <w:rsid w:val="003A0E81"/>
    <w:rsid w:val="003A1B31"/>
    <w:rsid w:val="003A4EBE"/>
    <w:rsid w:val="003A4EC9"/>
    <w:rsid w:val="003A511C"/>
    <w:rsid w:val="003A5EB0"/>
    <w:rsid w:val="003A6EEF"/>
    <w:rsid w:val="003B0573"/>
    <w:rsid w:val="003B0662"/>
    <w:rsid w:val="003B0EBC"/>
    <w:rsid w:val="003B1BDB"/>
    <w:rsid w:val="003B29F8"/>
    <w:rsid w:val="003B2BBB"/>
    <w:rsid w:val="003B39F3"/>
    <w:rsid w:val="003B4B5B"/>
    <w:rsid w:val="003B5DF1"/>
    <w:rsid w:val="003B6133"/>
    <w:rsid w:val="003B616F"/>
    <w:rsid w:val="003B7919"/>
    <w:rsid w:val="003B7A1A"/>
    <w:rsid w:val="003C0285"/>
    <w:rsid w:val="003C1D33"/>
    <w:rsid w:val="003C27B5"/>
    <w:rsid w:val="003C6CAC"/>
    <w:rsid w:val="003D016E"/>
    <w:rsid w:val="003D3058"/>
    <w:rsid w:val="003D354B"/>
    <w:rsid w:val="003D3A77"/>
    <w:rsid w:val="003D4846"/>
    <w:rsid w:val="003D6F0E"/>
    <w:rsid w:val="003D7425"/>
    <w:rsid w:val="003E015D"/>
    <w:rsid w:val="003E239F"/>
    <w:rsid w:val="003E26D5"/>
    <w:rsid w:val="003E4A14"/>
    <w:rsid w:val="003E5794"/>
    <w:rsid w:val="003E5ECC"/>
    <w:rsid w:val="003E6BA0"/>
    <w:rsid w:val="003E78C4"/>
    <w:rsid w:val="003E7CCE"/>
    <w:rsid w:val="003F022D"/>
    <w:rsid w:val="003F0464"/>
    <w:rsid w:val="003F16EA"/>
    <w:rsid w:val="003F248C"/>
    <w:rsid w:val="003F2D3B"/>
    <w:rsid w:val="00400965"/>
    <w:rsid w:val="00401AC9"/>
    <w:rsid w:val="00403562"/>
    <w:rsid w:val="004037AE"/>
    <w:rsid w:val="00404B66"/>
    <w:rsid w:val="00404D42"/>
    <w:rsid w:val="00414094"/>
    <w:rsid w:val="0041488B"/>
    <w:rsid w:val="00414F77"/>
    <w:rsid w:val="004151F2"/>
    <w:rsid w:val="00415AA2"/>
    <w:rsid w:val="0042256D"/>
    <w:rsid w:val="00422D3F"/>
    <w:rsid w:val="004241B4"/>
    <w:rsid w:val="00431AA0"/>
    <w:rsid w:val="0043233D"/>
    <w:rsid w:val="0043478D"/>
    <w:rsid w:val="00435348"/>
    <w:rsid w:val="00436360"/>
    <w:rsid w:val="00436697"/>
    <w:rsid w:val="00436FB8"/>
    <w:rsid w:val="00441230"/>
    <w:rsid w:val="00443180"/>
    <w:rsid w:val="00443949"/>
    <w:rsid w:val="004442BB"/>
    <w:rsid w:val="004446C7"/>
    <w:rsid w:val="00444FB6"/>
    <w:rsid w:val="0044742C"/>
    <w:rsid w:val="00450F87"/>
    <w:rsid w:val="00451354"/>
    <w:rsid w:val="0045170B"/>
    <w:rsid w:val="004524C4"/>
    <w:rsid w:val="00452963"/>
    <w:rsid w:val="0045327C"/>
    <w:rsid w:val="00454386"/>
    <w:rsid w:val="00456EA2"/>
    <w:rsid w:val="00457774"/>
    <w:rsid w:val="00460060"/>
    <w:rsid w:val="004601CE"/>
    <w:rsid w:val="00461218"/>
    <w:rsid w:val="00462E6E"/>
    <w:rsid w:val="00462E7A"/>
    <w:rsid w:val="00463E01"/>
    <w:rsid w:val="00464A48"/>
    <w:rsid w:val="0046583B"/>
    <w:rsid w:val="004668CA"/>
    <w:rsid w:val="00466A5C"/>
    <w:rsid w:val="0046720F"/>
    <w:rsid w:val="00471DC1"/>
    <w:rsid w:val="00472603"/>
    <w:rsid w:val="00474733"/>
    <w:rsid w:val="004762B0"/>
    <w:rsid w:val="00482773"/>
    <w:rsid w:val="00486870"/>
    <w:rsid w:val="00486E3F"/>
    <w:rsid w:val="00490117"/>
    <w:rsid w:val="0049236D"/>
    <w:rsid w:val="004935DD"/>
    <w:rsid w:val="004939B9"/>
    <w:rsid w:val="0049478C"/>
    <w:rsid w:val="004965D6"/>
    <w:rsid w:val="00496BE9"/>
    <w:rsid w:val="0049704C"/>
    <w:rsid w:val="004973D0"/>
    <w:rsid w:val="004A08F7"/>
    <w:rsid w:val="004A2104"/>
    <w:rsid w:val="004A3758"/>
    <w:rsid w:val="004A441A"/>
    <w:rsid w:val="004A674C"/>
    <w:rsid w:val="004A6D02"/>
    <w:rsid w:val="004A722F"/>
    <w:rsid w:val="004A74D9"/>
    <w:rsid w:val="004B059C"/>
    <w:rsid w:val="004B3519"/>
    <w:rsid w:val="004B4923"/>
    <w:rsid w:val="004B715E"/>
    <w:rsid w:val="004C22DB"/>
    <w:rsid w:val="004C335E"/>
    <w:rsid w:val="004C41C2"/>
    <w:rsid w:val="004C5E27"/>
    <w:rsid w:val="004C688D"/>
    <w:rsid w:val="004D3EE8"/>
    <w:rsid w:val="004E1091"/>
    <w:rsid w:val="004E1FFA"/>
    <w:rsid w:val="004E24FE"/>
    <w:rsid w:val="004E2A8C"/>
    <w:rsid w:val="004E50D5"/>
    <w:rsid w:val="004E5DFA"/>
    <w:rsid w:val="004E6AF4"/>
    <w:rsid w:val="004E742D"/>
    <w:rsid w:val="004F3344"/>
    <w:rsid w:val="004F4D14"/>
    <w:rsid w:val="004F5B66"/>
    <w:rsid w:val="004F6B51"/>
    <w:rsid w:val="00500C53"/>
    <w:rsid w:val="00505320"/>
    <w:rsid w:val="00505349"/>
    <w:rsid w:val="005102AD"/>
    <w:rsid w:val="00510E48"/>
    <w:rsid w:val="00511E54"/>
    <w:rsid w:val="00514997"/>
    <w:rsid w:val="005152FA"/>
    <w:rsid w:val="00515AC4"/>
    <w:rsid w:val="005169B2"/>
    <w:rsid w:val="00521FC8"/>
    <w:rsid w:val="005230B5"/>
    <w:rsid w:val="00523932"/>
    <w:rsid w:val="00526EA0"/>
    <w:rsid w:val="0053142C"/>
    <w:rsid w:val="00533ADF"/>
    <w:rsid w:val="0053422A"/>
    <w:rsid w:val="005343A2"/>
    <w:rsid w:val="00536694"/>
    <w:rsid w:val="00541042"/>
    <w:rsid w:val="00541ECB"/>
    <w:rsid w:val="005427AB"/>
    <w:rsid w:val="005431CA"/>
    <w:rsid w:val="0054327F"/>
    <w:rsid w:val="00546712"/>
    <w:rsid w:val="00547F49"/>
    <w:rsid w:val="005515F4"/>
    <w:rsid w:val="00555D9B"/>
    <w:rsid w:val="005561C4"/>
    <w:rsid w:val="0055650D"/>
    <w:rsid w:val="005607BE"/>
    <w:rsid w:val="0056514E"/>
    <w:rsid w:val="005700D9"/>
    <w:rsid w:val="005722D7"/>
    <w:rsid w:val="00572C8F"/>
    <w:rsid w:val="00572E50"/>
    <w:rsid w:val="0057389A"/>
    <w:rsid w:val="00574451"/>
    <w:rsid w:val="0057461B"/>
    <w:rsid w:val="00575CE4"/>
    <w:rsid w:val="00576FF0"/>
    <w:rsid w:val="00577596"/>
    <w:rsid w:val="0058038A"/>
    <w:rsid w:val="00581EAF"/>
    <w:rsid w:val="00582920"/>
    <w:rsid w:val="0058362F"/>
    <w:rsid w:val="005845DD"/>
    <w:rsid w:val="00591F0F"/>
    <w:rsid w:val="00592323"/>
    <w:rsid w:val="00592EEA"/>
    <w:rsid w:val="005934DF"/>
    <w:rsid w:val="005946E0"/>
    <w:rsid w:val="005959C4"/>
    <w:rsid w:val="00597128"/>
    <w:rsid w:val="005A0AE4"/>
    <w:rsid w:val="005A0CEF"/>
    <w:rsid w:val="005A2536"/>
    <w:rsid w:val="005A3751"/>
    <w:rsid w:val="005A5D3B"/>
    <w:rsid w:val="005A66F7"/>
    <w:rsid w:val="005B2BC2"/>
    <w:rsid w:val="005B550D"/>
    <w:rsid w:val="005B6B37"/>
    <w:rsid w:val="005C00A7"/>
    <w:rsid w:val="005C0DA3"/>
    <w:rsid w:val="005C240E"/>
    <w:rsid w:val="005C3D35"/>
    <w:rsid w:val="005C3F7F"/>
    <w:rsid w:val="005C5332"/>
    <w:rsid w:val="005C7681"/>
    <w:rsid w:val="005D005D"/>
    <w:rsid w:val="005D0617"/>
    <w:rsid w:val="005D0EA1"/>
    <w:rsid w:val="005D1FA0"/>
    <w:rsid w:val="005D2724"/>
    <w:rsid w:val="005D2C50"/>
    <w:rsid w:val="005D3E40"/>
    <w:rsid w:val="005D44BB"/>
    <w:rsid w:val="005D69D4"/>
    <w:rsid w:val="005D6FD5"/>
    <w:rsid w:val="005E0A79"/>
    <w:rsid w:val="005E0F09"/>
    <w:rsid w:val="005E2865"/>
    <w:rsid w:val="005E49EB"/>
    <w:rsid w:val="005F59ED"/>
    <w:rsid w:val="00601113"/>
    <w:rsid w:val="0060276A"/>
    <w:rsid w:val="00602807"/>
    <w:rsid w:val="00602D52"/>
    <w:rsid w:val="00605DD6"/>
    <w:rsid w:val="00607D84"/>
    <w:rsid w:val="00611196"/>
    <w:rsid w:val="00616F5A"/>
    <w:rsid w:val="00617046"/>
    <w:rsid w:val="006178E4"/>
    <w:rsid w:val="00621955"/>
    <w:rsid w:val="00623685"/>
    <w:rsid w:val="006266DB"/>
    <w:rsid w:val="00632865"/>
    <w:rsid w:val="006338B6"/>
    <w:rsid w:val="006340D1"/>
    <w:rsid w:val="00636E1D"/>
    <w:rsid w:val="0063789A"/>
    <w:rsid w:val="0064126E"/>
    <w:rsid w:val="0064240B"/>
    <w:rsid w:val="00642484"/>
    <w:rsid w:val="00642646"/>
    <w:rsid w:val="00646425"/>
    <w:rsid w:val="00650C6B"/>
    <w:rsid w:val="006550C6"/>
    <w:rsid w:val="0065523A"/>
    <w:rsid w:val="00655ED2"/>
    <w:rsid w:val="006560A2"/>
    <w:rsid w:val="006570E1"/>
    <w:rsid w:val="0065716E"/>
    <w:rsid w:val="00657DE7"/>
    <w:rsid w:val="006633CC"/>
    <w:rsid w:val="006634C7"/>
    <w:rsid w:val="00666000"/>
    <w:rsid w:val="006664BF"/>
    <w:rsid w:val="00673764"/>
    <w:rsid w:val="0067388E"/>
    <w:rsid w:val="00673EE0"/>
    <w:rsid w:val="00675158"/>
    <w:rsid w:val="00680852"/>
    <w:rsid w:val="00680870"/>
    <w:rsid w:val="00681F7A"/>
    <w:rsid w:val="006826B7"/>
    <w:rsid w:val="0068281A"/>
    <w:rsid w:val="00683342"/>
    <w:rsid w:val="00683EDE"/>
    <w:rsid w:val="0068487F"/>
    <w:rsid w:val="00685200"/>
    <w:rsid w:val="00685318"/>
    <w:rsid w:val="006879C6"/>
    <w:rsid w:val="006915A2"/>
    <w:rsid w:val="0069282A"/>
    <w:rsid w:val="006975C9"/>
    <w:rsid w:val="006A1458"/>
    <w:rsid w:val="006A4C37"/>
    <w:rsid w:val="006A4C84"/>
    <w:rsid w:val="006A544F"/>
    <w:rsid w:val="006A659A"/>
    <w:rsid w:val="006A72D8"/>
    <w:rsid w:val="006B02EA"/>
    <w:rsid w:val="006B1444"/>
    <w:rsid w:val="006B15B0"/>
    <w:rsid w:val="006B1835"/>
    <w:rsid w:val="006B3667"/>
    <w:rsid w:val="006B5201"/>
    <w:rsid w:val="006B62F1"/>
    <w:rsid w:val="006B7C6E"/>
    <w:rsid w:val="006C2543"/>
    <w:rsid w:val="006C2878"/>
    <w:rsid w:val="006C4A95"/>
    <w:rsid w:val="006C4CE7"/>
    <w:rsid w:val="006C570E"/>
    <w:rsid w:val="006C66B7"/>
    <w:rsid w:val="006C756B"/>
    <w:rsid w:val="006C7B2E"/>
    <w:rsid w:val="006C7BEE"/>
    <w:rsid w:val="006D0019"/>
    <w:rsid w:val="006D3ACC"/>
    <w:rsid w:val="006D40B9"/>
    <w:rsid w:val="006E022E"/>
    <w:rsid w:val="006E029E"/>
    <w:rsid w:val="006E381B"/>
    <w:rsid w:val="006E4640"/>
    <w:rsid w:val="006E6102"/>
    <w:rsid w:val="006F0794"/>
    <w:rsid w:val="006F0E3F"/>
    <w:rsid w:val="006F16A8"/>
    <w:rsid w:val="006F1F02"/>
    <w:rsid w:val="006F25D1"/>
    <w:rsid w:val="006F2854"/>
    <w:rsid w:val="006F35AB"/>
    <w:rsid w:val="006F3A64"/>
    <w:rsid w:val="0070075D"/>
    <w:rsid w:val="00700A2A"/>
    <w:rsid w:val="007072C8"/>
    <w:rsid w:val="00707E10"/>
    <w:rsid w:val="00710B91"/>
    <w:rsid w:val="00712576"/>
    <w:rsid w:val="007149D9"/>
    <w:rsid w:val="00714BBF"/>
    <w:rsid w:val="007153FF"/>
    <w:rsid w:val="007169FD"/>
    <w:rsid w:val="007207A1"/>
    <w:rsid w:val="00720C89"/>
    <w:rsid w:val="007219E2"/>
    <w:rsid w:val="007226D1"/>
    <w:rsid w:val="007228A1"/>
    <w:rsid w:val="0072356C"/>
    <w:rsid w:val="00727884"/>
    <w:rsid w:val="00730464"/>
    <w:rsid w:val="007307A6"/>
    <w:rsid w:val="00730F9F"/>
    <w:rsid w:val="00733327"/>
    <w:rsid w:val="00734A94"/>
    <w:rsid w:val="00736882"/>
    <w:rsid w:val="00736CEB"/>
    <w:rsid w:val="00737AE0"/>
    <w:rsid w:val="00740C0D"/>
    <w:rsid w:val="00740F05"/>
    <w:rsid w:val="0074337A"/>
    <w:rsid w:val="00746906"/>
    <w:rsid w:val="00747003"/>
    <w:rsid w:val="00747D4F"/>
    <w:rsid w:val="00751045"/>
    <w:rsid w:val="00751266"/>
    <w:rsid w:val="00752F82"/>
    <w:rsid w:val="007556B9"/>
    <w:rsid w:val="00755FCA"/>
    <w:rsid w:val="007570E7"/>
    <w:rsid w:val="007578D7"/>
    <w:rsid w:val="007604EF"/>
    <w:rsid w:val="007625FE"/>
    <w:rsid w:val="00763411"/>
    <w:rsid w:val="00763715"/>
    <w:rsid w:val="007643F9"/>
    <w:rsid w:val="007660BF"/>
    <w:rsid w:val="00770E8A"/>
    <w:rsid w:val="007711EC"/>
    <w:rsid w:val="0077162B"/>
    <w:rsid w:val="00771B95"/>
    <w:rsid w:val="00771E1A"/>
    <w:rsid w:val="00772218"/>
    <w:rsid w:val="00772807"/>
    <w:rsid w:val="00772BB3"/>
    <w:rsid w:val="007744A5"/>
    <w:rsid w:val="007771FF"/>
    <w:rsid w:val="00783E98"/>
    <w:rsid w:val="007863AB"/>
    <w:rsid w:val="0078700C"/>
    <w:rsid w:val="00787A12"/>
    <w:rsid w:val="00792082"/>
    <w:rsid w:val="00793228"/>
    <w:rsid w:val="00794AD8"/>
    <w:rsid w:val="0079666D"/>
    <w:rsid w:val="00796BF2"/>
    <w:rsid w:val="00797D80"/>
    <w:rsid w:val="007A23D6"/>
    <w:rsid w:val="007A31AC"/>
    <w:rsid w:val="007A3F90"/>
    <w:rsid w:val="007A443E"/>
    <w:rsid w:val="007A4B76"/>
    <w:rsid w:val="007A56BD"/>
    <w:rsid w:val="007A5B76"/>
    <w:rsid w:val="007B087D"/>
    <w:rsid w:val="007B0D15"/>
    <w:rsid w:val="007B1C98"/>
    <w:rsid w:val="007B205E"/>
    <w:rsid w:val="007B2BFC"/>
    <w:rsid w:val="007B3BC9"/>
    <w:rsid w:val="007B66C0"/>
    <w:rsid w:val="007B6769"/>
    <w:rsid w:val="007C0A01"/>
    <w:rsid w:val="007C21CC"/>
    <w:rsid w:val="007C3503"/>
    <w:rsid w:val="007C57DA"/>
    <w:rsid w:val="007D2359"/>
    <w:rsid w:val="007D3EC8"/>
    <w:rsid w:val="007D4979"/>
    <w:rsid w:val="007D7FD2"/>
    <w:rsid w:val="007E23F3"/>
    <w:rsid w:val="007E3155"/>
    <w:rsid w:val="007E3A9E"/>
    <w:rsid w:val="007E3E05"/>
    <w:rsid w:val="007E704A"/>
    <w:rsid w:val="007E7813"/>
    <w:rsid w:val="007F0159"/>
    <w:rsid w:val="007F114B"/>
    <w:rsid w:val="007F2E0A"/>
    <w:rsid w:val="007F3B95"/>
    <w:rsid w:val="007F72C6"/>
    <w:rsid w:val="007F764F"/>
    <w:rsid w:val="007F770F"/>
    <w:rsid w:val="00800650"/>
    <w:rsid w:val="00801098"/>
    <w:rsid w:val="00801503"/>
    <w:rsid w:val="00801BB8"/>
    <w:rsid w:val="00802219"/>
    <w:rsid w:val="00803BED"/>
    <w:rsid w:val="008043B8"/>
    <w:rsid w:val="008063D8"/>
    <w:rsid w:val="00806CFB"/>
    <w:rsid w:val="008074BA"/>
    <w:rsid w:val="0081129F"/>
    <w:rsid w:val="008120FB"/>
    <w:rsid w:val="00812CD1"/>
    <w:rsid w:val="0081361A"/>
    <w:rsid w:val="008138FD"/>
    <w:rsid w:val="00814035"/>
    <w:rsid w:val="008149B9"/>
    <w:rsid w:val="00815D3D"/>
    <w:rsid w:val="008213E0"/>
    <w:rsid w:val="00824216"/>
    <w:rsid w:val="008264B7"/>
    <w:rsid w:val="00827182"/>
    <w:rsid w:val="008275E2"/>
    <w:rsid w:val="00832944"/>
    <w:rsid w:val="00833D0E"/>
    <w:rsid w:val="0084116B"/>
    <w:rsid w:val="00841C29"/>
    <w:rsid w:val="0084221D"/>
    <w:rsid w:val="0084242F"/>
    <w:rsid w:val="0084310A"/>
    <w:rsid w:val="008506EA"/>
    <w:rsid w:val="00850D89"/>
    <w:rsid w:val="008530BC"/>
    <w:rsid w:val="00854044"/>
    <w:rsid w:val="00855579"/>
    <w:rsid w:val="008557F9"/>
    <w:rsid w:val="008573B0"/>
    <w:rsid w:val="00857D87"/>
    <w:rsid w:val="00861AD3"/>
    <w:rsid w:val="008625CC"/>
    <w:rsid w:val="00862C11"/>
    <w:rsid w:val="00862CC6"/>
    <w:rsid w:val="00862FFC"/>
    <w:rsid w:val="0086491E"/>
    <w:rsid w:val="008649F9"/>
    <w:rsid w:val="00865830"/>
    <w:rsid w:val="00865C43"/>
    <w:rsid w:val="008719DF"/>
    <w:rsid w:val="00874534"/>
    <w:rsid w:val="00875647"/>
    <w:rsid w:val="00880D6C"/>
    <w:rsid w:val="00880F66"/>
    <w:rsid w:val="008813FF"/>
    <w:rsid w:val="00885F4E"/>
    <w:rsid w:val="008865F3"/>
    <w:rsid w:val="00887101"/>
    <w:rsid w:val="00891461"/>
    <w:rsid w:val="00891F62"/>
    <w:rsid w:val="0089270D"/>
    <w:rsid w:val="00893F68"/>
    <w:rsid w:val="0089463B"/>
    <w:rsid w:val="008957D8"/>
    <w:rsid w:val="008A4C3D"/>
    <w:rsid w:val="008B179F"/>
    <w:rsid w:val="008B2336"/>
    <w:rsid w:val="008B4E27"/>
    <w:rsid w:val="008B7513"/>
    <w:rsid w:val="008B76AF"/>
    <w:rsid w:val="008B7F99"/>
    <w:rsid w:val="008C08AB"/>
    <w:rsid w:val="008C2486"/>
    <w:rsid w:val="008C793A"/>
    <w:rsid w:val="008D1BF0"/>
    <w:rsid w:val="008D6989"/>
    <w:rsid w:val="008D735B"/>
    <w:rsid w:val="008E09B3"/>
    <w:rsid w:val="008E29FE"/>
    <w:rsid w:val="008E78A0"/>
    <w:rsid w:val="008F1416"/>
    <w:rsid w:val="008F14A1"/>
    <w:rsid w:val="008F26F6"/>
    <w:rsid w:val="008F2B28"/>
    <w:rsid w:val="008F42BF"/>
    <w:rsid w:val="008F461F"/>
    <w:rsid w:val="008F469C"/>
    <w:rsid w:val="008F5874"/>
    <w:rsid w:val="008F7232"/>
    <w:rsid w:val="008F7710"/>
    <w:rsid w:val="00903B06"/>
    <w:rsid w:val="00907BBB"/>
    <w:rsid w:val="009107A5"/>
    <w:rsid w:val="00911C80"/>
    <w:rsid w:val="00911E94"/>
    <w:rsid w:val="00916C89"/>
    <w:rsid w:val="00917F40"/>
    <w:rsid w:val="00921269"/>
    <w:rsid w:val="00924775"/>
    <w:rsid w:val="009248BF"/>
    <w:rsid w:val="0092612A"/>
    <w:rsid w:val="00926FD9"/>
    <w:rsid w:val="00927703"/>
    <w:rsid w:val="009277B6"/>
    <w:rsid w:val="009319DF"/>
    <w:rsid w:val="009347DC"/>
    <w:rsid w:val="00935AE3"/>
    <w:rsid w:val="00935B95"/>
    <w:rsid w:val="009372D9"/>
    <w:rsid w:val="0094174B"/>
    <w:rsid w:val="00942C15"/>
    <w:rsid w:val="0094506A"/>
    <w:rsid w:val="00945191"/>
    <w:rsid w:val="0094539B"/>
    <w:rsid w:val="00945E9D"/>
    <w:rsid w:val="00946E16"/>
    <w:rsid w:val="009538F7"/>
    <w:rsid w:val="00955E80"/>
    <w:rsid w:val="00956E73"/>
    <w:rsid w:val="009570B5"/>
    <w:rsid w:val="00961A7B"/>
    <w:rsid w:val="00962E60"/>
    <w:rsid w:val="00966AEF"/>
    <w:rsid w:val="0097054F"/>
    <w:rsid w:val="009719DE"/>
    <w:rsid w:val="009725CC"/>
    <w:rsid w:val="00972BC9"/>
    <w:rsid w:val="009754BC"/>
    <w:rsid w:val="0097633C"/>
    <w:rsid w:val="009776CE"/>
    <w:rsid w:val="009812A6"/>
    <w:rsid w:val="00985724"/>
    <w:rsid w:val="0098611F"/>
    <w:rsid w:val="00986A1A"/>
    <w:rsid w:val="00986C72"/>
    <w:rsid w:val="00986E1B"/>
    <w:rsid w:val="0099013E"/>
    <w:rsid w:val="009906ED"/>
    <w:rsid w:val="00990931"/>
    <w:rsid w:val="00991206"/>
    <w:rsid w:val="009941AA"/>
    <w:rsid w:val="009943CB"/>
    <w:rsid w:val="009A05EA"/>
    <w:rsid w:val="009A14CE"/>
    <w:rsid w:val="009A2AC3"/>
    <w:rsid w:val="009A3912"/>
    <w:rsid w:val="009A41B7"/>
    <w:rsid w:val="009A5493"/>
    <w:rsid w:val="009A6B46"/>
    <w:rsid w:val="009A7E16"/>
    <w:rsid w:val="009B0B67"/>
    <w:rsid w:val="009B11B0"/>
    <w:rsid w:val="009B4EC7"/>
    <w:rsid w:val="009B699C"/>
    <w:rsid w:val="009C3AF2"/>
    <w:rsid w:val="009C4998"/>
    <w:rsid w:val="009C4AD3"/>
    <w:rsid w:val="009D2AF2"/>
    <w:rsid w:val="009D56FA"/>
    <w:rsid w:val="009D6380"/>
    <w:rsid w:val="009E19B7"/>
    <w:rsid w:val="009E1D6C"/>
    <w:rsid w:val="009E5CD2"/>
    <w:rsid w:val="009E5DF2"/>
    <w:rsid w:val="009E6020"/>
    <w:rsid w:val="009E6266"/>
    <w:rsid w:val="009E7A52"/>
    <w:rsid w:val="009F1EA5"/>
    <w:rsid w:val="009F2429"/>
    <w:rsid w:val="009F60FB"/>
    <w:rsid w:val="009F6297"/>
    <w:rsid w:val="009F7F0C"/>
    <w:rsid w:val="00A11952"/>
    <w:rsid w:val="00A1201D"/>
    <w:rsid w:val="00A12565"/>
    <w:rsid w:val="00A12670"/>
    <w:rsid w:val="00A126AC"/>
    <w:rsid w:val="00A16DFA"/>
    <w:rsid w:val="00A171CF"/>
    <w:rsid w:val="00A21584"/>
    <w:rsid w:val="00A21F6E"/>
    <w:rsid w:val="00A24BC3"/>
    <w:rsid w:val="00A250CD"/>
    <w:rsid w:val="00A25662"/>
    <w:rsid w:val="00A27DDF"/>
    <w:rsid w:val="00A31E03"/>
    <w:rsid w:val="00A31EFE"/>
    <w:rsid w:val="00A32A57"/>
    <w:rsid w:val="00A33443"/>
    <w:rsid w:val="00A33449"/>
    <w:rsid w:val="00A3542F"/>
    <w:rsid w:val="00A37CA4"/>
    <w:rsid w:val="00A401D8"/>
    <w:rsid w:val="00A40BF0"/>
    <w:rsid w:val="00A4165B"/>
    <w:rsid w:val="00A42316"/>
    <w:rsid w:val="00A430F0"/>
    <w:rsid w:val="00A44C68"/>
    <w:rsid w:val="00A45AA2"/>
    <w:rsid w:val="00A45D8B"/>
    <w:rsid w:val="00A51C9C"/>
    <w:rsid w:val="00A53882"/>
    <w:rsid w:val="00A54BCC"/>
    <w:rsid w:val="00A54D68"/>
    <w:rsid w:val="00A56F5B"/>
    <w:rsid w:val="00A57EAA"/>
    <w:rsid w:val="00A647A9"/>
    <w:rsid w:val="00A64DEA"/>
    <w:rsid w:val="00A70E58"/>
    <w:rsid w:val="00A71C07"/>
    <w:rsid w:val="00A77E9B"/>
    <w:rsid w:val="00A8032F"/>
    <w:rsid w:val="00A807BB"/>
    <w:rsid w:val="00A80F8D"/>
    <w:rsid w:val="00A81524"/>
    <w:rsid w:val="00A81667"/>
    <w:rsid w:val="00A83A8F"/>
    <w:rsid w:val="00A85E6A"/>
    <w:rsid w:val="00A86A05"/>
    <w:rsid w:val="00A90C03"/>
    <w:rsid w:val="00A91A04"/>
    <w:rsid w:val="00A91C4F"/>
    <w:rsid w:val="00A93459"/>
    <w:rsid w:val="00A9575A"/>
    <w:rsid w:val="00A95DBA"/>
    <w:rsid w:val="00A95E50"/>
    <w:rsid w:val="00A96774"/>
    <w:rsid w:val="00AA0079"/>
    <w:rsid w:val="00AA0158"/>
    <w:rsid w:val="00AA0830"/>
    <w:rsid w:val="00AA20A4"/>
    <w:rsid w:val="00AA225A"/>
    <w:rsid w:val="00AA46DB"/>
    <w:rsid w:val="00AA4B57"/>
    <w:rsid w:val="00AA53EC"/>
    <w:rsid w:val="00AA6F96"/>
    <w:rsid w:val="00AA755F"/>
    <w:rsid w:val="00AB2AC0"/>
    <w:rsid w:val="00AB37D0"/>
    <w:rsid w:val="00AB5436"/>
    <w:rsid w:val="00AC291D"/>
    <w:rsid w:val="00AC415A"/>
    <w:rsid w:val="00AC5F80"/>
    <w:rsid w:val="00AC7A3D"/>
    <w:rsid w:val="00AC7F83"/>
    <w:rsid w:val="00AD08FD"/>
    <w:rsid w:val="00AD1912"/>
    <w:rsid w:val="00AD23DF"/>
    <w:rsid w:val="00AD3229"/>
    <w:rsid w:val="00AD3FC5"/>
    <w:rsid w:val="00AD41FB"/>
    <w:rsid w:val="00AD5F9A"/>
    <w:rsid w:val="00AD79AD"/>
    <w:rsid w:val="00AE3CBC"/>
    <w:rsid w:val="00AE4C4B"/>
    <w:rsid w:val="00AE6FCE"/>
    <w:rsid w:val="00AF05CA"/>
    <w:rsid w:val="00AF07DB"/>
    <w:rsid w:val="00AF122C"/>
    <w:rsid w:val="00AF1279"/>
    <w:rsid w:val="00AF208A"/>
    <w:rsid w:val="00AF433E"/>
    <w:rsid w:val="00B00CDC"/>
    <w:rsid w:val="00B01211"/>
    <w:rsid w:val="00B0343F"/>
    <w:rsid w:val="00B0501C"/>
    <w:rsid w:val="00B05D60"/>
    <w:rsid w:val="00B07530"/>
    <w:rsid w:val="00B07DF1"/>
    <w:rsid w:val="00B07EDA"/>
    <w:rsid w:val="00B1117D"/>
    <w:rsid w:val="00B11652"/>
    <w:rsid w:val="00B15AA9"/>
    <w:rsid w:val="00B15E86"/>
    <w:rsid w:val="00B16A61"/>
    <w:rsid w:val="00B16A89"/>
    <w:rsid w:val="00B2168D"/>
    <w:rsid w:val="00B226D7"/>
    <w:rsid w:val="00B24757"/>
    <w:rsid w:val="00B25E3A"/>
    <w:rsid w:val="00B26138"/>
    <w:rsid w:val="00B26665"/>
    <w:rsid w:val="00B2791C"/>
    <w:rsid w:val="00B3037F"/>
    <w:rsid w:val="00B32168"/>
    <w:rsid w:val="00B323C5"/>
    <w:rsid w:val="00B325FC"/>
    <w:rsid w:val="00B330EA"/>
    <w:rsid w:val="00B34344"/>
    <w:rsid w:val="00B36074"/>
    <w:rsid w:val="00B36BCF"/>
    <w:rsid w:val="00B3743E"/>
    <w:rsid w:val="00B4092A"/>
    <w:rsid w:val="00B421D3"/>
    <w:rsid w:val="00B424A9"/>
    <w:rsid w:val="00B42A27"/>
    <w:rsid w:val="00B431EB"/>
    <w:rsid w:val="00B446A2"/>
    <w:rsid w:val="00B44896"/>
    <w:rsid w:val="00B452F2"/>
    <w:rsid w:val="00B45999"/>
    <w:rsid w:val="00B52BF3"/>
    <w:rsid w:val="00B534BD"/>
    <w:rsid w:val="00B53BD4"/>
    <w:rsid w:val="00B62FD0"/>
    <w:rsid w:val="00B6334A"/>
    <w:rsid w:val="00B65A08"/>
    <w:rsid w:val="00B66A97"/>
    <w:rsid w:val="00B726DC"/>
    <w:rsid w:val="00B72EBA"/>
    <w:rsid w:val="00B73031"/>
    <w:rsid w:val="00B7455C"/>
    <w:rsid w:val="00B748F1"/>
    <w:rsid w:val="00B812D7"/>
    <w:rsid w:val="00B813B0"/>
    <w:rsid w:val="00B8268E"/>
    <w:rsid w:val="00B83219"/>
    <w:rsid w:val="00B842C5"/>
    <w:rsid w:val="00B844A0"/>
    <w:rsid w:val="00B84778"/>
    <w:rsid w:val="00B865EE"/>
    <w:rsid w:val="00B92D9B"/>
    <w:rsid w:val="00B942ED"/>
    <w:rsid w:val="00B94FD5"/>
    <w:rsid w:val="00B95449"/>
    <w:rsid w:val="00B9639B"/>
    <w:rsid w:val="00BA04A3"/>
    <w:rsid w:val="00BA091D"/>
    <w:rsid w:val="00BA0A58"/>
    <w:rsid w:val="00BA0A63"/>
    <w:rsid w:val="00BA1D5C"/>
    <w:rsid w:val="00BA4DAE"/>
    <w:rsid w:val="00BA5062"/>
    <w:rsid w:val="00BA50AE"/>
    <w:rsid w:val="00BA5F80"/>
    <w:rsid w:val="00BA699D"/>
    <w:rsid w:val="00BA7446"/>
    <w:rsid w:val="00BB36FB"/>
    <w:rsid w:val="00BB485F"/>
    <w:rsid w:val="00BB560D"/>
    <w:rsid w:val="00BC07FF"/>
    <w:rsid w:val="00BC1F83"/>
    <w:rsid w:val="00BC25C4"/>
    <w:rsid w:val="00BC281E"/>
    <w:rsid w:val="00BC4272"/>
    <w:rsid w:val="00BD2F60"/>
    <w:rsid w:val="00BD422D"/>
    <w:rsid w:val="00BD6398"/>
    <w:rsid w:val="00BD64F9"/>
    <w:rsid w:val="00BD7528"/>
    <w:rsid w:val="00BD7969"/>
    <w:rsid w:val="00BE01D1"/>
    <w:rsid w:val="00BE1333"/>
    <w:rsid w:val="00BE615D"/>
    <w:rsid w:val="00BF04E6"/>
    <w:rsid w:val="00BF38F2"/>
    <w:rsid w:val="00BF4DF5"/>
    <w:rsid w:val="00BF751D"/>
    <w:rsid w:val="00BF7D3D"/>
    <w:rsid w:val="00C0041F"/>
    <w:rsid w:val="00C02F2D"/>
    <w:rsid w:val="00C042E3"/>
    <w:rsid w:val="00C069FB"/>
    <w:rsid w:val="00C06C51"/>
    <w:rsid w:val="00C077B6"/>
    <w:rsid w:val="00C10914"/>
    <w:rsid w:val="00C109BA"/>
    <w:rsid w:val="00C144A8"/>
    <w:rsid w:val="00C150EF"/>
    <w:rsid w:val="00C1776B"/>
    <w:rsid w:val="00C20C6E"/>
    <w:rsid w:val="00C21454"/>
    <w:rsid w:val="00C2299A"/>
    <w:rsid w:val="00C23221"/>
    <w:rsid w:val="00C24800"/>
    <w:rsid w:val="00C30F2B"/>
    <w:rsid w:val="00C34167"/>
    <w:rsid w:val="00C34ACC"/>
    <w:rsid w:val="00C34EEA"/>
    <w:rsid w:val="00C36799"/>
    <w:rsid w:val="00C4052C"/>
    <w:rsid w:val="00C40ABB"/>
    <w:rsid w:val="00C415D4"/>
    <w:rsid w:val="00C41A4D"/>
    <w:rsid w:val="00C4220B"/>
    <w:rsid w:val="00C44FDF"/>
    <w:rsid w:val="00C51CDF"/>
    <w:rsid w:val="00C51DB5"/>
    <w:rsid w:val="00C5442B"/>
    <w:rsid w:val="00C54899"/>
    <w:rsid w:val="00C550B1"/>
    <w:rsid w:val="00C56662"/>
    <w:rsid w:val="00C56799"/>
    <w:rsid w:val="00C57658"/>
    <w:rsid w:val="00C601D1"/>
    <w:rsid w:val="00C64873"/>
    <w:rsid w:val="00C65D3D"/>
    <w:rsid w:val="00C66253"/>
    <w:rsid w:val="00C71DEC"/>
    <w:rsid w:val="00C7414A"/>
    <w:rsid w:val="00C75654"/>
    <w:rsid w:val="00C75977"/>
    <w:rsid w:val="00C7605D"/>
    <w:rsid w:val="00C76349"/>
    <w:rsid w:val="00C76D00"/>
    <w:rsid w:val="00C76DA2"/>
    <w:rsid w:val="00C80F63"/>
    <w:rsid w:val="00C830DE"/>
    <w:rsid w:val="00C8449D"/>
    <w:rsid w:val="00C862AA"/>
    <w:rsid w:val="00C94C6B"/>
    <w:rsid w:val="00C95671"/>
    <w:rsid w:val="00C964A2"/>
    <w:rsid w:val="00C96A46"/>
    <w:rsid w:val="00CA5999"/>
    <w:rsid w:val="00CB3D1B"/>
    <w:rsid w:val="00CC0A25"/>
    <w:rsid w:val="00CC0D37"/>
    <w:rsid w:val="00CC29B4"/>
    <w:rsid w:val="00CC458D"/>
    <w:rsid w:val="00CC4900"/>
    <w:rsid w:val="00CC6B6C"/>
    <w:rsid w:val="00CD0231"/>
    <w:rsid w:val="00CD28CE"/>
    <w:rsid w:val="00CD7715"/>
    <w:rsid w:val="00CE07A0"/>
    <w:rsid w:val="00CE34D9"/>
    <w:rsid w:val="00CE5711"/>
    <w:rsid w:val="00CE5D2C"/>
    <w:rsid w:val="00CE6273"/>
    <w:rsid w:val="00CE7B1B"/>
    <w:rsid w:val="00CE7BF1"/>
    <w:rsid w:val="00CF0F7A"/>
    <w:rsid w:val="00CF6A86"/>
    <w:rsid w:val="00D01201"/>
    <w:rsid w:val="00D020E4"/>
    <w:rsid w:val="00D03B67"/>
    <w:rsid w:val="00D05F71"/>
    <w:rsid w:val="00D06056"/>
    <w:rsid w:val="00D061CD"/>
    <w:rsid w:val="00D10515"/>
    <w:rsid w:val="00D10E4E"/>
    <w:rsid w:val="00D14505"/>
    <w:rsid w:val="00D156C0"/>
    <w:rsid w:val="00D17F22"/>
    <w:rsid w:val="00D204DB"/>
    <w:rsid w:val="00D2299F"/>
    <w:rsid w:val="00D232A0"/>
    <w:rsid w:val="00D2621E"/>
    <w:rsid w:val="00D30771"/>
    <w:rsid w:val="00D31426"/>
    <w:rsid w:val="00D3208A"/>
    <w:rsid w:val="00D339A9"/>
    <w:rsid w:val="00D36FDB"/>
    <w:rsid w:val="00D404B3"/>
    <w:rsid w:val="00D40E21"/>
    <w:rsid w:val="00D4203D"/>
    <w:rsid w:val="00D4235D"/>
    <w:rsid w:val="00D4348A"/>
    <w:rsid w:val="00D4352A"/>
    <w:rsid w:val="00D473C5"/>
    <w:rsid w:val="00D51706"/>
    <w:rsid w:val="00D51AE2"/>
    <w:rsid w:val="00D53106"/>
    <w:rsid w:val="00D544F1"/>
    <w:rsid w:val="00D54F43"/>
    <w:rsid w:val="00D56ACE"/>
    <w:rsid w:val="00D570D4"/>
    <w:rsid w:val="00D5725E"/>
    <w:rsid w:val="00D573B0"/>
    <w:rsid w:val="00D60BCE"/>
    <w:rsid w:val="00D60DD3"/>
    <w:rsid w:val="00D617F5"/>
    <w:rsid w:val="00D61E2C"/>
    <w:rsid w:val="00D63609"/>
    <w:rsid w:val="00D65628"/>
    <w:rsid w:val="00D7000A"/>
    <w:rsid w:val="00D707B7"/>
    <w:rsid w:val="00D70822"/>
    <w:rsid w:val="00D71E48"/>
    <w:rsid w:val="00D74E73"/>
    <w:rsid w:val="00D753FD"/>
    <w:rsid w:val="00D7798D"/>
    <w:rsid w:val="00D848EB"/>
    <w:rsid w:val="00D848F2"/>
    <w:rsid w:val="00D84C18"/>
    <w:rsid w:val="00D852C9"/>
    <w:rsid w:val="00D90B6A"/>
    <w:rsid w:val="00D9131F"/>
    <w:rsid w:val="00D91621"/>
    <w:rsid w:val="00D91A4C"/>
    <w:rsid w:val="00D93820"/>
    <w:rsid w:val="00D94C58"/>
    <w:rsid w:val="00D95B7D"/>
    <w:rsid w:val="00D9672F"/>
    <w:rsid w:val="00D97243"/>
    <w:rsid w:val="00DA17A5"/>
    <w:rsid w:val="00DA26D8"/>
    <w:rsid w:val="00DA2BD8"/>
    <w:rsid w:val="00DA2CF5"/>
    <w:rsid w:val="00DA3BF0"/>
    <w:rsid w:val="00DA3F51"/>
    <w:rsid w:val="00DA7AAD"/>
    <w:rsid w:val="00DB192A"/>
    <w:rsid w:val="00DB46E3"/>
    <w:rsid w:val="00DB4AA0"/>
    <w:rsid w:val="00DC2BFE"/>
    <w:rsid w:val="00DC42B5"/>
    <w:rsid w:val="00DC6338"/>
    <w:rsid w:val="00DC64FC"/>
    <w:rsid w:val="00DC67DC"/>
    <w:rsid w:val="00DC7166"/>
    <w:rsid w:val="00DD0674"/>
    <w:rsid w:val="00DD09FF"/>
    <w:rsid w:val="00DD2CDA"/>
    <w:rsid w:val="00DD4148"/>
    <w:rsid w:val="00DD4A70"/>
    <w:rsid w:val="00DD67F4"/>
    <w:rsid w:val="00DD6A86"/>
    <w:rsid w:val="00DD6E2A"/>
    <w:rsid w:val="00DD7169"/>
    <w:rsid w:val="00DE01FC"/>
    <w:rsid w:val="00DE0C2C"/>
    <w:rsid w:val="00DE26C8"/>
    <w:rsid w:val="00DE2BED"/>
    <w:rsid w:val="00DE56C6"/>
    <w:rsid w:val="00DE5873"/>
    <w:rsid w:val="00DE59BF"/>
    <w:rsid w:val="00DE5CED"/>
    <w:rsid w:val="00DE64EF"/>
    <w:rsid w:val="00DE7FE2"/>
    <w:rsid w:val="00DF0E50"/>
    <w:rsid w:val="00DF1561"/>
    <w:rsid w:val="00DF1993"/>
    <w:rsid w:val="00DF1BF8"/>
    <w:rsid w:val="00DF3858"/>
    <w:rsid w:val="00DF4023"/>
    <w:rsid w:val="00DF58CF"/>
    <w:rsid w:val="00DF630F"/>
    <w:rsid w:val="00DF660E"/>
    <w:rsid w:val="00DF7058"/>
    <w:rsid w:val="00E005F1"/>
    <w:rsid w:val="00E008F2"/>
    <w:rsid w:val="00E009C3"/>
    <w:rsid w:val="00E016DD"/>
    <w:rsid w:val="00E02CF3"/>
    <w:rsid w:val="00E05214"/>
    <w:rsid w:val="00E06A46"/>
    <w:rsid w:val="00E07091"/>
    <w:rsid w:val="00E11719"/>
    <w:rsid w:val="00E134F8"/>
    <w:rsid w:val="00E13896"/>
    <w:rsid w:val="00E13BD0"/>
    <w:rsid w:val="00E14335"/>
    <w:rsid w:val="00E15013"/>
    <w:rsid w:val="00E1552E"/>
    <w:rsid w:val="00E20307"/>
    <w:rsid w:val="00E22DDB"/>
    <w:rsid w:val="00E255BD"/>
    <w:rsid w:val="00E326EC"/>
    <w:rsid w:val="00E32884"/>
    <w:rsid w:val="00E35846"/>
    <w:rsid w:val="00E35888"/>
    <w:rsid w:val="00E362F6"/>
    <w:rsid w:val="00E36933"/>
    <w:rsid w:val="00E376C5"/>
    <w:rsid w:val="00E40ADE"/>
    <w:rsid w:val="00E42F9B"/>
    <w:rsid w:val="00E43CD5"/>
    <w:rsid w:val="00E44439"/>
    <w:rsid w:val="00E44921"/>
    <w:rsid w:val="00E4638A"/>
    <w:rsid w:val="00E4663A"/>
    <w:rsid w:val="00E5074B"/>
    <w:rsid w:val="00E50C9F"/>
    <w:rsid w:val="00E527DE"/>
    <w:rsid w:val="00E5290D"/>
    <w:rsid w:val="00E5686F"/>
    <w:rsid w:val="00E60349"/>
    <w:rsid w:val="00E60B8F"/>
    <w:rsid w:val="00E62345"/>
    <w:rsid w:val="00E62F6F"/>
    <w:rsid w:val="00E64C57"/>
    <w:rsid w:val="00E6592C"/>
    <w:rsid w:val="00E65BE9"/>
    <w:rsid w:val="00E65D05"/>
    <w:rsid w:val="00E66279"/>
    <w:rsid w:val="00E71384"/>
    <w:rsid w:val="00E7191D"/>
    <w:rsid w:val="00E74B0A"/>
    <w:rsid w:val="00E76393"/>
    <w:rsid w:val="00E77BA9"/>
    <w:rsid w:val="00E81466"/>
    <w:rsid w:val="00E8350D"/>
    <w:rsid w:val="00E83E84"/>
    <w:rsid w:val="00E84007"/>
    <w:rsid w:val="00E86FFD"/>
    <w:rsid w:val="00E879C4"/>
    <w:rsid w:val="00E91D4B"/>
    <w:rsid w:val="00E91F07"/>
    <w:rsid w:val="00E922B3"/>
    <w:rsid w:val="00E947E4"/>
    <w:rsid w:val="00E953B0"/>
    <w:rsid w:val="00E957D8"/>
    <w:rsid w:val="00E97503"/>
    <w:rsid w:val="00E97D0A"/>
    <w:rsid w:val="00EA3687"/>
    <w:rsid w:val="00EA40C1"/>
    <w:rsid w:val="00EB23EA"/>
    <w:rsid w:val="00EB2554"/>
    <w:rsid w:val="00EB3B5A"/>
    <w:rsid w:val="00EB5C60"/>
    <w:rsid w:val="00EC033E"/>
    <w:rsid w:val="00EC077F"/>
    <w:rsid w:val="00EC1821"/>
    <w:rsid w:val="00EC6812"/>
    <w:rsid w:val="00EC73C7"/>
    <w:rsid w:val="00EC790D"/>
    <w:rsid w:val="00ED0042"/>
    <w:rsid w:val="00ED08D9"/>
    <w:rsid w:val="00ED0902"/>
    <w:rsid w:val="00ED343B"/>
    <w:rsid w:val="00ED38F6"/>
    <w:rsid w:val="00ED55A6"/>
    <w:rsid w:val="00ED7A3B"/>
    <w:rsid w:val="00EE0587"/>
    <w:rsid w:val="00EE0A6F"/>
    <w:rsid w:val="00EE1A24"/>
    <w:rsid w:val="00EE2265"/>
    <w:rsid w:val="00EE22C7"/>
    <w:rsid w:val="00EE3227"/>
    <w:rsid w:val="00EE333A"/>
    <w:rsid w:val="00EE3779"/>
    <w:rsid w:val="00EE37DE"/>
    <w:rsid w:val="00EE4C60"/>
    <w:rsid w:val="00EE5E17"/>
    <w:rsid w:val="00EE7061"/>
    <w:rsid w:val="00EE73CF"/>
    <w:rsid w:val="00EE7860"/>
    <w:rsid w:val="00EF1774"/>
    <w:rsid w:val="00EF6FE5"/>
    <w:rsid w:val="00EF7015"/>
    <w:rsid w:val="00F012D0"/>
    <w:rsid w:val="00F01817"/>
    <w:rsid w:val="00F029DB"/>
    <w:rsid w:val="00F032F4"/>
    <w:rsid w:val="00F057F9"/>
    <w:rsid w:val="00F05D99"/>
    <w:rsid w:val="00F06001"/>
    <w:rsid w:val="00F066EA"/>
    <w:rsid w:val="00F06E90"/>
    <w:rsid w:val="00F07883"/>
    <w:rsid w:val="00F1045C"/>
    <w:rsid w:val="00F11A6B"/>
    <w:rsid w:val="00F11B68"/>
    <w:rsid w:val="00F126C1"/>
    <w:rsid w:val="00F13D99"/>
    <w:rsid w:val="00F15150"/>
    <w:rsid w:val="00F15321"/>
    <w:rsid w:val="00F16914"/>
    <w:rsid w:val="00F16BC7"/>
    <w:rsid w:val="00F20488"/>
    <w:rsid w:val="00F20CFC"/>
    <w:rsid w:val="00F2269D"/>
    <w:rsid w:val="00F248BC"/>
    <w:rsid w:val="00F26387"/>
    <w:rsid w:val="00F30571"/>
    <w:rsid w:val="00F31C10"/>
    <w:rsid w:val="00F34578"/>
    <w:rsid w:val="00F402E6"/>
    <w:rsid w:val="00F44A76"/>
    <w:rsid w:val="00F45C4D"/>
    <w:rsid w:val="00F50932"/>
    <w:rsid w:val="00F5403A"/>
    <w:rsid w:val="00F5645C"/>
    <w:rsid w:val="00F566A5"/>
    <w:rsid w:val="00F61C38"/>
    <w:rsid w:val="00F63526"/>
    <w:rsid w:val="00F6506D"/>
    <w:rsid w:val="00F66298"/>
    <w:rsid w:val="00F71289"/>
    <w:rsid w:val="00F725B9"/>
    <w:rsid w:val="00F74310"/>
    <w:rsid w:val="00F745EB"/>
    <w:rsid w:val="00F7596F"/>
    <w:rsid w:val="00F76201"/>
    <w:rsid w:val="00F772C9"/>
    <w:rsid w:val="00F801A0"/>
    <w:rsid w:val="00F80265"/>
    <w:rsid w:val="00F8080B"/>
    <w:rsid w:val="00F83E7A"/>
    <w:rsid w:val="00F842BF"/>
    <w:rsid w:val="00F85048"/>
    <w:rsid w:val="00F9159A"/>
    <w:rsid w:val="00F92068"/>
    <w:rsid w:val="00F93CD8"/>
    <w:rsid w:val="00F96698"/>
    <w:rsid w:val="00F9678F"/>
    <w:rsid w:val="00F9717C"/>
    <w:rsid w:val="00F97428"/>
    <w:rsid w:val="00F975D2"/>
    <w:rsid w:val="00FA0883"/>
    <w:rsid w:val="00FA4C4A"/>
    <w:rsid w:val="00FA7081"/>
    <w:rsid w:val="00FA7831"/>
    <w:rsid w:val="00FA7A4E"/>
    <w:rsid w:val="00FB0EB1"/>
    <w:rsid w:val="00FB5D94"/>
    <w:rsid w:val="00FB5F36"/>
    <w:rsid w:val="00FB61B8"/>
    <w:rsid w:val="00FB7DD7"/>
    <w:rsid w:val="00FC3E77"/>
    <w:rsid w:val="00FC6133"/>
    <w:rsid w:val="00FD11A9"/>
    <w:rsid w:val="00FD249A"/>
    <w:rsid w:val="00FD4A28"/>
    <w:rsid w:val="00FD6109"/>
    <w:rsid w:val="00FE0354"/>
    <w:rsid w:val="00FE29F0"/>
    <w:rsid w:val="00FE2E07"/>
    <w:rsid w:val="00FE5467"/>
    <w:rsid w:val="00FE5660"/>
    <w:rsid w:val="00FF0079"/>
    <w:rsid w:val="00FF1F26"/>
    <w:rsid w:val="00FF5F8C"/>
    <w:rsid w:val="00FF7D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2049"/>
    <o:shapelayout v:ext="edit">
      <o:idmap v:ext="edit" data="1"/>
    </o:shapelayout>
  </w:shapeDefaults>
  <w:decimalSymbol w:val="."/>
  <w:listSeparator w:val=","/>
  <w14:docId w14:val="4640D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E86"/>
    <w:pPr>
      <w:spacing w:after="0" w:line="240" w:lineRule="auto"/>
    </w:pPr>
    <w:rPr>
      <w:rFonts w:ascii="Times New Roman" w:eastAsia="Times New Roman" w:hAnsi="Times New Roman" w:cs="Times New Roman"/>
      <w:sz w:val="28"/>
      <w:szCs w:val="28"/>
    </w:rPr>
  </w:style>
  <w:style w:type="paragraph" w:styleId="Heading2">
    <w:name w:val="heading 2"/>
    <w:aliases w:val="BVI2,Heading 2-BVI,RepHead2"/>
    <w:basedOn w:val="Normal"/>
    <w:next w:val="Normal"/>
    <w:link w:val="Heading2Char"/>
    <w:qFormat/>
    <w:rsid w:val="00875647"/>
    <w:pPr>
      <w:keepNext/>
      <w:jc w:val="both"/>
      <w:outlineLvl w:val="1"/>
    </w:pPr>
    <w:rPr>
      <w:i/>
      <w:iCs/>
      <w:szCs w:val="24"/>
    </w:rPr>
  </w:style>
  <w:style w:type="paragraph" w:styleId="Heading9">
    <w:name w:val="heading 9"/>
    <w:basedOn w:val="Normal"/>
    <w:next w:val="Normal"/>
    <w:link w:val="Heading9Char"/>
    <w:qFormat/>
    <w:rsid w:val="00875647"/>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05F1"/>
    <w:pPr>
      <w:ind w:left="720"/>
      <w:contextualSpacing/>
    </w:pPr>
  </w:style>
  <w:style w:type="paragraph" w:styleId="BalloonText">
    <w:name w:val="Balloon Text"/>
    <w:basedOn w:val="Normal"/>
    <w:link w:val="BalloonTextChar"/>
    <w:uiPriority w:val="99"/>
    <w:semiHidden/>
    <w:unhideWhenUsed/>
    <w:rsid w:val="004672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720F"/>
    <w:rPr>
      <w:rFonts w:ascii="Segoe UI" w:eastAsia="Times New Roman" w:hAnsi="Segoe UI" w:cs="Segoe UI"/>
      <w:sz w:val="18"/>
      <w:szCs w:val="18"/>
    </w:rPr>
  </w:style>
  <w:style w:type="paragraph" w:styleId="Header">
    <w:name w:val="header"/>
    <w:basedOn w:val="Normal"/>
    <w:link w:val="HeaderChar"/>
    <w:uiPriority w:val="99"/>
    <w:unhideWhenUsed/>
    <w:rsid w:val="00921269"/>
    <w:pPr>
      <w:tabs>
        <w:tab w:val="center" w:pos="4680"/>
        <w:tab w:val="right" w:pos="9360"/>
      </w:tabs>
    </w:pPr>
  </w:style>
  <w:style w:type="character" w:customStyle="1" w:styleId="HeaderChar">
    <w:name w:val="Header Char"/>
    <w:basedOn w:val="DefaultParagraphFont"/>
    <w:link w:val="Header"/>
    <w:uiPriority w:val="99"/>
    <w:rsid w:val="00921269"/>
    <w:rPr>
      <w:rFonts w:ascii="Times New Roman" w:eastAsia="Times New Roman" w:hAnsi="Times New Roman" w:cs="Times New Roman"/>
      <w:sz w:val="28"/>
      <w:szCs w:val="28"/>
    </w:rPr>
  </w:style>
  <w:style w:type="paragraph" w:styleId="Footer">
    <w:name w:val="footer"/>
    <w:basedOn w:val="Normal"/>
    <w:link w:val="FooterChar"/>
    <w:uiPriority w:val="99"/>
    <w:unhideWhenUsed/>
    <w:rsid w:val="00921269"/>
    <w:pPr>
      <w:tabs>
        <w:tab w:val="center" w:pos="4680"/>
        <w:tab w:val="right" w:pos="9360"/>
      </w:tabs>
    </w:pPr>
  </w:style>
  <w:style w:type="character" w:customStyle="1" w:styleId="FooterChar">
    <w:name w:val="Footer Char"/>
    <w:basedOn w:val="DefaultParagraphFont"/>
    <w:link w:val="Footer"/>
    <w:uiPriority w:val="99"/>
    <w:rsid w:val="00921269"/>
    <w:rPr>
      <w:rFonts w:ascii="Times New Roman" w:eastAsia="Times New Roman" w:hAnsi="Times New Roman" w:cs="Times New Roman"/>
      <w:sz w:val="28"/>
      <w:szCs w:val="28"/>
    </w:rPr>
  </w:style>
  <w:style w:type="paragraph" w:customStyle="1" w:styleId="CharCharCharCharCharCharCharCharChar">
    <w:name w:val="Char Char Char Char Char Char Char Char Char"/>
    <w:basedOn w:val="Normal"/>
    <w:semiHidden/>
    <w:rsid w:val="008A4C3D"/>
    <w:pPr>
      <w:spacing w:after="160" w:line="240" w:lineRule="exact"/>
    </w:pPr>
    <w:rPr>
      <w:rFonts w:ascii="Arial" w:hAnsi="Arial"/>
      <w:sz w:val="22"/>
      <w:szCs w:val="22"/>
    </w:rPr>
  </w:style>
  <w:style w:type="paragraph" w:customStyle="1" w:styleId="CharCharCharCharCharCharCharCharChar16">
    <w:name w:val="Char Char Char Char Char Char Char Char Char16"/>
    <w:basedOn w:val="Normal"/>
    <w:semiHidden/>
    <w:rsid w:val="00BD7969"/>
    <w:pPr>
      <w:spacing w:after="160" w:line="240" w:lineRule="exact"/>
    </w:pPr>
    <w:rPr>
      <w:rFonts w:ascii="Arial" w:hAnsi="Arial"/>
      <w:sz w:val="22"/>
      <w:szCs w:val="22"/>
    </w:rPr>
  </w:style>
  <w:style w:type="paragraph" w:customStyle="1" w:styleId="CharCharCharCharCharCharCharCharChar15">
    <w:name w:val="Char Char Char Char Char Char Char Char Char15"/>
    <w:basedOn w:val="Normal"/>
    <w:semiHidden/>
    <w:rsid w:val="00074EB3"/>
    <w:pPr>
      <w:spacing w:after="160" w:line="240" w:lineRule="exact"/>
    </w:pPr>
    <w:rPr>
      <w:rFonts w:ascii="Arial" w:hAnsi="Arial"/>
      <w:sz w:val="22"/>
      <w:szCs w:val="22"/>
    </w:rPr>
  </w:style>
  <w:style w:type="paragraph" w:customStyle="1" w:styleId="CharCharCharCharCharCharCharCharChar14">
    <w:name w:val="Char Char Char Char Char Char Char Char Char14"/>
    <w:basedOn w:val="Normal"/>
    <w:semiHidden/>
    <w:rsid w:val="002E134E"/>
    <w:pPr>
      <w:spacing w:after="160" w:line="240" w:lineRule="exact"/>
    </w:pPr>
    <w:rPr>
      <w:rFonts w:ascii="Arial" w:hAnsi="Arial"/>
      <w:sz w:val="22"/>
      <w:szCs w:val="22"/>
    </w:rPr>
  </w:style>
  <w:style w:type="paragraph" w:customStyle="1" w:styleId="CharCharCharCharCharCharCharCharChar13">
    <w:name w:val="Char Char Char Char Char Char Char Char Char13"/>
    <w:basedOn w:val="Normal"/>
    <w:semiHidden/>
    <w:rsid w:val="00272A74"/>
    <w:pPr>
      <w:spacing w:after="160" w:line="240" w:lineRule="exact"/>
    </w:pPr>
    <w:rPr>
      <w:rFonts w:ascii="Arial" w:hAnsi="Arial"/>
      <w:sz w:val="22"/>
      <w:szCs w:val="22"/>
    </w:rPr>
  </w:style>
  <w:style w:type="paragraph" w:customStyle="1" w:styleId="CharCharCharCharCharCharCharCharChar12">
    <w:name w:val="Char Char Char Char Char Char Char Char Char12"/>
    <w:basedOn w:val="Normal"/>
    <w:semiHidden/>
    <w:rsid w:val="00395CF5"/>
    <w:pPr>
      <w:spacing w:after="160" w:line="240" w:lineRule="exact"/>
    </w:pPr>
    <w:rPr>
      <w:rFonts w:ascii="Arial" w:hAnsi="Arial"/>
      <w:sz w:val="22"/>
      <w:szCs w:val="22"/>
    </w:rPr>
  </w:style>
  <w:style w:type="paragraph" w:customStyle="1" w:styleId="CharCharCharCharCharCharCharCharChar11">
    <w:name w:val="Char Char Char Char Char Char Char Char Char11"/>
    <w:basedOn w:val="Normal"/>
    <w:semiHidden/>
    <w:rsid w:val="007F3B95"/>
    <w:pPr>
      <w:spacing w:after="160" w:line="240" w:lineRule="exact"/>
    </w:pPr>
    <w:rPr>
      <w:rFonts w:ascii="Arial" w:hAnsi="Arial"/>
      <w:sz w:val="22"/>
      <w:szCs w:val="22"/>
    </w:rPr>
  </w:style>
  <w:style w:type="paragraph" w:customStyle="1" w:styleId="CharCharCharCharCharCharCharCharChar10">
    <w:name w:val="Char Char Char Char Char Char Char Char Char10"/>
    <w:basedOn w:val="Normal"/>
    <w:semiHidden/>
    <w:rsid w:val="00F8080B"/>
    <w:pPr>
      <w:spacing w:after="160" w:line="240" w:lineRule="exact"/>
    </w:pPr>
    <w:rPr>
      <w:rFonts w:ascii="Arial" w:hAnsi="Arial"/>
      <w:sz w:val="22"/>
      <w:szCs w:val="22"/>
    </w:rPr>
  </w:style>
  <w:style w:type="paragraph" w:customStyle="1" w:styleId="CharCharCharCharCharCharCharCharChar9">
    <w:name w:val="Char Char Char Char Char Char Char Char Char9"/>
    <w:basedOn w:val="Normal"/>
    <w:semiHidden/>
    <w:rsid w:val="000D7218"/>
    <w:pPr>
      <w:spacing w:after="160" w:line="240" w:lineRule="exact"/>
    </w:pPr>
    <w:rPr>
      <w:rFonts w:ascii="Arial" w:hAnsi="Arial"/>
      <w:sz w:val="22"/>
      <w:szCs w:val="22"/>
    </w:rPr>
  </w:style>
  <w:style w:type="paragraph" w:customStyle="1" w:styleId="CharCharCharCharCharCharCharCharChar8">
    <w:name w:val="Char Char Char Char Char Char Char Char Char8"/>
    <w:basedOn w:val="Normal"/>
    <w:semiHidden/>
    <w:rsid w:val="00945191"/>
    <w:pPr>
      <w:spacing w:after="160" w:line="240" w:lineRule="exact"/>
    </w:pPr>
    <w:rPr>
      <w:rFonts w:ascii="Arial" w:hAnsi="Arial"/>
      <w:sz w:val="22"/>
      <w:szCs w:val="22"/>
    </w:rPr>
  </w:style>
  <w:style w:type="paragraph" w:customStyle="1" w:styleId="CharCharCharCharCharCharCharCharChar7">
    <w:name w:val="Char Char Char Char Char Char Char Char Char7"/>
    <w:basedOn w:val="Normal"/>
    <w:semiHidden/>
    <w:rsid w:val="006F2854"/>
    <w:pPr>
      <w:spacing w:after="160" w:line="240" w:lineRule="exact"/>
    </w:pPr>
    <w:rPr>
      <w:rFonts w:ascii="Arial" w:hAnsi="Arial"/>
      <w:sz w:val="22"/>
      <w:szCs w:val="22"/>
    </w:rPr>
  </w:style>
  <w:style w:type="paragraph" w:customStyle="1" w:styleId="CharCharCharCharCharCharCharCharChar6">
    <w:name w:val="Char Char Char Char Char Char Char Char Char6"/>
    <w:basedOn w:val="Normal"/>
    <w:semiHidden/>
    <w:rsid w:val="006915A2"/>
    <w:pPr>
      <w:spacing w:after="160" w:line="240" w:lineRule="exact"/>
    </w:pPr>
    <w:rPr>
      <w:rFonts w:ascii="Arial" w:hAnsi="Arial"/>
      <w:sz w:val="22"/>
      <w:szCs w:val="22"/>
    </w:rPr>
  </w:style>
  <w:style w:type="paragraph" w:customStyle="1" w:styleId="CharCharCharCharCharCharCharCharChar5">
    <w:name w:val="Char Char Char Char Char Char Char Char Char5"/>
    <w:basedOn w:val="Normal"/>
    <w:semiHidden/>
    <w:rsid w:val="00444FB6"/>
    <w:pPr>
      <w:spacing w:after="160" w:line="240" w:lineRule="exact"/>
    </w:pPr>
    <w:rPr>
      <w:rFonts w:ascii="Arial" w:hAnsi="Arial"/>
      <w:sz w:val="22"/>
      <w:szCs w:val="22"/>
    </w:rPr>
  </w:style>
  <w:style w:type="paragraph" w:customStyle="1" w:styleId="CharCharCharCharCharCharCharCharChar4">
    <w:name w:val="Char Char Char Char Char Char Char Char Char4"/>
    <w:basedOn w:val="Normal"/>
    <w:semiHidden/>
    <w:rsid w:val="00136B89"/>
    <w:pPr>
      <w:spacing w:after="160" w:line="240" w:lineRule="exact"/>
    </w:pPr>
    <w:rPr>
      <w:rFonts w:ascii="Arial" w:hAnsi="Arial"/>
      <w:sz w:val="22"/>
      <w:szCs w:val="22"/>
    </w:rPr>
  </w:style>
  <w:style w:type="paragraph" w:customStyle="1" w:styleId="CharCharCharCharCharCharCharCharChar3">
    <w:name w:val="Char Char Char Char Char Char Char Char Char3"/>
    <w:basedOn w:val="Normal"/>
    <w:semiHidden/>
    <w:rsid w:val="00272B56"/>
    <w:pPr>
      <w:spacing w:after="160" w:line="240" w:lineRule="exact"/>
    </w:pPr>
    <w:rPr>
      <w:rFonts w:ascii="Arial" w:hAnsi="Arial"/>
      <w:sz w:val="22"/>
      <w:szCs w:val="22"/>
    </w:rPr>
  </w:style>
  <w:style w:type="paragraph" w:customStyle="1" w:styleId="CharCharCharCharCharCharCharCharChar2">
    <w:name w:val="Char Char Char Char Char Char Char Char Char2"/>
    <w:basedOn w:val="Normal"/>
    <w:semiHidden/>
    <w:rsid w:val="00E13BD0"/>
    <w:pPr>
      <w:spacing w:after="160" w:line="240" w:lineRule="exact"/>
    </w:pPr>
    <w:rPr>
      <w:rFonts w:ascii="Arial" w:hAnsi="Arial"/>
      <w:sz w:val="22"/>
      <w:szCs w:val="22"/>
    </w:rPr>
  </w:style>
  <w:style w:type="paragraph" w:customStyle="1" w:styleId="CharCharCharCharCharCharCharCharChar1">
    <w:name w:val="Char Char Char Char Char Char Char Char Char1"/>
    <w:basedOn w:val="Normal"/>
    <w:semiHidden/>
    <w:rsid w:val="0078700C"/>
    <w:pPr>
      <w:spacing w:after="160" w:line="240" w:lineRule="exact"/>
    </w:pPr>
    <w:rPr>
      <w:rFonts w:ascii="Arial" w:hAnsi="Arial"/>
      <w:sz w:val="22"/>
      <w:szCs w:val="22"/>
    </w:rPr>
  </w:style>
  <w:style w:type="paragraph" w:customStyle="1" w:styleId="CharCharCharCharCharCharCharCharChar0">
    <w:name w:val="Char Char Char Char Char Char Char Char Char"/>
    <w:basedOn w:val="Normal"/>
    <w:semiHidden/>
    <w:rsid w:val="006A4C84"/>
    <w:pPr>
      <w:spacing w:after="160" w:line="240" w:lineRule="exact"/>
    </w:pPr>
    <w:rPr>
      <w:rFonts w:ascii="Arial" w:hAnsi="Arial"/>
      <w:sz w:val="22"/>
      <w:szCs w:val="22"/>
    </w:rPr>
  </w:style>
  <w:style w:type="paragraph" w:customStyle="1" w:styleId="CharCharCharCharCharCharCharCharChara">
    <w:name w:val="Char Char Char Char Char Char Char Char Char"/>
    <w:basedOn w:val="Normal"/>
    <w:semiHidden/>
    <w:rsid w:val="0045170B"/>
    <w:pPr>
      <w:spacing w:after="160" w:line="240" w:lineRule="exact"/>
    </w:pPr>
    <w:rPr>
      <w:rFonts w:ascii="Arial" w:hAnsi="Arial"/>
      <w:sz w:val="22"/>
      <w:szCs w:val="22"/>
    </w:rPr>
  </w:style>
  <w:style w:type="paragraph" w:customStyle="1" w:styleId="CharCharCharCharCharCharCharCharCharb">
    <w:name w:val="Char Char Char Char Char Char Char Char Char"/>
    <w:basedOn w:val="Normal"/>
    <w:semiHidden/>
    <w:rsid w:val="00325EB1"/>
    <w:pPr>
      <w:spacing w:after="160" w:line="240" w:lineRule="exact"/>
    </w:pPr>
    <w:rPr>
      <w:rFonts w:ascii="Arial" w:hAnsi="Arial"/>
      <w:sz w:val="22"/>
      <w:szCs w:val="22"/>
    </w:rPr>
  </w:style>
  <w:style w:type="paragraph" w:customStyle="1" w:styleId="CharCharCharCharCharCharCharCharCharc">
    <w:name w:val="Char Char Char Char Char Char Char Char Char"/>
    <w:basedOn w:val="Normal"/>
    <w:semiHidden/>
    <w:rsid w:val="00240562"/>
    <w:pPr>
      <w:spacing w:after="160" w:line="240" w:lineRule="exact"/>
    </w:pPr>
    <w:rPr>
      <w:rFonts w:ascii="Arial" w:hAnsi="Arial"/>
      <w:sz w:val="22"/>
      <w:szCs w:val="22"/>
    </w:rPr>
  </w:style>
  <w:style w:type="paragraph" w:customStyle="1" w:styleId="CharCharCharCharCharCharCharCharChard">
    <w:name w:val="Char Char Char Char Char Char Char Char Char"/>
    <w:basedOn w:val="Normal"/>
    <w:semiHidden/>
    <w:rsid w:val="00607D84"/>
    <w:pPr>
      <w:spacing w:after="160" w:line="240" w:lineRule="exact"/>
    </w:pPr>
    <w:rPr>
      <w:rFonts w:ascii="Arial" w:hAnsi="Arial"/>
      <w:sz w:val="22"/>
      <w:szCs w:val="22"/>
    </w:rPr>
  </w:style>
  <w:style w:type="paragraph" w:customStyle="1" w:styleId="CharCharCharCharCharCharCharCharChare">
    <w:name w:val="Char Char Char Char Char Char Char Char Char"/>
    <w:basedOn w:val="Normal"/>
    <w:semiHidden/>
    <w:rsid w:val="00EE22C7"/>
    <w:pPr>
      <w:spacing w:after="160" w:line="240" w:lineRule="exact"/>
    </w:pPr>
    <w:rPr>
      <w:rFonts w:ascii="Arial" w:hAnsi="Arial"/>
      <w:sz w:val="22"/>
      <w:szCs w:val="22"/>
    </w:rPr>
  </w:style>
  <w:style w:type="paragraph" w:customStyle="1" w:styleId="CharCharCharCharCharCharCharCharCharf">
    <w:name w:val="Char Char Char Char Char Char Char Char Char"/>
    <w:basedOn w:val="Normal"/>
    <w:semiHidden/>
    <w:rsid w:val="0002330C"/>
    <w:pPr>
      <w:spacing w:after="160" w:line="240" w:lineRule="exact"/>
    </w:pPr>
    <w:rPr>
      <w:rFonts w:ascii="Arial" w:hAnsi="Arial"/>
      <w:sz w:val="22"/>
      <w:szCs w:val="22"/>
    </w:rPr>
  </w:style>
  <w:style w:type="character" w:customStyle="1" w:styleId="Heading2Char">
    <w:name w:val="Heading 2 Char"/>
    <w:aliases w:val="BVI2 Char,Heading 2-BVI Char,RepHead2 Char"/>
    <w:basedOn w:val="DefaultParagraphFont"/>
    <w:link w:val="Heading2"/>
    <w:rsid w:val="00875647"/>
    <w:rPr>
      <w:rFonts w:ascii="Times New Roman" w:eastAsia="Times New Roman" w:hAnsi="Times New Roman" w:cs="Times New Roman"/>
      <w:i/>
      <w:iCs/>
      <w:sz w:val="28"/>
      <w:szCs w:val="24"/>
    </w:rPr>
  </w:style>
  <w:style w:type="character" w:customStyle="1" w:styleId="Heading9Char">
    <w:name w:val="Heading 9 Char"/>
    <w:basedOn w:val="DefaultParagraphFont"/>
    <w:link w:val="Heading9"/>
    <w:rsid w:val="00875647"/>
    <w:rPr>
      <w:rFonts w:ascii="Arial" w:eastAsia="Times New Roman" w:hAnsi="Arial" w:cs="Arial"/>
    </w:rPr>
  </w:style>
  <w:style w:type="paragraph" w:styleId="BodyText2">
    <w:name w:val="Body Text 2"/>
    <w:basedOn w:val="Normal"/>
    <w:link w:val="BodyText2Char"/>
    <w:rsid w:val="00875647"/>
    <w:pPr>
      <w:spacing w:after="120" w:line="480" w:lineRule="auto"/>
    </w:pPr>
  </w:style>
  <w:style w:type="character" w:customStyle="1" w:styleId="BodyText2Char">
    <w:name w:val="Body Text 2 Char"/>
    <w:basedOn w:val="DefaultParagraphFont"/>
    <w:link w:val="BodyText2"/>
    <w:rsid w:val="00875647"/>
    <w:rPr>
      <w:rFonts w:ascii="Times New Roman" w:eastAsia="Times New Roman" w:hAnsi="Times New Roman" w:cs="Times New Roman"/>
      <w:sz w:val="28"/>
      <w:szCs w:val="28"/>
    </w:rPr>
  </w:style>
  <w:style w:type="paragraph" w:customStyle="1" w:styleId="Default">
    <w:name w:val="Default"/>
    <w:rsid w:val="00827182"/>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99"/>
    <w:semiHidden/>
    <w:unhideWhenUsed/>
    <w:rsid w:val="00A91C4F"/>
    <w:pPr>
      <w:spacing w:after="120"/>
    </w:pPr>
  </w:style>
  <w:style w:type="character" w:customStyle="1" w:styleId="BodyTextChar">
    <w:name w:val="Body Text Char"/>
    <w:basedOn w:val="DefaultParagraphFont"/>
    <w:link w:val="BodyText"/>
    <w:uiPriority w:val="99"/>
    <w:semiHidden/>
    <w:rsid w:val="00A91C4F"/>
    <w:rPr>
      <w:rFonts w:ascii="Times New Roman" w:eastAsia="Times New Roman" w:hAnsi="Times New Roman" w:cs="Times New Roman"/>
      <w:sz w:val="28"/>
      <w:szCs w:val="28"/>
    </w:rPr>
  </w:style>
  <w:style w:type="paragraph" w:customStyle="1" w:styleId="CharCharCharChar">
    <w:name w:val="Char Char Char Char"/>
    <w:basedOn w:val="Normal"/>
    <w:rsid w:val="00D156C0"/>
    <w:pPr>
      <w:pageBreakBefore/>
      <w:spacing w:before="100" w:beforeAutospacing="1" w:after="100" w:afterAutospacing="1"/>
      <w:jc w:val="both"/>
    </w:pPr>
    <w:rPr>
      <w:rFonts w:ascii="Tahoma" w:hAnsi="Tahoma"/>
      <w:sz w:val="20"/>
      <w:szCs w:val="20"/>
    </w:rPr>
  </w:style>
  <w:style w:type="paragraph" w:customStyle="1" w:styleId="CharCharCharChar0">
    <w:name w:val="Char Char Char Char"/>
    <w:basedOn w:val="Normal"/>
    <w:rsid w:val="00D60BCE"/>
    <w:pPr>
      <w:pageBreakBefore/>
      <w:spacing w:before="100" w:beforeAutospacing="1" w:after="100" w:afterAutospacing="1"/>
      <w:jc w:val="both"/>
    </w:pPr>
    <w:rPr>
      <w:rFonts w:ascii="Tahoma" w:hAnsi="Tahoma"/>
      <w:sz w:val="20"/>
      <w:szCs w:val="20"/>
    </w:rPr>
  </w:style>
  <w:style w:type="paragraph" w:styleId="NormalWeb">
    <w:name w:val="Normal (Web)"/>
    <w:aliases w:val="Char1 Char1,Char11 Char"/>
    <w:basedOn w:val="Normal"/>
    <w:link w:val="NormalWebChar"/>
    <w:uiPriority w:val="99"/>
    <w:rsid w:val="0029281F"/>
    <w:pPr>
      <w:spacing w:before="100" w:beforeAutospacing="1" w:after="100" w:afterAutospacing="1"/>
    </w:pPr>
    <w:rPr>
      <w:sz w:val="24"/>
      <w:szCs w:val="24"/>
    </w:rPr>
  </w:style>
  <w:style w:type="character" w:customStyle="1" w:styleId="NormalWebChar">
    <w:name w:val="Normal (Web) Char"/>
    <w:aliases w:val="Char1 Char1 Char,Char11 Char Char"/>
    <w:link w:val="NormalWeb"/>
    <w:uiPriority w:val="99"/>
    <w:rsid w:val="0029281F"/>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E86"/>
    <w:pPr>
      <w:spacing w:after="0" w:line="240" w:lineRule="auto"/>
    </w:pPr>
    <w:rPr>
      <w:rFonts w:ascii="Times New Roman" w:eastAsia="Times New Roman" w:hAnsi="Times New Roman" w:cs="Times New Roman"/>
      <w:sz w:val="28"/>
      <w:szCs w:val="28"/>
    </w:rPr>
  </w:style>
  <w:style w:type="paragraph" w:styleId="Heading2">
    <w:name w:val="heading 2"/>
    <w:aliases w:val="BVI2,Heading 2-BVI,RepHead2"/>
    <w:basedOn w:val="Normal"/>
    <w:next w:val="Normal"/>
    <w:link w:val="Heading2Char"/>
    <w:qFormat/>
    <w:rsid w:val="00875647"/>
    <w:pPr>
      <w:keepNext/>
      <w:jc w:val="both"/>
      <w:outlineLvl w:val="1"/>
    </w:pPr>
    <w:rPr>
      <w:i/>
      <w:iCs/>
      <w:szCs w:val="24"/>
    </w:rPr>
  </w:style>
  <w:style w:type="paragraph" w:styleId="Heading9">
    <w:name w:val="heading 9"/>
    <w:basedOn w:val="Normal"/>
    <w:next w:val="Normal"/>
    <w:link w:val="Heading9Char"/>
    <w:qFormat/>
    <w:rsid w:val="00875647"/>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05F1"/>
    <w:pPr>
      <w:ind w:left="720"/>
      <w:contextualSpacing/>
    </w:pPr>
  </w:style>
  <w:style w:type="paragraph" w:styleId="BalloonText">
    <w:name w:val="Balloon Text"/>
    <w:basedOn w:val="Normal"/>
    <w:link w:val="BalloonTextChar"/>
    <w:uiPriority w:val="99"/>
    <w:semiHidden/>
    <w:unhideWhenUsed/>
    <w:rsid w:val="004672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720F"/>
    <w:rPr>
      <w:rFonts w:ascii="Segoe UI" w:eastAsia="Times New Roman" w:hAnsi="Segoe UI" w:cs="Segoe UI"/>
      <w:sz w:val="18"/>
      <w:szCs w:val="18"/>
    </w:rPr>
  </w:style>
  <w:style w:type="paragraph" w:styleId="Header">
    <w:name w:val="header"/>
    <w:basedOn w:val="Normal"/>
    <w:link w:val="HeaderChar"/>
    <w:uiPriority w:val="99"/>
    <w:unhideWhenUsed/>
    <w:rsid w:val="00921269"/>
    <w:pPr>
      <w:tabs>
        <w:tab w:val="center" w:pos="4680"/>
        <w:tab w:val="right" w:pos="9360"/>
      </w:tabs>
    </w:pPr>
  </w:style>
  <w:style w:type="character" w:customStyle="1" w:styleId="HeaderChar">
    <w:name w:val="Header Char"/>
    <w:basedOn w:val="DefaultParagraphFont"/>
    <w:link w:val="Header"/>
    <w:uiPriority w:val="99"/>
    <w:rsid w:val="00921269"/>
    <w:rPr>
      <w:rFonts w:ascii="Times New Roman" w:eastAsia="Times New Roman" w:hAnsi="Times New Roman" w:cs="Times New Roman"/>
      <w:sz w:val="28"/>
      <w:szCs w:val="28"/>
    </w:rPr>
  </w:style>
  <w:style w:type="paragraph" w:styleId="Footer">
    <w:name w:val="footer"/>
    <w:basedOn w:val="Normal"/>
    <w:link w:val="FooterChar"/>
    <w:uiPriority w:val="99"/>
    <w:unhideWhenUsed/>
    <w:rsid w:val="00921269"/>
    <w:pPr>
      <w:tabs>
        <w:tab w:val="center" w:pos="4680"/>
        <w:tab w:val="right" w:pos="9360"/>
      </w:tabs>
    </w:pPr>
  </w:style>
  <w:style w:type="character" w:customStyle="1" w:styleId="FooterChar">
    <w:name w:val="Footer Char"/>
    <w:basedOn w:val="DefaultParagraphFont"/>
    <w:link w:val="Footer"/>
    <w:uiPriority w:val="99"/>
    <w:rsid w:val="00921269"/>
    <w:rPr>
      <w:rFonts w:ascii="Times New Roman" w:eastAsia="Times New Roman" w:hAnsi="Times New Roman" w:cs="Times New Roman"/>
      <w:sz w:val="28"/>
      <w:szCs w:val="28"/>
    </w:rPr>
  </w:style>
  <w:style w:type="paragraph" w:customStyle="1" w:styleId="CharCharCharCharCharCharCharCharChar">
    <w:name w:val="Char Char Char Char Char Char Char Char Char"/>
    <w:basedOn w:val="Normal"/>
    <w:semiHidden/>
    <w:rsid w:val="008A4C3D"/>
    <w:pPr>
      <w:spacing w:after="160" w:line="240" w:lineRule="exact"/>
    </w:pPr>
    <w:rPr>
      <w:rFonts w:ascii="Arial" w:hAnsi="Arial"/>
      <w:sz w:val="22"/>
      <w:szCs w:val="22"/>
    </w:rPr>
  </w:style>
  <w:style w:type="paragraph" w:customStyle="1" w:styleId="CharCharCharCharCharCharCharCharChar16">
    <w:name w:val="Char Char Char Char Char Char Char Char Char16"/>
    <w:basedOn w:val="Normal"/>
    <w:semiHidden/>
    <w:rsid w:val="00BD7969"/>
    <w:pPr>
      <w:spacing w:after="160" w:line="240" w:lineRule="exact"/>
    </w:pPr>
    <w:rPr>
      <w:rFonts w:ascii="Arial" w:hAnsi="Arial"/>
      <w:sz w:val="22"/>
      <w:szCs w:val="22"/>
    </w:rPr>
  </w:style>
  <w:style w:type="paragraph" w:customStyle="1" w:styleId="CharCharCharCharCharCharCharCharChar15">
    <w:name w:val="Char Char Char Char Char Char Char Char Char15"/>
    <w:basedOn w:val="Normal"/>
    <w:semiHidden/>
    <w:rsid w:val="00074EB3"/>
    <w:pPr>
      <w:spacing w:after="160" w:line="240" w:lineRule="exact"/>
    </w:pPr>
    <w:rPr>
      <w:rFonts w:ascii="Arial" w:hAnsi="Arial"/>
      <w:sz w:val="22"/>
      <w:szCs w:val="22"/>
    </w:rPr>
  </w:style>
  <w:style w:type="paragraph" w:customStyle="1" w:styleId="CharCharCharCharCharCharCharCharChar14">
    <w:name w:val="Char Char Char Char Char Char Char Char Char14"/>
    <w:basedOn w:val="Normal"/>
    <w:semiHidden/>
    <w:rsid w:val="002E134E"/>
    <w:pPr>
      <w:spacing w:after="160" w:line="240" w:lineRule="exact"/>
    </w:pPr>
    <w:rPr>
      <w:rFonts w:ascii="Arial" w:hAnsi="Arial"/>
      <w:sz w:val="22"/>
      <w:szCs w:val="22"/>
    </w:rPr>
  </w:style>
  <w:style w:type="paragraph" w:customStyle="1" w:styleId="CharCharCharCharCharCharCharCharChar13">
    <w:name w:val="Char Char Char Char Char Char Char Char Char13"/>
    <w:basedOn w:val="Normal"/>
    <w:semiHidden/>
    <w:rsid w:val="00272A74"/>
    <w:pPr>
      <w:spacing w:after="160" w:line="240" w:lineRule="exact"/>
    </w:pPr>
    <w:rPr>
      <w:rFonts w:ascii="Arial" w:hAnsi="Arial"/>
      <w:sz w:val="22"/>
      <w:szCs w:val="22"/>
    </w:rPr>
  </w:style>
  <w:style w:type="paragraph" w:customStyle="1" w:styleId="CharCharCharCharCharCharCharCharChar12">
    <w:name w:val="Char Char Char Char Char Char Char Char Char12"/>
    <w:basedOn w:val="Normal"/>
    <w:semiHidden/>
    <w:rsid w:val="00395CF5"/>
    <w:pPr>
      <w:spacing w:after="160" w:line="240" w:lineRule="exact"/>
    </w:pPr>
    <w:rPr>
      <w:rFonts w:ascii="Arial" w:hAnsi="Arial"/>
      <w:sz w:val="22"/>
      <w:szCs w:val="22"/>
    </w:rPr>
  </w:style>
  <w:style w:type="paragraph" w:customStyle="1" w:styleId="CharCharCharCharCharCharCharCharChar11">
    <w:name w:val="Char Char Char Char Char Char Char Char Char11"/>
    <w:basedOn w:val="Normal"/>
    <w:semiHidden/>
    <w:rsid w:val="007F3B95"/>
    <w:pPr>
      <w:spacing w:after="160" w:line="240" w:lineRule="exact"/>
    </w:pPr>
    <w:rPr>
      <w:rFonts w:ascii="Arial" w:hAnsi="Arial"/>
      <w:sz w:val="22"/>
      <w:szCs w:val="22"/>
    </w:rPr>
  </w:style>
  <w:style w:type="paragraph" w:customStyle="1" w:styleId="CharCharCharCharCharCharCharCharChar10">
    <w:name w:val="Char Char Char Char Char Char Char Char Char10"/>
    <w:basedOn w:val="Normal"/>
    <w:semiHidden/>
    <w:rsid w:val="00F8080B"/>
    <w:pPr>
      <w:spacing w:after="160" w:line="240" w:lineRule="exact"/>
    </w:pPr>
    <w:rPr>
      <w:rFonts w:ascii="Arial" w:hAnsi="Arial"/>
      <w:sz w:val="22"/>
      <w:szCs w:val="22"/>
    </w:rPr>
  </w:style>
  <w:style w:type="paragraph" w:customStyle="1" w:styleId="CharCharCharCharCharCharCharCharChar9">
    <w:name w:val="Char Char Char Char Char Char Char Char Char9"/>
    <w:basedOn w:val="Normal"/>
    <w:semiHidden/>
    <w:rsid w:val="000D7218"/>
    <w:pPr>
      <w:spacing w:after="160" w:line="240" w:lineRule="exact"/>
    </w:pPr>
    <w:rPr>
      <w:rFonts w:ascii="Arial" w:hAnsi="Arial"/>
      <w:sz w:val="22"/>
      <w:szCs w:val="22"/>
    </w:rPr>
  </w:style>
  <w:style w:type="paragraph" w:customStyle="1" w:styleId="CharCharCharCharCharCharCharCharChar8">
    <w:name w:val="Char Char Char Char Char Char Char Char Char8"/>
    <w:basedOn w:val="Normal"/>
    <w:semiHidden/>
    <w:rsid w:val="00945191"/>
    <w:pPr>
      <w:spacing w:after="160" w:line="240" w:lineRule="exact"/>
    </w:pPr>
    <w:rPr>
      <w:rFonts w:ascii="Arial" w:hAnsi="Arial"/>
      <w:sz w:val="22"/>
      <w:szCs w:val="22"/>
    </w:rPr>
  </w:style>
  <w:style w:type="paragraph" w:customStyle="1" w:styleId="CharCharCharCharCharCharCharCharChar7">
    <w:name w:val="Char Char Char Char Char Char Char Char Char7"/>
    <w:basedOn w:val="Normal"/>
    <w:semiHidden/>
    <w:rsid w:val="006F2854"/>
    <w:pPr>
      <w:spacing w:after="160" w:line="240" w:lineRule="exact"/>
    </w:pPr>
    <w:rPr>
      <w:rFonts w:ascii="Arial" w:hAnsi="Arial"/>
      <w:sz w:val="22"/>
      <w:szCs w:val="22"/>
    </w:rPr>
  </w:style>
  <w:style w:type="paragraph" w:customStyle="1" w:styleId="CharCharCharCharCharCharCharCharChar6">
    <w:name w:val="Char Char Char Char Char Char Char Char Char6"/>
    <w:basedOn w:val="Normal"/>
    <w:semiHidden/>
    <w:rsid w:val="006915A2"/>
    <w:pPr>
      <w:spacing w:after="160" w:line="240" w:lineRule="exact"/>
    </w:pPr>
    <w:rPr>
      <w:rFonts w:ascii="Arial" w:hAnsi="Arial"/>
      <w:sz w:val="22"/>
      <w:szCs w:val="22"/>
    </w:rPr>
  </w:style>
  <w:style w:type="paragraph" w:customStyle="1" w:styleId="CharCharCharCharCharCharCharCharChar5">
    <w:name w:val="Char Char Char Char Char Char Char Char Char5"/>
    <w:basedOn w:val="Normal"/>
    <w:semiHidden/>
    <w:rsid w:val="00444FB6"/>
    <w:pPr>
      <w:spacing w:after="160" w:line="240" w:lineRule="exact"/>
    </w:pPr>
    <w:rPr>
      <w:rFonts w:ascii="Arial" w:hAnsi="Arial"/>
      <w:sz w:val="22"/>
      <w:szCs w:val="22"/>
    </w:rPr>
  </w:style>
  <w:style w:type="paragraph" w:customStyle="1" w:styleId="CharCharCharCharCharCharCharCharChar4">
    <w:name w:val="Char Char Char Char Char Char Char Char Char4"/>
    <w:basedOn w:val="Normal"/>
    <w:semiHidden/>
    <w:rsid w:val="00136B89"/>
    <w:pPr>
      <w:spacing w:after="160" w:line="240" w:lineRule="exact"/>
    </w:pPr>
    <w:rPr>
      <w:rFonts w:ascii="Arial" w:hAnsi="Arial"/>
      <w:sz w:val="22"/>
      <w:szCs w:val="22"/>
    </w:rPr>
  </w:style>
  <w:style w:type="paragraph" w:customStyle="1" w:styleId="CharCharCharCharCharCharCharCharChar3">
    <w:name w:val="Char Char Char Char Char Char Char Char Char3"/>
    <w:basedOn w:val="Normal"/>
    <w:semiHidden/>
    <w:rsid w:val="00272B56"/>
    <w:pPr>
      <w:spacing w:after="160" w:line="240" w:lineRule="exact"/>
    </w:pPr>
    <w:rPr>
      <w:rFonts w:ascii="Arial" w:hAnsi="Arial"/>
      <w:sz w:val="22"/>
      <w:szCs w:val="22"/>
    </w:rPr>
  </w:style>
  <w:style w:type="paragraph" w:customStyle="1" w:styleId="CharCharCharCharCharCharCharCharChar2">
    <w:name w:val="Char Char Char Char Char Char Char Char Char2"/>
    <w:basedOn w:val="Normal"/>
    <w:semiHidden/>
    <w:rsid w:val="00E13BD0"/>
    <w:pPr>
      <w:spacing w:after="160" w:line="240" w:lineRule="exact"/>
    </w:pPr>
    <w:rPr>
      <w:rFonts w:ascii="Arial" w:hAnsi="Arial"/>
      <w:sz w:val="22"/>
      <w:szCs w:val="22"/>
    </w:rPr>
  </w:style>
  <w:style w:type="paragraph" w:customStyle="1" w:styleId="CharCharCharCharCharCharCharCharChar1">
    <w:name w:val="Char Char Char Char Char Char Char Char Char1"/>
    <w:basedOn w:val="Normal"/>
    <w:semiHidden/>
    <w:rsid w:val="0078700C"/>
    <w:pPr>
      <w:spacing w:after="160" w:line="240" w:lineRule="exact"/>
    </w:pPr>
    <w:rPr>
      <w:rFonts w:ascii="Arial" w:hAnsi="Arial"/>
      <w:sz w:val="22"/>
      <w:szCs w:val="22"/>
    </w:rPr>
  </w:style>
  <w:style w:type="paragraph" w:customStyle="1" w:styleId="CharCharCharCharCharCharCharCharChar0">
    <w:name w:val="Char Char Char Char Char Char Char Char Char"/>
    <w:basedOn w:val="Normal"/>
    <w:semiHidden/>
    <w:rsid w:val="006A4C84"/>
    <w:pPr>
      <w:spacing w:after="160" w:line="240" w:lineRule="exact"/>
    </w:pPr>
    <w:rPr>
      <w:rFonts w:ascii="Arial" w:hAnsi="Arial"/>
      <w:sz w:val="22"/>
      <w:szCs w:val="22"/>
    </w:rPr>
  </w:style>
  <w:style w:type="paragraph" w:customStyle="1" w:styleId="CharCharCharCharCharCharCharCharChara">
    <w:name w:val="Char Char Char Char Char Char Char Char Char"/>
    <w:basedOn w:val="Normal"/>
    <w:semiHidden/>
    <w:rsid w:val="0045170B"/>
    <w:pPr>
      <w:spacing w:after="160" w:line="240" w:lineRule="exact"/>
    </w:pPr>
    <w:rPr>
      <w:rFonts w:ascii="Arial" w:hAnsi="Arial"/>
      <w:sz w:val="22"/>
      <w:szCs w:val="22"/>
    </w:rPr>
  </w:style>
  <w:style w:type="paragraph" w:customStyle="1" w:styleId="CharCharCharCharCharCharCharCharCharb">
    <w:name w:val="Char Char Char Char Char Char Char Char Char"/>
    <w:basedOn w:val="Normal"/>
    <w:semiHidden/>
    <w:rsid w:val="00325EB1"/>
    <w:pPr>
      <w:spacing w:after="160" w:line="240" w:lineRule="exact"/>
    </w:pPr>
    <w:rPr>
      <w:rFonts w:ascii="Arial" w:hAnsi="Arial"/>
      <w:sz w:val="22"/>
      <w:szCs w:val="22"/>
    </w:rPr>
  </w:style>
  <w:style w:type="paragraph" w:customStyle="1" w:styleId="CharCharCharCharCharCharCharCharCharc">
    <w:name w:val="Char Char Char Char Char Char Char Char Char"/>
    <w:basedOn w:val="Normal"/>
    <w:semiHidden/>
    <w:rsid w:val="00240562"/>
    <w:pPr>
      <w:spacing w:after="160" w:line="240" w:lineRule="exact"/>
    </w:pPr>
    <w:rPr>
      <w:rFonts w:ascii="Arial" w:hAnsi="Arial"/>
      <w:sz w:val="22"/>
      <w:szCs w:val="22"/>
    </w:rPr>
  </w:style>
  <w:style w:type="paragraph" w:customStyle="1" w:styleId="CharCharCharCharCharCharCharCharChard">
    <w:name w:val="Char Char Char Char Char Char Char Char Char"/>
    <w:basedOn w:val="Normal"/>
    <w:semiHidden/>
    <w:rsid w:val="00607D84"/>
    <w:pPr>
      <w:spacing w:after="160" w:line="240" w:lineRule="exact"/>
    </w:pPr>
    <w:rPr>
      <w:rFonts w:ascii="Arial" w:hAnsi="Arial"/>
      <w:sz w:val="22"/>
      <w:szCs w:val="22"/>
    </w:rPr>
  </w:style>
  <w:style w:type="paragraph" w:customStyle="1" w:styleId="CharCharCharCharCharCharCharCharChare">
    <w:name w:val="Char Char Char Char Char Char Char Char Char"/>
    <w:basedOn w:val="Normal"/>
    <w:semiHidden/>
    <w:rsid w:val="00EE22C7"/>
    <w:pPr>
      <w:spacing w:after="160" w:line="240" w:lineRule="exact"/>
    </w:pPr>
    <w:rPr>
      <w:rFonts w:ascii="Arial" w:hAnsi="Arial"/>
      <w:sz w:val="22"/>
      <w:szCs w:val="22"/>
    </w:rPr>
  </w:style>
  <w:style w:type="paragraph" w:customStyle="1" w:styleId="CharCharCharCharCharCharCharCharCharf">
    <w:name w:val="Char Char Char Char Char Char Char Char Char"/>
    <w:basedOn w:val="Normal"/>
    <w:semiHidden/>
    <w:rsid w:val="0002330C"/>
    <w:pPr>
      <w:spacing w:after="160" w:line="240" w:lineRule="exact"/>
    </w:pPr>
    <w:rPr>
      <w:rFonts w:ascii="Arial" w:hAnsi="Arial"/>
      <w:sz w:val="22"/>
      <w:szCs w:val="22"/>
    </w:rPr>
  </w:style>
  <w:style w:type="character" w:customStyle="1" w:styleId="Heading2Char">
    <w:name w:val="Heading 2 Char"/>
    <w:aliases w:val="BVI2 Char,Heading 2-BVI Char,RepHead2 Char"/>
    <w:basedOn w:val="DefaultParagraphFont"/>
    <w:link w:val="Heading2"/>
    <w:rsid w:val="00875647"/>
    <w:rPr>
      <w:rFonts w:ascii="Times New Roman" w:eastAsia="Times New Roman" w:hAnsi="Times New Roman" w:cs="Times New Roman"/>
      <w:i/>
      <w:iCs/>
      <w:sz w:val="28"/>
      <w:szCs w:val="24"/>
    </w:rPr>
  </w:style>
  <w:style w:type="character" w:customStyle="1" w:styleId="Heading9Char">
    <w:name w:val="Heading 9 Char"/>
    <w:basedOn w:val="DefaultParagraphFont"/>
    <w:link w:val="Heading9"/>
    <w:rsid w:val="00875647"/>
    <w:rPr>
      <w:rFonts w:ascii="Arial" w:eastAsia="Times New Roman" w:hAnsi="Arial" w:cs="Arial"/>
    </w:rPr>
  </w:style>
  <w:style w:type="paragraph" w:styleId="BodyText2">
    <w:name w:val="Body Text 2"/>
    <w:basedOn w:val="Normal"/>
    <w:link w:val="BodyText2Char"/>
    <w:rsid w:val="00875647"/>
    <w:pPr>
      <w:spacing w:after="120" w:line="480" w:lineRule="auto"/>
    </w:pPr>
  </w:style>
  <w:style w:type="character" w:customStyle="1" w:styleId="BodyText2Char">
    <w:name w:val="Body Text 2 Char"/>
    <w:basedOn w:val="DefaultParagraphFont"/>
    <w:link w:val="BodyText2"/>
    <w:rsid w:val="00875647"/>
    <w:rPr>
      <w:rFonts w:ascii="Times New Roman" w:eastAsia="Times New Roman" w:hAnsi="Times New Roman" w:cs="Times New Roman"/>
      <w:sz w:val="28"/>
      <w:szCs w:val="28"/>
    </w:rPr>
  </w:style>
  <w:style w:type="paragraph" w:customStyle="1" w:styleId="Default">
    <w:name w:val="Default"/>
    <w:rsid w:val="00827182"/>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99"/>
    <w:semiHidden/>
    <w:unhideWhenUsed/>
    <w:rsid w:val="00A91C4F"/>
    <w:pPr>
      <w:spacing w:after="120"/>
    </w:pPr>
  </w:style>
  <w:style w:type="character" w:customStyle="1" w:styleId="BodyTextChar">
    <w:name w:val="Body Text Char"/>
    <w:basedOn w:val="DefaultParagraphFont"/>
    <w:link w:val="BodyText"/>
    <w:uiPriority w:val="99"/>
    <w:semiHidden/>
    <w:rsid w:val="00A91C4F"/>
    <w:rPr>
      <w:rFonts w:ascii="Times New Roman" w:eastAsia="Times New Roman" w:hAnsi="Times New Roman" w:cs="Times New Roman"/>
      <w:sz w:val="28"/>
      <w:szCs w:val="28"/>
    </w:rPr>
  </w:style>
  <w:style w:type="paragraph" w:customStyle="1" w:styleId="CharCharCharChar">
    <w:name w:val="Char Char Char Char"/>
    <w:basedOn w:val="Normal"/>
    <w:rsid w:val="00D156C0"/>
    <w:pPr>
      <w:pageBreakBefore/>
      <w:spacing w:before="100" w:beforeAutospacing="1" w:after="100" w:afterAutospacing="1"/>
      <w:jc w:val="both"/>
    </w:pPr>
    <w:rPr>
      <w:rFonts w:ascii="Tahoma" w:hAnsi="Tahoma"/>
      <w:sz w:val="20"/>
      <w:szCs w:val="20"/>
    </w:rPr>
  </w:style>
  <w:style w:type="paragraph" w:customStyle="1" w:styleId="CharCharCharChar0">
    <w:name w:val="Char Char Char Char"/>
    <w:basedOn w:val="Normal"/>
    <w:rsid w:val="00D60BCE"/>
    <w:pPr>
      <w:pageBreakBefore/>
      <w:spacing w:before="100" w:beforeAutospacing="1" w:after="100" w:afterAutospacing="1"/>
      <w:jc w:val="both"/>
    </w:pPr>
    <w:rPr>
      <w:rFonts w:ascii="Tahoma" w:hAnsi="Tahoma"/>
      <w:sz w:val="20"/>
      <w:szCs w:val="20"/>
    </w:rPr>
  </w:style>
  <w:style w:type="paragraph" w:styleId="NormalWeb">
    <w:name w:val="Normal (Web)"/>
    <w:aliases w:val="Char1 Char1,Char11 Char"/>
    <w:basedOn w:val="Normal"/>
    <w:link w:val="NormalWebChar"/>
    <w:uiPriority w:val="99"/>
    <w:rsid w:val="0029281F"/>
    <w:pPr>
      <w:spacing w:before="100" w:beforeAutospacing="1" w:after="100" w:afterAutospacing="1"/>
    </w:pPr>
    <w:rPr>
      <w:sz w:val="24"/>
      <w:szCs w:val="24"/>
    </w:rPr>
  </w:style>
  <w:style w:type="character" w:customStyle="1" w:styleId="NormalWebChar">
    <w:name w:val="Normal (Web) Char"/>
    <w:aliases w:val="Char1 Char1 Char,Char11 Char Char"/>
    <w:link w:val="NormalWeb"/>
    <w:uiPriority w:val="99"/>
    <w:rsid w:val="0029281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558735">
      <w:bodyDiv w:val="1"/>
      <w:marLeft w:val="0"/>
      <w:marRight w:val="0"/>
      <w:marTop w:val="0"/>
      <w:marBottom w:val="0"/>
      <w:divBdr>
        <w:top w:val="none" w:sz="0" w:space="0" w:color="auto"/>
        <w:left w:val="none" w:sz="0" w:space="0" w:color="auto"/>
        <w:bottom w:val="none" w:sz="0" w:space="0" w:color="auto"/>
        <w:right w:val="none" w:sz="0" w:space="0" w:color="auto"/>
      </w:divBdr>
    </w:div>
    <w:div w:id="347222270">
      <w:bodyDiv w:val="1"/>
      <w:marLeft w:val="0"/>
      <w:marRight w:val="0"/>
      <w:marTop w:val="0"/>
      <w:marBottom w:val="0"/>
      <w:divBdr>
        <w:top w:val="none" w:sz="0" w:space="0" w:color="auto"/>
        <w:left w:val="none" w:sz="0" w:space="0" w:color="auto"/>
        <w:bottom w:val="none" w:sz="0" w:space="0" w:color="auto"/>
        <w:right w:val="none" w:sz="0" w:space="0" w:color="auto"/>
      </w:divBdr>
      <w:divsChild>
        <w:div w:id="1938560055">
          <w:marLeft w:val="0"/>
          <w:marRight w:val="0"/>
          <w:marTop w:val="0"/>
          <w:marBottom w:val="0"/>
          <w:divBdr>
            <w:top w:val="single" w:sz="6" w:space="9" w:color="FDC689"/>
            <w:left w:val="single" w:sz="6" w:space="9" w:color="FDC689"/>
            <w:bottom w:val="single" w:sz="6" w:space="9" w:color="FDC689"/>
            <w:right w:val="single" w:sz="6" w:space="9" w:color="FDC689"/>
          </w:divBdr>
        </w:div>
      </w:divsChild>
    </w:div>
    <w:div w:id="589242567">
      <w:bodyDiv w:val="1"/>
      <w:marLeft w:val="0"/>
      <w:marRight w:val="0"/>
      <w:marTop w:val="0"/>
      <w:marBottom w:val="0"/>
      <w:divBdr>
        <w:top w:val="none" w:sz="0" w:space="0" w:color="auto"/>
        <w:left w:val="none" w:sz="0" w:space="0" w:color="auto"/>
        <w:bottom w:val="none" w:sz="0" w:space="0" w:color="auto"/>
        <w:right w:val="none" w:sz="0" w:space="0" w:color="auto"/>
      </w:divBdr>
    </w:div>
    <w:div w:id="1092892815">
      <w:bodyDiv w:val="1"/>
      <w:marLeft w:val="0"/>
      <w:marRight w:val="0"/>
      <w:marTop w:val="0"/>
      <w:marBottom w:val="0"/>
      <w:divBdr>
        <w:top w:val="none" w:sz="0" w:space="0" w:color="auto"/>
        <w:left w:val="none" w:sz="0" w:space="0" w:color="auto"/>
        <w:bottom w:val="none" w:sz="0" w:space="0" w:color="auto"/>
        <w:right w:val="none" w:sz="0" w:space="0" w:color="auto"/>
      </w:divBdr>
      <w:divsChild>
        <w:div w:id="538326658">
          <w:marLeft w:val="0"/>
          <w:marRight w:val="0"/>
          <w:marTop w:val="0"/>
          <w:marBottom w:val="0"/>
          <w:divBdr>
            <w:top w:val="single" w:sz="6" w:space="9" w:color="FDC689"/>
            <w:left w:val="single" w:sz="6" w:space="9" w:color="FDC689"/>
            <w:bottom w:val="single" w:sz="6" w:space="9" w:color="FDC689"/>
            <w:right w:val="single" w:sz="6" w:space="9" w:color="FDC689"/>
          </w:divBdr>
        </w:div>
      </w:divsChild>
    </w:div>
    <w:div w:id="1257061507">
      <w:bodyDiv w:val="1"/>
      <w:marLeft w:val="0"/>
      <w:marRight w:val="0"/>
      <w:marTop w:val="0"/>
      <w:marBottom w:val="0"/>
      <w:divBdr>
        <w:top w:val="none" w:sz="0" w:space="0" w:color="auto"/>
        <w:left w:val="none" w:sz="0" w:space="0" w:color="auto"/>
        <w:bottom w:val="none" w:sz="0" w:space="0" w:color="auto"/>
        <w:right w:val="none" w:sz="0" w:space="0" w:color="auto"/>
      </w:divBdr>
    </w:div>
    <w:div w:id="1484274001">
      <w:bodyDiv w:val="1"/>
      <w:marLeft w:val="0"/>
      <w:marRight w:val="0"/>
      <w:marTop w:val="0"/>
      <w:marBottom w:val="0"/>
      <w:divBdr>
        <w:top w:val="none" w:sz="0" w:space="0" w:color="auto"/>
        <w:left w:val="none" w:sz="0" w:space="0" w:color="auto"/>
        <w:bottom w:val="none" w:sz="0" w:space="0" w:color="auto"/>
        <w:right w:val="none" w:sz="0" w:space="0" w:color="auto"/>
      </w:divBdr>
    </w:div>
    <w:div w:id="1565070848">
      <w:bodyDiv w:val="1"/>
      <w:marLeft w:val="0"/>
      <w:marRight w:val="0"/>
      <w:marTop w:val="0"/>
      <w:marBottom w:val="0"/>
      <w:divBdr>
        <w:top w:val="none" w:sz="0" w:space="0" w:color="auto"/>
        <w:left w:val="none" w:sz="0" w:space="0" w:color="auto"/>
        <w:bottom w:val="none" w:sz="0" w:space="0" w:color="auto"/>
        <w:right w:val="none" w:sz="0" w:space="0" w:color="auto"/>
      </w:divBdr>
      <w:divsChild>
        <w:div w:id="1305697906">
          <w:marLeft w:val="0"/>
          <w:marRight w:val="0"/>
          <w:marTop w:val="15"/>
          <w:marBottom w:val="0"/>
          <w:divBdr>
            <w:top w:val="none" w:sz="0" w:space="0" w:color="auto"/>
            <w:left w:val="none" w:sz="0" w:space="0" w:color="auto"/>
            <w:bottom w:val="none" w:sz="0" w:space="0" w:color="auto"/>
            <w:right w:val="none" w:sz="0" w:space="0" w:color="auto"/>
          </w:divBdr>
          <w:divsChild>
            <w:div w:id="141119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6E15FC-2F8E-4058-9B87-3C9CE48CC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6535</TotalTime>
  <Pages>5</Pages>
  <Words>1822</Words>
  <Characters>10386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huynhtanphuoc</dc:creator>
  <cp:lastModifiedBy>nguyenduchoai</cp:lastModifiedBy>
  <cp:revision>78</cp:revision>
  <cp:lastPrinted>2025-04-08T01:21:00Z</cp:lastPrinted>
  <dcterms:created xsi:type="dcterms:W3CDTF">2026-06-04T03:03:00Z</dcterms:created>
  <dcterms:modified xsi:type="dcterms:W3CDTF">2026-10-21T07:06:00Z</dcterms:modified>
</cp:coreProperties>
</file>